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94" w:type="dxa"/>
        <w:tblInd w:w="-318" w:type="dxa"/>
        <w:tblLook w:val="04A0" w:firstRow="1" w:lastRow="0" w:firstColumn="1" w:lastColumn="0" w:noHBand="0" w:noVBand="1"/>
      </w:tblPr>
      <w:tblGrid>
        <w:gridCol w:w="683"/>
        <w:gridCol w:w="4988"/>
        <w:gridCol w:w="5098"/>
        <w:gridCol w:w="3825"/>
      </w:tblGrid>
      <w:tr w:rsidR="00D96B36" w:rsidRPr="00D96B36" w:rsidTr="00693DEA">
        <w:trPr>
          <w:trHeight w:val="1266"/>
        </w:trPr>
        <w:tc>
          <w:tcPr>
            <w:tcW w:w="14594" w:type="dxa"/>
            <w:gridSpan w:val="4"/>
            <w:tcBorders>
              <w:top w:val="nil"/>
              <w:left w:val="nil"/>
              <w:bottom w:val="single" w:sz="4" w:space="0" w:color="auto"/>
              <w:right w:val="nil"/>
            </w:tcBorders>
            <w:vAlign w:val="center"/>
          </w:tcPr>
          <w:p w:rsidR="003C0ED7" w:rsidRPr="00D96B36" w:rsidRDefault="003C0ED7" w:rsidP="003C0ED7">
            <w:pPr>
              <w:jc w:val="center"/>
              <w:rPr>
                <w:rFonts w:ascii="Times New Roman" w:hAnsi="Times New Roman" w:cs="Times New Roman"/>
                <w:b/>
                <w:color w:val="000000" w:themeColor="text1"/>
                <w:sz w:val="28"/>
                <w:szCs w:val="28"/>
              </w:rPr>
            </w:pPr>
            <w:r w:rsidRPr="00D96B36">
              <w:rPr>
                <w:rFonts w:ascii="Times New Roman" w:hAnsi="Times New Roman" w:cs="Times New Roman"/>
                <w:b/>
                <w:color w:val="000000" w:themeColor="text1"/>
                <w:sz w:val="28"/>
                <w:szCs w:val="28"/>
              </w:rPr>
              <w:t xml:space="preserve">BIỂU THUYẾT MINH </w:t>
            </w:r>
          </w:p>
          <w:p w:rsidR="003F0287" w:rsidRPr="00D96B36" w:rsidRDefault="003C0ED7" w:rsidP="003F0287">
            <w:pPr>
              <w:spacing w:before="20" w:after="20"/>
              <w:jc w:val="center"/>
              <w:rPr>
                <w:rFonts w:ascii="Times New Roman" w:hAnsi="Times New Roman" w:cs="Times New Roman"/>
                <w:b/>
                <w:color w:val="000000" w:themeColor="text1"/>
                <w:sz w:val="28"/>
                <w:szCs w:val="28"/>
              </w:rPr>
            </w:pPr>
            <w:r w:rsidRPr="00D96B36">
              <w:rPr>
                <w:rFonts w:ascii="Times New Roman" w:hAnsi="Times New Roman" w:cs="Times New Roman"/>
                <w:b/>
                <w:color w:val="000000" w:themeColor="text1"/>
                <w:sz w:val="28"/>
                <w:szCs w:val="28"/>
              </w:rPr>
              <w:t xml:space="preserve">NHỮNG NỘI DUNG SỬA ĐỔI, THAY THẾ </w:t>
            </w:r>
            <w:r w:rsidR="0039703A" w:rsidRPr="00D96B36">
              <w:rPr>
                <w:rFonts w:ascii="Times New Roman" w:hAnsi="Times New Roman" w:cs="Times New Roman"/>
                <w:b/>
                <w:color w:val="000000" w:themeColor="text1"/>
                <w:sz w:val="28"/>
                <w:szCs w:val="28"/>
              </w:rPr>
              <w:t xml:space="preserve">QUYẾT ĐỊNH </w:t>
            </w:r>
            <w:r w:rsidR="004A3424" w:rsidRPr="00D96B36">
              <w:rPr>
                <w:rFonts w:ascii="Times New Roman" w:hAnsi="Times New Roman" w:cs="Times New Roman"/>
                <w:b/>
                <w:color w:val="000000" w:themeColor="text1"/>
                <w:sz w:val="28"/>
                <w:szCs w:val="28"/>
              </w:rPr>
              <w:t xml:space="preserve">SỐ </w:t>
            </w:r>
            <w:r w:rsidR="003F0287" w:rsidRPr="00D96B36">
              <w:rPr>
                <w:rFonts w:ascii="Times New Roman" w:hAnsi="Times New Roman" w:cs="Times New Roman"/>
                <w:b/>
                <w:color w:val="000000" w:themeColor="text1"/>
                <w:sz w:val="28"/>
                <w:szCs w:val="28"/>
              </w:rPr>
              <w:t>12</w:t>
            </w:r>
            <w:r w:rsidR="004A3424" w:rsidRPr="00D96B36">
              <w:rPr>
                <w:rFonts w:ascii="Times New Roman" w:hAnsi="Times New Roman" w:cs="Times New Roman"/>
                <w:b/>
                <w:color w:val="000000" w:themeColor="text1"/>
                <w:sz w:val="28"/>
                <w:szCs w:val="28"/>
              </w:rPr>
              <w:t>/</w:t>
            </w:r>
            <w:r w:rsidR="003F0287" w:rsidRPr="00D96B36">
              <w:rPr>
                <w:rFonts w:ascii="Times New Roman" w:hAnsi="Times New Roman" w:cs="Times New Roman"/>
                <w:b/>
                <w:color w:val="000000" w:themeColor="text1"/>
                <w:sz w:val="28"/>
                <w:szCs w:val="28"/>
              </w:rPr>
              <w:t>2022/QĐ-UBND NGÀY 15</w:t>
            </w:r>
            <w:r w:rsidR="004A3424" w:rsidRPr="00D96B36">
              <w:rPr>
                <w:rFonts w:ascii="Times New Roman" w:hAnsi="Times New Roman" w:cs="Times New Roman"/>
                <w:b/>
                <w:color w:val="000000" w:themeColor="text1"/>
                <w:sz w:val="28"/>
                <w:szCs w:val="28"/>
              </w:rPr>
              <w:t>/</w:t>
            </w:r>
            <w:r w:rsidR="003F0287" w:rsidRPr="00D96B36">
              <w:rPr>
                <w:rFonts w:ascii="Times New Roman" w:hAnsi="Times New Roman" w:cs="Times New Roman"/>
                <w:b/>
                <w:color w:val="000000" w:themeColor="text1"/>
                <w:sz w:val="28"/>
                <w:szCs w:val="28"/>
              </w:rPr>
              <w:t>4</w:t>
            </w:r>
            <w:r w:rsidR="004A3424" w:rsidRPr="00D96B36">
              <w:rPr>
                <w:rFonts w:ascii="Times New Roman" w:hAnsi="Times New Roman" w:cs="Times New Roman"/>
                <w:b/>
                <w:color w:val="000000" w:themeColor="text1"/>
                <w:sz w:val="28"/>
                <w:szCs w:val="28"/>
              </w:rPr>
              <w:t>/2022</w:t>
            </w:r>
            <w:r w:rsidR="003F0287" w:rsidRPr="00D96B36">
              <w:rPr>
                <w:rFonts w:ascii="Times New Roman" w:hAnsi="Times New Roman" w:cs="Times New Roman"/>
                <w:b/>
                <w:color w:val="000000" w:themeColor="text1"/>
                <w:sz w:val="28"/>
                <w:szCs w:val="28"/>
              </w:rPr>
              <w:t xml:space="preserve"> CỦA UBND TỈNH LAI CHÂU BAN </w:t>
            </w:r>
            <w:r w:rsidR="004A3424" w:rsidRPr="00D96B36">
              <w:rPr>
                <w:rFonts w:ascii="Times New Roman" w:hAnsi="Times New Roman" w:cs="Times New Roman"/>
                <w:b/>
                <w:color w:val="000000" w:themeColor="text1"/>
                <w:sz w:val="28"/>
                <w:szCs w:val="28"/>
              </w:rPr>
              <w:t xml:space="preserve">HÀNH QUY </w:t>
            </w:r>
            <w:r w:rsidR="003F0287" w:rsidRPr="00D96B36">
              <w:rPr>
                <w:rFonts w:ascii="Times New Roman" w:hAnsi="Times New Roman" w:cs="Times New Roman"/>
                <w:b/>
                <w:color w:val="000000" w:themeColor="text1"/>
                <w:sz w:val="28"/>
                <w:szCs w:val="28"/>
              </w:rPr>
              <w:t xml:space="preserve">CHẾ TỔ CHỨC TUYỂN DỤNG CÔNG CHỨC XÃ, PHƯỜNG, THỊ TRẤN </w:t>
            </w:r>
          </w:p>
          <w:p w:rsidR="004A3424" w:rsidRPr="00D96B36" w:rsidRDefault="003F0287" w:rsidP="003F0287">
            <w:pPr>
              <w:spacing w:before="20" w:after="20"/>
              <w:jc w:val="center"/>
              <w:rPr>
                <w:rFonts w:ascii="Times New Roman" w:hAnsi="Times New Roman" w:cs="Times New Roman"/>
                <w:b/>
                <w:color w:val="000000" w:themeColor="text1"/>
                <w:sz w:val="28"/>
                <w:szCs w:val="28"/>
              </w:rPr>
            </w:pPr>
            <w:r w:rsidRPr="00D96B36">
              <w:rPr>
                <w:rFonts w:ascii="Times New Roman" w:hAnsi="Times New Roman" w:cs="Times New Roman"/>
                <w:b/>
                <w:color w:val="000000" w:themeColor="text1"/>
                <w:sz w:val="28"/>
                <w:szCs w:val="28"/>
              </w:rPr>
              <w:t>TRÊN ĐỊA BÀN TỈNH LAI CHÂU</w:t>
            </w:r>
          </w:p>
          <w:p w:rsidR="0045659C" w:rsidRPr="00D96B36" w:rsidRDefault="00471A54" w:rsidP="004A3424">
            <w:pPr>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19.3pt;margin-top:.3pt;width:79pt;height:0;z-index:251658240" o:connectortype="straight"/>
              </w:pict>
            </w:r>
          </w:p>
        </w:tc>
      </w:tr>
      <w:tr w:rsidR="00D96B36" w:rsidRPr="00D96B36" w:rsidTr="00693DEA">
        <w:tc>
          <w:tcPr>
            <w:tcW w:w="683" w:type="dxa"/>
            <w:tcBorders>
              <w:top w:val="single" w:sz="4" w:space="0" w:color="auto"/>
            </w:tcBorders>
            <w:vAlign w:val="center"/>
          </w:tcPr>
          <w:p w:rsidR="00AD22B4" w:rsidRPr="00D96B36" w:rsidRDefault="00AD22B4" w:rsidP="0039703A">
            <w:pPr>
              <w:jc w:val="center"/>
              <w:rPr>
                <w:rFonts w:ascii="Times New Roman" w:hAnsi="Times New Roman" w:cs="Times New Roman"/>
                <w:b/>
                <w:color w:val="000000" w:themeColor="text1"/>
                <w:sz w:val="24"/>
                <w:szCs w:val="24"/>
              </w:rPr>
            </w:pPr>
            <w:r w:rsidRPr="00D96B36">
              <w:rPr>
                <w:rFonts w:ascii="Times New Roman" w:hAnsi="Times New Roman" w:cs="Times New Roman"/>
                <w:b/>
                <w:color w:val="000000" w:themeColor="text1"/>
                <w:sz w:val="24"/>
                <w:szCs w:val="24"/>
              </w:rPr>
              <w:t>STT</w:t>
            </w:r>
          </w:p>
        </w:tc>
        <w:tc>
          <w:tcPr>
            <w:tcW w:w="4988" w:type="dxa"/>
            <w:tcBorders>
              <w:top w:val="single" w:sz="4" w:space="0" w:color="auto"/>
            </w:tcBorders>
            <w:vAlign w:val="center"/>
          </w:tcPr>
          <w:p w:rsidR="000B426E" w:rsidRPr="00D96B36" w:rsidRDefault="000B426E" w:rsidP="009D35E6">
            <w:pPr>
              <w:spacing w:before="20" w:after="20"/>
              <w:jc w:val="center"/>
              <w:rPr>
                <w:rFonts w:ascii="Times New Roman" w:hAnsi="Times New Roman" w:cs="Times New Roman"/>
                <w:b/>
                <w:color w:val="000000" w:themeColor="text1"/>
                <w:sz w:val="24"/>
                <w:szCs w:val="24"/>
              </w:rPr>
            </w:pPr>
            <w:r w:rsidRPr="00D96B36">
              <w:rPr>
                <w:rFonts w:ascii="Times New Roman" w:hAnsi="Times New Roman" w:cs="Times New Roman"/>
                <w:b/>
                <w:color w:val="000000" w:themeColor="text1"/>
                <w:sz w:val="24"/>
                <w:szCs w:val="24"/>
              </w:rPr>
              <w:t xml:space="preserve">Quyết định </w:t>
            </w:r>
            <w:r w:rsidR="00070D12" w:rsidRPr="00D96B36">
              <w:rPr>
                <w:rFonts w:ascii="Times New Roman" w:hAnsi="Times New Roman" w:cs="Times New Roman"/>
                <w:b/>
                <w:color w:val="000000" w:themeColor="text1"/>
                <w:sz w:val="24"/>
                <w:szCs w:val="24"/>
              </w:rPr>
              <w:t xml:space="preserve">số </w:t>
            </w:r>
            <w:r w:rsidR="003F0287" w:rsidRPr="00D96B36">
              <w:rPr>
                <w:rFonts w:ascii="Times New Roman" w:hAnsi="Times New Roman" w:cs="Times New Roman"/>
                <w:b/>
                <w:color w:val="000000" w:themeColor="text1"/>
                <w:sz w:val="24"/>
                <w:szCs w:val="24"/>
              </w:rPr>
              <w:t>12/2022/QĐ-UBND</w:t>
            </w:r>
            <w:r w:rsidRPr="00D96B36">
              <w:rPr>
                <w:rFonts w:ascii="Times New Roman" w:hAnsi="Times New Roman" w:cs="Times New Roman"/>
                <w:b/>
                <w:color w:val="000000" w:themeColor="text1"/>
                <w:sz w:val="24"/>
                <w:szCs w:val="24"/>
              </w:rPr>
              <w:t xml:space="preserve"> ngày </w:t>
            </w:r>
            <w:r w:rsidR="003F0287" w:rsidRPr="00D96B36">
              <w:rPr>
                <w:rFonts w:ascii="Times New Roman" w:hAnsi="Times New Roman" w:cs="Times New Roman"/>
                <w:b/>
                <w:color w:val="000000" w:themeColor="text1"/>
                <w:sz w:val="24"/>
                <w:szCs w:val="24"/>
              </w:rPr>
              <w:t>15</w:t>
            </w:r>
            <w:r w:rsidRPr="00D96B36">
              <w:rPr>
                <w:rFonts w:ascii="Times New Roman" w:hAnsi="Times New Roman" w:cs="Times New Roman"/>
                <w:b/>
                <w:color w:val="000000" w:themeColor="text1"/>
                <w:sz w:val="24"/>
                <w:szCs w:val="24"/>
              </w:rPr>
              <w:t>/</w:t>
            </w:r>
            <w:r w:rsidR="003F0287" w:rsidRPr="00D96B36">
              <w:rPr>
                <w:rFonts w:ascii="Times New Roman" w:hAnsi="Times New Roman" w:cs="Times New Roman"/>
                <w:b/>
                <w:color w:val="000000" w:themeColor="text1"/>
                <w:sz w:val="24"/>
                <w:szCs w:val="24"/>
              </w:rPr>
              <w:t>4</w:t>
            </w:r>
            <w:r w:rsidRPr="00D96B36">
              <w:rPr>
                <w:rFonts w:ascii="Times New Roman" w:hAnsi="Times New Roman" w:cs="Times New Roman"/>
                <w:b/>
                <w:color w:val="000000" w:themeColor="text1"/>
                <w:sz w:val="24"/>
                <w:szCs w:val="24"/>
              </w:rPr>
              <w:t>/2022</w:t>
            </w:r>
            <w:r w:rsidR="003F0287" w:rsidRPr="00D96B36">
              <w:rPr>
                <w:rFonts w:ascii="Times New Roman" w:hAnsi="Times New Roman" w:cs="Times New Roman"/>
                <w:b/>
                <w:color w:val="000000" w:themeColor="text1"/>
                <w:sz w:val="24"/>
                <w:szCs w:val="24"/>
              </w:rPr>
              <w:t xml:space="preserve"> của UBND tỉnh Lai Châu </w:t>
            </w:r>
            <w:r w:rsidRPr="00D96B36">
              <w:rPr>
                <w:rFonts w:ascii="Times New Roman" w:hAnsi="Times New Roman" w:cs="Times New Roman"/>
                <w:b/>
                <w:color w:val="000000" w:themeColor="text1"/>
                <w:sz w:val="24"/>
                <w:szCs w:val="24"/>
              </w:rPr>
              <w:t xml:space="preserve">ban hành Quy </w:t>
            </w:r>
            <w:r w:rsidR="009D35E6" w:rsidRPr="00D96B36">
              <w:rPr>
                <w:rFonts w:ascii="Times New Roman" w:hAnsi="Times New Roman" w:cs="Times New Roman"/>
                <w:b/>
                <w:color w:val="000000" w:themeColor="text1"/>
                <w:sz w:val="24"/>
                <w:szCs w:val="24"/>
              </w:rPr>
              <w:t>chế tuyển dụng công chức xã, phường, thị trấn trên địa bàn tỉnh Lai Châu</w:t>
            </w:r>
          </w:p>
        </w:tc>
        <w:tc>
          <w:tcPr>
            <w:tcW w:w="5098" w:type="dxa"/>
            <w:tcBorders>
              <w:top w:val="single" w:sz="4" w:space="0" w:color="auto"/>
            </w:tcBorders>
            <w:vAlign w:val="center"/>
          </w:tcPr>
          <w:p w:rsidR="00097AFA" w:rsidRPr="00D96B36" w:rsidRDefault="00AD22B4" w:rsidP="00097AFA">
            <w:pPr>
              <w:spacing w:before="20" w:after="20"/>
              <w:jc w:val="center"/>
              <w:rPr>
                <w:rFonts w:ascii="Times New Roman" w:eastAsia="Times New Roman" w:hAnsi="Times New Roman" w:cs="Times New Roman"/>
                <w:b/>
                <w:color w:val="000000" w:themeColor="text1"/>
                <w:sz w:val="24"/>
                <w:szCs w:val="24"/>
              </w:rPr>
            </w:pPr>
            <w:r w:rsidRPr="00D96B36">
              <w:rPr>
                <w:rFonts w:ascii="Times New Roman" w:hAnsi="Times New Roman" w:cs="Times New Roman"/>
                <w:b/>
                <w:color w:val="000000" w:themeColor="text1"/>
                <w:sz w:val="24"/>
                <w:szCs w:val="24"/>
              </w:rPr>
              <w:t xml:space="preserve">Dự thảo Quyết định thay thế </w:t>
            </w:r>
            <w:r w:rsidR="00070D12" w:rsidRPr="00D96B36">
              <w:rPr>
                <w:rFonts w:ascii="Times New Roman" w:hAnsi="Times New Roman" w:cs="Times New Roman"/>
                <w:b/>
                <w:color w:val="000000" w:themeColor="text1"/>
                <w:sz w:val="24"/>
                <w:szCs w:val="24"/>
              </w:rPr>
              <w:t>Quyết đị</w:t>
            </w:r>
            <w:r w:rsidR="009D35E6" w:rsidRPr="00D96B36">
              <w:rPr>
                <w:rFonts w:ascii="Times New Roman" w:hAnsi="Times New Roman" w:cs="Times New Roman"/>
                <w:b/>
                <w:color w:val="000000" w:themeColor="text1"/>
                <w:sz w:val="24"/>
                <w:szCs w:val="24"/>
              </w:rPr>
              <w:t>nh số 12/2022/QĐ-UBND ngày 15/4/2022 của UBND tỉnh Lai Châu ban hành Quy chế tuyển dụng công chức xã, phường, thị trấn trên địa bàn tỉnh Lai Châu</w:t>
            </w:r>
          </w:p>
        </w:tc>
        <w:tc>
          <w:tcPr>
            <w:tcW w:w="3825" w:type="dxa"/>
            <w:tcBorders>
              <w:top w:val="single" w:sz="4" w:space="0" w:color="auto"/>
            </w:tcBorders>
            <w:vAlign w:val="center"/>
          </w:tcPr>
          <w:p w:rsidR="00AD22B4" w:rsidRPr="00D96B36" w:rsidRDefault="00C824FE" w:rsidP="00244744">
            <w:pPr>
              <w:spacing w:before="20" w:after="20"/>
              <w:jc w:val="center"/>
              <w:rPr>
                <w:rFonts w:ascii="Times New Roman" w:hAnsi="Times New Roman" w:cs="Times New Roman"/>
                <w:b/>
                <w:color w:val="000000" w:themeColor="text1"/>
                <w:sz w:val="24"/>
                <w:szCs w:val="24"/>
              </w:rPr>
            </w:pPr>
            <w:r w:rsidRPr="00D96B36">
              <w:rPr>
                <w:rFonts w:ascii="Times New Roman" w:hAnsi="Times New Roman" w:cs="Times New Roman"/>
                <w:b/>
                <w:color w:val="000000" w:themeColor="text1"/>
                <w:sz w:val="24"/>
                <w:szCs w:val="24"/>
              </w:rPr>
              <w:t>Lý do sửa đổi, thay thế</w:t>
            </w:r>
          </w:p>
        </w:tc>
      </w:tr>
      <w:tr w:rsidR="00D96B36" w:rsidRPr="00D96B36" w:rsidTr="00693DEA">
        <w:tc>
          <w:tcPr>
            <w:tcW w:w="683" w:type="dxa"/>
            <w:vAlign w:val="center"/>
          </w:tcPr>
          <w:p w:rsidR="00AD22B4" w:rsidRPr="00D96B36" w:rsidRDefault="00DC0E8A" w:rsidP="000B426E">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1</w:t>
            </w:r>
          </w:p>
        </w:tc>
        <w:tc>
          <w:tcPr>
            <w:tcW w:w="4988" w:type="dxa"/>
          </w:tcPr>
          <w:p w:rsidR="00D74B93" w:rsidRPr="00D96B36" w:rsidRDefault="00D74B93" w:rsidP="008801A7">
            <w:pPr>
              <w:spacing w:before="20" w:after="20"/>
              <w:ind w:firstLine="486"/>
              <w:jc w:val="both"/>
              <w:rPr>
                <w:rFonts w:ascii="Times New Roman" w:hAnsi="Times New Roman" w:cs="Times New Roman"/>
                <w:iCs/>
                <w:color w:val="000000" w:themeColor="text1"/>
                <w:sz w:val="24"/>
                <w:szCs w:val="24"/>
              </w:rPr>
            </w:pPr>
            <w:r w:rsidRPr="00D96B36">
              <w:rPr>
                <w:rFonts w:ascii="Times New Roman" w:hAnsi="Times New Roman" w:cs="Times New Roman"/>
                <w:iCs/>
                <w:color w:val="000000" w:themeColor="text1"/>
                <w:sz w:val="24"/>
                <w:szCs w:val="24"/>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D74B93" w:rsidRPr="00D96B36" w:rsidRDefault="00D74B93" w:rsidP="008801A7">
            <w:pPr>
              <w:spacing w:before="20" w:after="20"/>
              <w:ind w:firstLine="486"/>
              <w:jc w:val="both"/>
              <w:rPr>
                <w:rFonts w:ascii="Times New Roman" w:hAnsi="Times New Roman" w:cs="Times New Roman"/>
                <w:color w:val="000000" w:themeColor="text1"/>
                <w:spacing w:val="-4"/>
                <w:sz w:val="24"/>
                <w:szCs w:val="24"/>
              </w:rPr>
            </w:pPr>
            <w:r w:rsidRPr="00D96B36">
              <w:rPr>
                <w:rFonts w:ascii="Times New Roman" w:hAnsi="Times New Roman" w:cs="Times New Roman"/>
                <w:iCs/>
                <w:color w:val="000000" w:themeColor="text1"/>
                <w:spacing w:val="-4"/>
                <w:sz w:val="24"/>
                <w:szCs w:val="24"/>
                <w:lang w:val="vi-VN"/>
              </w:rPr>
              <w:t>Căn cứ Luật Ban hành văn bản quy phạm pháp luật ngày 22 tháng 6 năm 2015; Luật sửa đổi, bổ sung một số điều của Luật Ban hành văn bản quy phạm pháp luật ngày 18 tháng 6 năm 2020;</w:t>
            </w:r>
          </w:p>
          <w:p w:rsidR="00D74B93" w:rsidRPr="00D96B36" w:rsidRDefault="00D74B93" w:rsidP="008801A7">
            <w:pPr>
              <w:spacing w:before="20" w:after="20"/>
              <w:ind w:firstLine="486"/>
              <w:jc w:val="both"/>
              <w:rPr>
                <w:rFonts w:ascii="Times New Roman" w:hAnsi="Times New Roman" w:cs="Times New Roman"/>
                <w:color w:val="000000" w:themeColor="text1"/>
                <w:sz w:val="24"/>
                <w:szCs w:val="24"/>
              </w:rPr>
            </w:pPr>
            <w:r w:rsidRPr="00D96B36">
              <w:rPr>
                <w:rFonts w:ascii="Times New Roman" w:hAnsi="Times New Roman" w:cs="Times New Roman"/>
                <w:iCs/>
                <w:color w:val="000000" w:themeColor="text1"/>
                <w:sz w:val="24"/>
                <w:szCs w:val="24"/>
                <w:lang w:val="vi-VN"/>
              </w:rPr>
              <w:t>Căn cứ Luật Cán bộ, công chức ngày 13 tháng 11 năm 2008; Luật sửa đổi bổ sung một số điều của Luật Cán bộ, công chức và Luật Viên chức ngày 25 tháng 11 năm 2019;</w:t>
            </w:r>
          </w:p>
          <w:p w:rsidR="00D74B93" w:rsidRPr="00D96B36" w:rsidRDefault="00D74B93" w:rsidP="008801A7">
            <w:pPr>
              <w:spacing w:before="20" w:after="20"/>
              <w:ind w:firstLine="486"/>
              <w:jc w:val="both"/>
              <w:rPr>
                <w:rFonts w:ascii="Times New Roman" w:hAnsi="Times New Roman" w:cs="Times New Roman"/>
                <w:strike/>
                <w:color w:val="000000" w:themeColor="text1"/>
                <w:sz w:val="24"/>
                <w:szCs w:val="24"/>
              </w:rPr>
            </w:pPr>
            <w:r w:rsidRPr="00D96B36">
              <w:rPr>
                <w:rFonts w:ascii="Times New Roman" w:hAnsi="Times New Roman" w:cs="Times New Roman"/>
                <w:iCs/>
                <w:strike/>
                <w:color w:val="000000" w:themeColor="text1"/>
                <w:sz w:val="24"/>
                <w:szCs w:val="24"/>
                <w:lang w:val="vi-VN"/>
              </w:rPr>
              <w:t>Căn cứ Nghị định số 92/2009/NĐ-CP ngày 22 tháng 10 năm 2009 của Chính phủ về quy định chức danh, số lượng, một số chế độ, chính sách đối với cán bộ, công chức ở xã, phường, thị trấn và những người hoạt động không chuyên trách ở cấp xã;</w:t>
            </w:r>
          </w:p>
          <w:p w:rsidR="00D74B93" w:rsidRPr="00D96B36" w:rsidRDefault="00D74B93" w:rsidP="008801A7">
            <w:pPr>
              <w:spacing w:before="20" w:after="20"/>
              <w:ind w:firstLine="486"/>
              <w:jc w:val="both"/>
              <w:rPr>
                <w:rFonts w:ascii="Times New Roman" w:hAnsi="Times New Roman" w:cs="Times New Roman"/>
                <w:strike/>
                <w:color w:val="000000" w:themeColor="text1"/>
                <w:sz w:val="24"/>
                <w:szCs w:val="24"/>
              </w:rPr>
            </w:pPr>
            <w:r w:rsidRPr="00D96B36">
              <w:rPr>
                <w:rFonts w:ascii="Times New Roman" w:hAnsi="Times New Roman" w:cs="Times New Roman"/>
                <w:iCs/>
                <w:strike/>
                <w:color w:val="000000" w:themeColor="text1"/>
                <w:sz w:val="24"/>
                <w:szCs w:val="24"/>
                <w:lang w:val="vi-VN"/>
              </w:rPr>
              <w:t xml:space="preserve">Căn cứ Nghị định số 112/2011/NĐ-CP ngày 05 tháng 12 năm 2011 của Chính phủ về công chức xã, phường, thị trấn; Nghị định số 34/2019/NĐ-CP ngày 24 tháng 4 năm 2019 sửa </w:t>
            </w:r>
            <w:r w:rsidRPr="00D96B36">
              <w:rPr>
                <w:rFonts w:ascii="Times New Roman" w:hAnsi="Times New Roman" w:cs="Times New Roman"/>
                <w:iCs/>
                <w:strike/>
                <w:color w:val="000000" w:themeColor="text1"/>
                <w:sz w:val="24"/>
                <w:szCs w:val="24"/>
                <w:lang w:val="vi-VN"/>
              </w:rPr>
              <w:lastRenderedPageBreak/>
              <w:t>đổi, bổ sung một số quy định về cán bộ, công chức cấp xã và người hoạ</w:t>
            </w:r>
            <w:r w:rsidRPr="00D96B36">
              <w:rPr>
                <w:rFonts w:ascii="Times New Roman" w:hAnsi="Times New Roman" w:cs="Times New Roman"/>
                <w:iCs/>
                <w:color w:val="000000" w:themeColor="text1"/>
                <w:sz w:val="24"/>
                <w:szCs w:val="24"/>
                <w:lang w:val="vi-VN"/>
              </w:rPr>
              <w:t xml:space="preserve">t </w:t>
            </w:r>
            <w:r w:rsidRPr="00D96B36">
              <w:rPr>
                <w:rFonts w:ascii="Times New Roman" w:hAnsi="Times New Roman" w:cs="Times New Roman"/>
                <w:iCs/>
                <w:strike/>
                <w:color w:val="000000" w:themeColor="text1"/>
                <w:sz w:val="24"/>
                <w:szCs w:val="24"/>
                <w:lang w:val="vi-VN"/>
              </w:rPr>
              <w:t>động không chuyên trách ở cấp xã, ở thôn, tổ dân phố;</w:t>
            </w:r>
          </w:p>
          <w:p w:rsidR="009418AF" w:rsidRPr="00D96B36" w:rsidRDefault="00D74B93" w:rsidP="008801A7">
            <w:pPr>
              <w:spacing w:before="20" w:after="20"/>
              <w:ind w:firstLine="486"/>
              <w:jc w:val="both"/>
              <w:rPr>
                <w:rFonts w:ascii="Times New Roman" w:hAnsi="Times New Roman" w:cs="Times New Roman"/>
                <w:iCs/>
                <w:color w:val="000000" w:themeColor="text1"/>
                <w:sz w:val="24"/>
                <w:szCs w:val="24"/>
              </w:rPr>
            </w:pPr>
            <w:r w:rsidRPr="00D96B36">
              <w:rPr>
                <w:rFonts w:ascii="Times New Roman" w:hAnsi="Times New Roman" w:cs="Times New Roman"/>
                <w:iCs/>
                <w:strike/>
                <w:color w:val="000000" w:themeColor="text1"/>
                <w:sz w:val="24"/>
                <w:szCs w:val="24"/>
                <w:lang w:val="vi-VN"/>
              </w:rPr>
              <w:t>Căn cứ Thông tư số 13/2019/TT-BNV ngày 06 tháng 11 năm 2019 của Bộ trưởng Bộ Nội vụ hướng dẫn một số quy định về cán bộ, công chức cấp xã và người hoạt động không chuyên trách ở cấp xã, ở thôn, tổ dân phố;</w:t>
            </w:r>
          </w:p>
          <w:p w:rsidR="009418AF" w:rsidRPr="00D96B36" w:rsidRDefault="009418AF" w:rsidP="008801A7">
            <w:pPr>
              <w:spacing w:before="20" w:after="20"/>
              <w:ind w:firstLine="486"/>
              <w:jc w:val="both"/>
              <w:rPr>
                <w:rFonts w:ascii="Times New Roman" w:hAnsi="Times New Roman" w:cs="Times New Roman"/>
                <w:iCs/>
                <w:color w:val="000000" w:themeColor="text1"/>
                <w:sz w:val="24"/>
                <w:szCs w:val="24"/>
              </w:rPr>
            </w:pPr>
          </w:p>
          <w:p w:rsidR="00AD22B4" w:rsidRPr="00D96B36" w:rsidRDefault="00D74B93" w:rsidP="006C2C56">
            <w:pPr>
              <w:spacing w:before="20" w:after="20"/>
              <w:jc w:val="both"/>
              <w:rPr>
                <w:rFonts w:ascii="Times New Roman" w:hAnsi="Times New Roman" w:cs="Times New Roman"/>
                <w:color w:val="000000" w:themeColor="text1"/>
                <w:sz w:val="24"/>
                <w:szCs w:val="24"/>
                <w:lang w:val="pt-BR"/>
              </w:rPr>
            </w:pPr>
            <w:r w:rsidRPr="00D96B36">
              <w:rPr>
                <w:rFonts w:ascii="Times New Roman" w:hAnsi="Times New Roman" w:cs="Times New Roman"/>
                <w:iCs/>
                <w:color w:val="000000" w:themeColor="text1"/>
                <w:sz w:val="24"/>
                <w:szCs w:val="24"/>
                <w:lang w:val="vi-VN"/>
              </w:rPr>
              <w:t>Theo đề nghị của Giám đốc Sở Nội vụ.</w:t>
            </w:r>
          </w:p>
        </w:tc>
        <w:tc>
          <w:tcPr>
            <w:tcW w:w="5098" w:type="dxa"/>
          </w:tcPr>
          <w:p w:rsidR="00D74B93" w:rsidRPr="00D96B36" w:rsidRDefault="00D74B93" w:rsidP="008801A7">
            <w:pPr>
              <w:spacing w:before="20" w:after="20"/>
              <w:ind w:firstLine="459"/>
              <w:jc w:val="both"/>
              <w:rPr>
                <w:rFonts w:ascii="Times New Roman" w:hAnsi="Times New Roman" w:cs="Times New Roman"/>
                <w:iCs/>
                <w:color w:val="000000" w:themeColor="text1"/>
                <w:sz w:val="24"/>
                <w:szCs w:val="24"/>
              </w:rPr>
            </w:pPr>
            <w:r w:rsidRPr="00D96B36">
              <w:rPr>
                <w:rFonts w:ascii="Times New Roman" w:hAnsi="Times New Roman" w:cs="Times New Roman"/>
                <w:iCs/>
                <w:color w:val="000000" w:themeColor="text1"/>
                <w:sz w:val="24"/>
                <w:szCs w:val="24"/>
              </w:rPr>
              <w:lastRenderedPageBreak/>
              <w:t xml:space="preserve">Căn cứ Luật Tổ chức chính quyền địa phương ngày 19 tháng 6 năm 2015; Luật sửa đổi, bổ sung một số điều của Luật Tổ chức Chính phủ vàLuật Tổ chức chính quyền địa phương ngày 22 tháng 11 năm 2019; </w:t>
            </w:r>
          </w:p>
          <w:p w:rsidR="00D74B93" w:rsidRPr="00D96B36" w:rsidRDefault="00D74B93" w:rsidP="008801A7">
            <w:pPr>
              <w:spacing w:before="20" w:after="20"/>
              <w:ind w:firstLine="459"/>
              <w:jc w:val="both"/>
              <w:rPr>
                <w:rFonts w:ascii="Times New Roman" w:hAnsi="Times New Roman" w:cs="Times New Roman"/>
                <w:iCs/>
                <w:color w:val="000000" w:themeColor="text1"/>
                <w:spacing w:val="-2"/>
                <w:sz w:val="24"/>
                <w:szCs w:val="24"/>
              </w:rPr>
            </w:pPr>
            <w:r w:rsidRPr="00D96B36">
              <w:rPr>
                <w:rFonts w:ascii="Times New Roman" w:hAnsi="Times New Roman" w:cs="Times New Roman"/>
                <w:iCs/>
                <w:color w:val="000000" w:themeColor="text1"/>
                <w:spacing w:val="-2"/>
                <w:sz w:val="24"/>
                <w:szCs w:val="24"/>
              </w:rPr>
              <w:t>Căn cứ Luật Ban hành văn bản quy phạm pháp luật ngày 22 tháng 6 năm 2015; Luật sửa đổi, bổ sung một số điều của Luật Ban hành văn bản quy phạm pháp luật ngày 18 tháng 6 năm 2020;</w:t>
            </w:r>
          </w:p>
          <w:p w:rsidR="00D74B93" w:rsidRPr="00D96B36" w:rsidRDefault="00D74B93" w:rsidP="008801A7">
            <w:pPr>
              <w:spacing w:before="20" w:after="20"/>
              <w:ind w:firstLine="459"/>
              <w:jc w:val="both"/>
              <w:rPr>
                <w:rFonts w:ascii="Times New Roman" w:hAnsi="Times New Roman" w:cs="Times New Roman"/>
                <w:color w:val="000000" w:themeColor="text1"/>
                <w:sz w:val="24"/>
                <w:szCs w:val="24"/>
              </w:rPr>
            </w:pPr>
            <w:r w:rsidRPr="00D96B36">
              <w:rPr>
                <w:rFonts w:ascii="Times New Roman" w:hAnsi="Times New Roman" w:cs="Times New Roman"/>
                <w:iCs/>
                <w:color w:val="000000" w:themeColor="text1"/>
                <w:sz w:val="24"/>
                <w:szCs w:val="24"/>
              </w:rPr>
              <w:t>Căn cứ Luật Cán bộ, công chức ngày 13 tháng 11 năm 2008; Luật sửa đổi, bổ sung một số điều của Luật Cán bộ, công chức và</w:t>
            </w:r>
            <w:r w:rsidR="00485273">
              <w:rPr>
                <w:rFonts w:ascii="Times New Roman" w:hAnsi="Times New Roman" w:cs="Times New Roman"/>
                <w:iCs/>
                <w:color w:val="000000" w:themeColor="text1"/>
                <w:sz w:val="24"/>
                <w:szCs w:val="24"/>
              </w:rPr>
              <w:t xml:space="preserve"> </w:t>
            </w:r>
            <w:r w:rsidRPr="00D96B36">
              <w:rPr>
                <w:rFonts w:ascii="Times New Roman" w:hAnsi="Times New Roman" w:cs="Times New Roman"/>
                <w:iCs/>
                <w:color w:val="000000" w:themeColor="text1"/>
                <w:sz w:val="24"/>
                <w:szCs w:val="24"/>
              </w:rPr>
              <w:t>Luật Viên chức ngày 25 tháng 11 năm 2019;</w:t>
            </w:r>
          </w:p>
          <w:p w:rsidR="00D74B93" w:rsidRPr="00D96B36" w:rsidRDefault="00D74B93" w:rsidP="008801A7">
            <w:pPr>
              <w:spacing w:before="20" w:after="20"/>
              <w:ind w:firstLine="459"/>
              <w:jc w:val="both"/>
              <w:rPr>
                <w:rFonts w:ascii="Times New Roman" w:hAnsi="Times New Roman" w:cs="Times New Roman"/>
                <w:b/>
                <w:i/>
                <w:color w:val="000000" w:themeColor="text1"/>
                <w:sz w:val="24"/>
                <w:szCs w:val="24"/>
              </w:rPr>
            </w:pPr>
            <w:r w:rsidRPr="00D96B36">
              <w:rPr>
                <w:rFonts w:ascii="Times New Roman" w:hAnsi="Times New Roman" w:cs="Times New Roman"/>
                <w:b/>
                <w:i/>
                <w:iCs/>
                <w:color w:val="000000" w:themeColor="text1"/>
                <w:sz w:val="24"/>
                <w:szCs w:val="24"/>
              </w:rPr>
              <w:t>Căn cứ Nghị định số 138/2020/NĐ-CP ngày 27 tháng 11 năm 2020 của</w:t>
            </w:r>
            <w:r w:rsidR="00564AFA">
              <w:rPr>
                <w:rFonts w:ascii="Times New Roman" w:hAnsi="Times New Roman" w:cs="Times New Roman"/>
                <w:b/>
                <w:i/>
                <w:iCs/>
                <w:color w:val="000000" w:themeColor="text1"/>
                <w:sz w:val="24"/>
                <w:szCs w:val="24"/>
              </w:rPr>
              <w:t xml:space="preserve"> </w:t>
            </w:r>
            <w:r w:rsidRPr="00D96B36">
              <w:rPr>
                <w:rFonts w:ascii="Times New Roman" w:hAnsi="Times New Roman" w:cs="Times New Roman"/>
                <w:b/>
                <w:i/>
                <w:iCs/>
                <w:color w:val="000000" w:themeColor="text1"/>
                <w:sz w:val="24"/>
                <w:szCs w:val="24"/>
              </w:rPr>
              <w:t>Chính phủ quy định về tuyển dụng, sử dụng và quản lý công chức;</w:t>
            </w:r>
          </w:p>
          <w:p w:rsidR="00C71C0E" w:rsidRPr="00D96B36" w:rsidRDefault="00D74B93" w:rsidP="00C71C0E">
            <w:pPr>
              <w:spacing w:before="20" w:after="20"/>
              <w:ind w:firstLine="459"/>
              <w:jc w:val="both"/>
              <w:rPr>
                <w:rFonts w:ascii="Times New Roman" w:hAnsi="Times New Roman" w:cs="Times New Roman"/>
                <w:b/>
                <w:i/>
                <w:color w:val="000000" w:themeColor="text1"/>
                <w:sz w:val="24"/>
                <w:szCs w:val="24"/>
              </w:rPr>
            </w:pPr>
            <w:r w:rsidRPr="00D96B36">
              <w:rPr>
                <w:rFonts w:ascii="Times New Roman" w:hAnsi="Times New Roman" w:cs="Times New Roman"/>
                <w:b/>
                <w:i/>
                <w:iCs/>
                <w:color w:val="000000" w:themeColor="text1"/>
                <w:sz w:val="24"/>
                <w:szCs w:val="24"/>
              </w:rPr>
              <w:t>Căn cứ Nghị định số 06/2023/NĐ-CP ngày 21 tháng 02 năm 2023 của</w:t>
            </w:r>
            <w:r w:rsidR="009F0C42">
              <w:rPr>
                <w:rFonts w:ascii="Times New Roman" w:hAnsi="Times New Roman" w:cs="Times New Roman"/>
                <w:b/>
                <w:i/>
                <w:iCs/>
                <w:color w:val="000000" w:themeColor="text1"/>
                <w:sz w:val="24"/>
                <w:szCs w:val="24"/>
              </w:rPr>
              <w:t xml:space="preserve"> </w:t>
            </w:r>
            <w:r w:rsidRPr="00D96B36">
              <w:rPr>
                <w:rFonts w:ascii="Times New Roman" w:hAnsi="Times New Roman" w:cs="Times New Roman"/>
                <w:b/>
                <w:i/>
                <w:iCs/>
                <w:color w:val="000000" w:themeColor="text1"/>
                <w:sz w:val="24"/>
                <w:szCs w:val="24"/>
              </w:rPr>
              <w:t>Chính phủ quy định về kiểm định chất lượng đầu vào công chức;</w:t>
            </w:r>
          </w:p>
          <w:p w:rsidR="006977FE" w:rsidRPr="009F0C42" w:rsidRDefault="00D74B93" w:rsidP="009F0C42">
            <w:pPr>
              <w:ind w:firstLine="459"/>
              <w:jc w:val="both"/>
              <w:rPr>
                <w:rFonts w:ascii="Times New Roman" w:hAnsi="Times New Roman" w:cs="Times New Roman"/>
                <w:b/>
                <w:i/>
                <w:color w:val="000000" w:themeColor="text1"/>
                <w:spacing w:val="-2"/>
                <w:sz w:val="24"/>
                <w:szCs w:val="24"/>
              </w:rPr>
            </w:pPr>
            <w:r w:rsidRPr="009F0C42">
              <w:rPr>
                <w:rFonts w:ascii="Times New Roman" w:hAnsi="Times New Roman" w:cs="Times New Roman"/>
                <w:b/>
                <w:i/>
                <w:iCs/>
                <w:color w:val="000000" w:themeColor="text1"/>
                <w:spacing w:val="-2"/>
                <w:sz w:val="24"/>
                <w:szCs w:val="24"/>
              </w:rPr>
              <w:t>Căn cứ Nghị định số 33/2023/NĐ-CP ngày 10 tháng 6 năm 2023 của Chính phủ quy định về cán bộ, công chức cấp xã và người hoạt động không chuyên trách ở cấp xã, ở thôn, tổ dân phố</w:t>
            </w:r>
            <w:r w:rsidRPr="009F0C42">
              <w:rPr>
                <w:rFonts w:ascii="Times New Roman" w:hAnsi="Times New Roman" w:cs="Times New Roman"/>
                <w:iCs/>
                <w:color w:val="000000" w:themeColor="text1"/>
                <w:spacing w:val="-2"/>
                <w:sz w:val="24"/>
                <w:szCs w:val="24"/>
              </w:rPr>
              <w:t>;</w:t>
            </w:r>
          </w:p>
          <w:p w:rsidR="00E12E20" w:rsidRPr="00D96B36" w:rsidRDefault="00D74B93" w:rsidP="00E12E20">
            <w:pPr>
              <w:spacing w:before="20" w:after="20"/>
              <w:ind w:firstLine="459"/>
              <w:jc w:val="both"/>
              <w:rPr>
                <w:rFonts w:ascii="Times New Roman" w:hAnsi="Times New Roman" w:cs="Times New Roman"/>
                <w:b/>
                <w:i/>
                <w:color w:val="000000" w:themeColor="text1"/>
                <w:sz w:val="24"/>
                <w:szCs w:val="24"/>
              </w:rPr>
            </w:pPr>
            <w:r w:rsidRPr="00D96B36">
              <w:rPr>
                <w:rFonts w:ascii="Times New Roman" w:hAnsi="Times New Roman" w:cs="Times New Roman"/>
                <w:b/>
                <w:i/>
                <w:iCs/>
                <w:color w:val="000000" w:themeColor="text1"/>
                <w:sz w:val="24"/>
                <w:szCs w:val="24"/>
              </w:rPr>
              <w:lastRenderedPageBreak/>
              <w:t>Căn cứ Thông tư số 06/2020/TT-BNV ngày 02 tháng 12 năm 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B20E2A" w:rsidRPr="00D96B36" w:rsidRDefault="00D74B93" w:rsidP="00E12E20">
            <w:pPr>
              <w:spacing w:before="20" w:after="20"/>
              <w:ind w:firstLine="459"/>
              <w:jc w:val="both"/>
              <w:rPr>
                <w:rFonts w:ascii="Times New Roman" w:hAnsi="Times New Roman" w:cs="Times New Roman"/>
                <w:b/>
                <w:i/>
                <w:color w:val="000000" w:themeColor="text1"/>
                <w:sz w:val="24"/>
                <w:szCs w:val="24"/>
              </w:rPr>
            </w:pPr>
            <w:r w:rsidRPr="00D96B36">
              <w:rPr>
                <w:rFonts w:ascii="Times New Roman" w:hAnsi="Times New Roman" w:cs="Times New Roman"/>
                <w:iCs/>
                <w:color w:val="000000" w:themeColor="text1"/>
                <w:sz w:val="24"/>
                <w:szCs w:val="24"/>
              </w:rPr>
              <w:t>Theo đề nghị của Giám đốc Sở Nội vụ.</w:t>
            </w:r>
          </w:p>
        </w:tc>
        <w:tc>
          <w:tcPr>
            <w:tcW w:w="3825" w:type="dxa"/>
          </w:tcPr>
          <w:p w:rsidR="009418AF" w:rsidRPr="00D96B36" w:rsidRDefault="009418AF" w:rsidP="005C2BF9">
            <w:pPr>
              <w:spacing w:before="20" w:after="20"/>
              <w:jc w:val="both"/>
              <w:rPr>
                <w:rFonts w:ascii="Times New Roman" w:hAnsi="Times New Roman" w:cs="Times New Roman"/>
                <w:color w:val="000000" w:themeColor="text1"/>
                <w:sz w:val="24"/>
                <w:szCs w:val="24"/>
              </w:rPr>
            </w:pPr>
          </w:p>
          <w:p w:rsidR="009418AF" w:rsidRPr="00D96B36" w:rsidRDefault="009418AF" w:rsidP="005C2BF9">
            <w:pPr>
              <w:spacing w:before="20" w:after="20"/>
              <w:jc w:val="both"/>
              <w:rPr>
                <w:rFonts w:ascii="Times New Roman" w:hAnsi="Times New Roman" w:cs="Times New Roman"/>
                <w:color w:val="000000" w:themeColor="text1"/>
                <w:sz w:val="24"/>
                <w:szCs w:val="24"/>
              </w:rPr>
            </w:pPr>
          </w:p>
          <w:p w:rsidR="009418AF" w:rsidRPr="00D96B36" w:rsidRDefault="009418AF" w:rsidP="005C2BF9">
            <w:pPr>
              <w:spacing w:before="20" w:after="20"/>
              <w:jc w:val="both"/>
              <w:rPr>
                <w:rFonts w:ascii="Times New Roman" w:hAnsi="Times New Roman" w:cs="Times New Roman"/>
                <w:color w:val="000000" w:themeColor="text1"/>
                <w:sz w:val="24"/>
                <w:szCs w:val="24"/>
              </w:rPr>
            </w:pPr>
          </w:p>
          <w:p w:rsidR="009418AF" w:rsidRPr="00D96B36" w:rsidRDefault="009418AF" w:rsidP="005C2BF9">
            <w:pPr>
              <w:spacing w:before="20" w:after="20"/>
              <w:jc w:val="both"/>
              <w:rPr>
                <w:rFonts w:ascii="Times New Roman" w:hAnsi="Times New Roman" w:cs="Times New Roman"/>
                <w:color w:val="000000" w:themeColor="text1"/>
                <w:sz w:val="24"/>
                <w:szCs w:val="24"/>
              </w:rPr>
            </w:pPr>
          </w:p>
          <w:p w:rsidR="009418AF" w:rsidRPr="00D96B36" w:rsidRDefault="009418AF" w:rsidP="005C2BF9">
            <w:pPr>
              <w:spacing w:before="20" w:after="20"/>
              <w:jc w:val="both"/>
              <w:rPr>
                <w:rFonts w:ascii="Times New Roman" w:hAnsi="Times New Roman" w:cs="Times New Roman"/>
                <w:color w:val="000000" w:themeColor="text1"/>
                <w:sz w:val="24"/>
                <w:szCs w:val="24"/>
              </w:rPr>
            </w:pPr>
          </w:p>
          <w:p w:rsidR="009418AF" w:rsidRPr="00D96B36" w:rsidRDefault="009418AF" w:rsidP="005C2BF9">
            <w:pPr>
              <w:spacing w:before="20" w:after="20"/>
              <w:jc w:val="both"/>
              <w:rPr>
                <w:rFonts w:ascii="Times New Roman" w:hAnsi="Times New Roman" w:cs="Times New Roman"/>
                <w:color w:val="000000" w:themeColor="text1"/>
                <w:sz w:val="24"/>
                <w:szCs w:val="24"/>
              </w:rPr>
            </w:pPr>
          </w:p>
          <w:p w:rsidR="009418AF" w:rsidRPr="00D96B36" w:rsidRDefault="009418AF" w:rsidP="005C2BF9">
            <w:pPr>
              <w:spacing w:before="20" w:after="20"/>
              <w:jc w:val="both"/>
              <w:rPr>
                <w:rFonts w:ascii="Times New Roman" w:hAnsi="Times New Roman" w:cs="Times New Roman"/>
                <w:color w:val="000000" w:themeColor="text1"/>
                <w:sz w:val="24"/>
                <w:szCs w:val="24"/>
              </w:rPr>
            </w:pPr>
          </w:p>
          <w:p w:rsidR="009418AF" w:rsidRPr="00D96B36" w:rsidRDefault="009418AF" w:rsidP="005C2BF9">
            <w:pPr>
              <w:spacing w:before="20" w:after="20"/>
              <w:jc w:val="both"/>
              <w:rPr>
                <w:rFonts w:ascii="Times New Roman" w:hAnsi="Times New Roman" w:cs="Times New Roman"/>
                <w:color w:val="000000" w:themeColor="text1"/>
                <w:sz w:val="24"/>
                <w:szCs w:val="24"/>
              </w:rPr>
            </w:pPr>
          </w:p>
          <w:p w:rsidR="009418AF" w:rsidRPr="00D96B36" w:rsidRDefault="009418AF" w:rsidP="005C2BF9">
            <w:pPr>
              <w:spacing w:before="20" w:after="20"/>
              <w:jc w:val="both"/>
              <w:rPr>
                <w:rFonts w:ascii="Times New Roman" w:hAnsi="Times New Roman" w:cs="Times New Roman"/>
                <w:color w:val="000000" w:themeColor="text1"/>
                <w:sz w:val="24"/>
                <w:szCs w:val="24"/>
              </w:rPr>
            </w:pPr>
          </w:p>
          <w:p w:rsidR="009418AF" w:rsidRPr="00D96B36" w:rsidRDefault="009418AF" w:rsidP="005C2BF9">
            <w:pPr>
              <w:spacing w:before="20" w:after="20"/>
              <w:jc w:val="both"/>
              <w:rPr>
                <w:rFonts w:ascii="Times New Roman" w:hAnsi="Times New Roman" w:cs="Times New Roman"/>
                <w:color w:val="000000" w:themeColor="text1"/>
                <w:sz w:val="24"/>
                <w:szCs w:val="24"/>
              </w:rPr>
            </w:pPr>
          </w:p>
          <w:p w:rsidR="009418AF" w:rsidRPr="00D96B36" w:rsidRDefault="009418AF" w:rsidP="005C2BF9">
            <w:pPr>
              <w:spacing w:before="20" w:after="20"/>
              <w:jc w:val="both"/>
              <w:rPr>
                <w:rFonts w:ascii="Times New Roman" w:hAnsi="Times New Roman" w:cs="Times New Roman"/>
                <w:color w:val="000000" w:themeColor="text1"/>
                <w:sz w:val="24"/>
                <w:szCs w:val="24"/>
              </w:rPr>
            </w:pPr>
          </w:p>
          <w:p w:rsidR="00F82734" w:rsidRPr="00D96B36" w:rsidRDefault="006F4715" w:rsidP="009F0C42">
            <w:pPr>
              <w:spacing w:before="100" w:after="20"/>
              <w:jc w:val="both"/>
              <w:rPr>
                <w:rFonts w:ascii="Times New Roman" w:hAnsi="Times New Roman" w:cs="Times New Roman"/>
                <w:i/>
                <w:color w:val="000000" w:themeColor="text1"/>
                <w:sz w:val="24"/>
                <w:szCs w:val="24"/>
              </w:rPr>
            </w:pPr>
            <w:r w:rsidRPr="00D96B36">
              <w:rPr>
                <w:rFonts w:ascii="Times New Roman" w:hAnsi="Times New Roman" w:cs="Times New Roman"/>
                <w:color w:val="000000" w:themeColor="text1"/>
                <w:sz w:val="24"/>
                <w:szCs w:val="24"/>
              </w:rPr>
              <w:t xml:space="preserve">- </w:t>
            </w:r>
            <w:r w:rsidR="003D20AF" w:rsidRPr="00D96B36">
              <w:rPr>
                <w:rFonts w:ascii="Times New Roman" w:hAnsi="Times New Roman" w:cs="Times New Roman"/>
                <w:color w:val="000000" w:themeColor="text1"/>
                <w:sz w:val="24"/>
                <w:szCs w:val="24"/>
                <w:lang w:val="vi-VN"/>
              </w:rPr>
              <w:t xml:space="preserve">Bổ sung thêm </w:t>
            </w:r>
            <w:r w:rsidR="003D20AF" w:rsidRPr="00D96B36">
              <w:rPr>
                <w:rFonts w:ascii="Times New Roman" w:hAnsi="Times New Roman" w:cs="Times New Roman"/>
                <w:color w:val="000000" w:themeColor="text1"/>
                <w:sz w:val="24"/>
                <w:szCs w:val="24"/>
              </w:rPr>
              <w:t xml:space="preserve">căn cứ, lý do: Tại Điều 13 Nghị định số 33/2023/NĐ-CP quy định: </w:t>
            </w:r>
            <w:r w:rsidR="003D20AF" w:rsidRPr="00D96B36">
              <w:rPr>
                <w:rFonts w:ascii="Times New Roman" w:hAnsi="Times New Roman" w:cs="Times New Roman"/>
                <w:i/>
                <w:color w:val="000000" w:themeColor="text1"/>
                <w:sz w:val="24"/>
                <w:szCs w:val="24"/>
              </w:rPr>
              <w:t xml:space="preserve">“Việc tuyển dụng công chức cấp xã được áp dụng theo quy định tại Nghị định của Chính phủ về tuyển dụng, sử dụng và quản lý công chức” </w:t>
            </w:r>
          </w:p>
          <w:p w:rsidR="00AE63F1" w:rsidRPr="00D96B36" w:rsidRDefault="006F4715" w:rsidP="005C2BF9">
            <w:pPr>
              <w:spacing w:before="20" w:after="20"/>
              <w:jc w:val="both"/>
              <w:rPr>
                <w:rFonts w:ascii="Times New Roman" w:hAnsi="Times New Roman" w:cs="Times New Roman"/>
                <w:color w:val="000000" w:themeColor="text1"/>
                <w:sz w:val="24"/>
                <w:szCs w:val="24"/>
                <w:lang w:val="vi-VN"/>
              </w:rPr>
            </w:pPr>
            <w:r w:rsidRPr="00D96B36">
              <w:rPr>
                <w:rFonts w:ascii="Times New Roman" w:hAnsi="Times New Roman" w:cs="Times New Roman"/>
                <w:color w:val="000000" w:themeColor="text1"/>
                <w:sz w:val="24"/>
                <w:szCs w:val="24"/>
              </w:rPr>
              <w:t xml:space="preserve">- </w:t>
            </w:r>
            <w:r w:rsidR="009418AF" w:rsidRPr="00D96B36">
              <w:rPr>
                <w:rFonts w:ascii="Times New Roman" w:hAnsi="Times New Roman" w:cs="Times New Roman"/>
                <w:color w:val="000000" w:themeColor="text1"/>
                <w:sz w:val="24"/>
                <w:szCs w:val="24"/>
              </w:rPr>
              <w:t xml:space="preserve">Thay thế các </w:t>
            </w:r>
            <w:r w:rsidR="007827CB" w:rsidRPr="00D96B36">
              <w:rPr>
                <w:rFonts w:ascii="Times New Roman" w:hAnsi="Times New Roman" w:cs="Times New Roman"/>
                <w:color w:val="000000" w:themeColor="text1"/>
                <w:sz w:val="24"/>
                <w:szCs w:val="24"/>
                <w:lang w:val="vi-VN"/>
              </w:rPr>
              <w:t>các căn cứ</w:t>
            </w:r>
            <w:r w:rsidR="00AE63F1" w:rsidRPr="00D96B36">
              <w:rPr>
                <w:rFonts w:ascii="Times New Roman" w:hAnsi="Times New Roman" w:cs="Times New Roman"/>
                <w:color w:val="000000" w:themeColor="text1"/>
                <w:sz w:val="24"/>
                <w:szCs w:val="24"/>
                <w:lang w:val="vi-VN"/>
              </w:rPr>
              <w:t xml:space="preserve"> pháp lý do </w:t>
            </w:r>
            <w:r w:rsidR="009418AF" w:rsidRPr="00D96B36">
              <w:rPr>
                <w:rFonts w:ascii="Times New Roman" w:hAnsi="Times New Roman" w:cs="Times New Roman"/>
                <w:color w:val="000000" w:themeColor="text1"/>
                <w:sz w:val="24"/>
                <w:szCs w:val="24"/>
              </w:rPr>
              <w:t xml:space="preserve">các </w:t>
            </w:r>
            <w:r w:rsidR="005F47F8" w:rsidRPr="00D96B36">
              <w:rPr>
                <w:rFonts w:ascii="Times New Roman" w:hAnsi="Times New Roman" w:cs="Times New Roman"/>
                <w:color w:val="000000" w:themeColor="text1"/>
                <w:sz w:val="24"/>
                <w:szCs w:val="24"/>
              </w:rPr>
              <w:t>văn bản viện dẫn tại Quy chế cũ</w:t>
            </w:r>
            <w:r w:rsidR="009418AF" w:rsidRPr="00D96B36">
              <w:rPr>
                <w:rFonts w:ascii="Times New Roman" w:hAnsi="Times New Roman" w:cs="Times New Roman"/>
                <w:color w:val="000000" w:themeColor="text1"/>
                <w:sz w:val="24"/>
                <w:szCs w:val="24"/>
              </w:rPr>
              <w:t xml:space="preserve"> đã hết hiệu lực</w:t>
            </w:r>
            <w:r w:rsidR="005D5F4F" w:rsidRPr="00D96B36">
              <w:rPr>
                <w:rFonts w:ascii="Times New Roman" w:hAnsi="Times New Roman" w:cs="Times New Roman"/>
                <w:color w:val="000000" w:themeColor="text1"/>
                <w:sz w:val="24"/>
                <w:szCs w:val="24"/>
              </w:rPr>
              <w:t>.</w:t>
            </w:r>
          </w:p>
          <w:p w:rsidR="00AE63F1" w:rsidRPr="00D96B36" w:rsidRDefault="00AE63F1" w:rsidP="005C2BF9">
            <w:pPr>
              <w:spacing w:before="20" w:after="20"/>
              <w:jc w:val="both"/>
              <w:rPr>
                <w:rFonts w:ascii="Times New Roman" w:hAnsi="Times New Roman" w:cs="Times New Roman"/>
                <w:color w:val="000000" w:themeColor="text1"/>
                <w:sz w:val="24"/>
                <w:szCs w:val="24"/>
                <w:lang w:val="vi-VN"/>
              </w:rPr>
            </w:pPr>
          </w:p>
          <w:p w:rsidR="00AE63F1" w:rsidRPr="00D96B36" w:rsidRDefault="006F4715" w:rsidP="007A784E">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 xml:space="preserve">- </w:t>
            </w:r>
            <w:r w:rsidR="00AE63F1" w:rsidRPr="00D96B36">
              <w:rPr>
                <w:rFonts w:ascii="Times New Roman" w:hAnsi="Times New Roman" w:cs="Times New Roman"/>
                <w:color w:val="000000" w:themeColor="text1"/>
                <w:sz w:val="24"/>
                <w:szCs w:val="24"/>
                <w:lang w:val="vi-VN"/>
              </w:rPr>
              <w:t xml:space="preserve">Bổ sung thêm </w:t>
            </w:r>
            <w:r w:rsidR="009418AF" w:rsidRPr="00D96B36">
              <w:rPr>
                <w:rFonts w:ascii="Times New Roman" w:hAnsi="Times New Roman" w:cs="Times New Roman"/>
                <w:color w:val="000000" w:themeColor="text1"/>
                <w:sz w:val="24"/>
                <w:szCs w:val="24"/>
              </w:rPr>
              <w:t xml:space="preserve">căn cứ </w:t>
            </w:r>
            <w:r w:rsidR="00B80E7F" w:rsidRPr="00D96B36">
              <w:rPr>
                <w:rFonts w:ascii="Times New Roman" w:hAnsi="Times New Roman" w:cs="Times New Roman"/>
                <w:color w:val="000000" w:themeColor="text1"/>
                <w:sz w:val="24"/>
                <w:szCs w:val="24"/>
              </w:rPr>
              <w:t>quy định</w:t>
            </w:r>
            <w:r w:rsidR="00F82734" w:rsidRPr="00D96B36">
              <w:rPr>
                <w:rFonts w:ascii="Times New Roman" w:hAnsi="Times New Roman" w:cs="Times New Roman"/>
                <w:color w:val="000000" w:themeColor="text1"/>
                <w:sz w:val="24"/>
                <w:szCs w:val="24"/>
              </w:rPr>
              <w:t xml:space="preserve">, lý do: </w:t>
            </w:r>
            <w:r w:rsidR="007A784E" w:rsidRPr="00D96B36">
              <w:rPr>
                <w:rFonts w:ascii="Times New Roman" w:hAnsi="Times New Roman" w:cs="Times New Roman"/>
                <w:color w:val="000000" w:themeColor="text1"/>
                <w:sz w:val="24"/>
                <w:szCs w:val="24"/>
              </w:rPr>
              <w:t xml:space="preserve">Tại Điều 13 Nghị định số 33/2023/NĐ-CP quy định: </w:t>
            </w:r>
            <w:r w:rsidR="007A784E" w:rsidRPr="00D96B36">
              <w:rPr>
                <w:rFonts w:ascii="Times New Roman" w:hAnsi="Times New Roman" w:cs="Times New Roman"/>
                <w:i/>
                <w:color w:val="000000" w:themeColor="text1"/>
                <w:sz w:val="24"/>
                <w:szCs w:val="24"/>
              </w:rPr>
              <w:t>“Việc tuyển dụng công chức cấp xã</w:t>
            </w:r>
            <w:r w:rsidR="00E41CE1" w:rsidRPr="00D96B36">
              <w:rPr>
                <w:rFonts w:ascii="Times New Roman" w:hAnsi="Times New Roman" w:cs="Times New Roman"/>
                <w:i/>
                <w:color w:val="000000" w:themeColor="text1"/>
                <w:sz w:val="24"/>
                <w:szCs w:val="24"/>
              </w:rPr>
              <w:t xml:space="preserve"> được áp dụng theo quy định tại Nghị định của Chính phủ về tuyển dụng</w:t>
            </w:r>
            <w:r w:rsidR="00047656" w:rsidRPr="00D96B36">
              <w:rPr>
                <w:rFonts w:ascii="Times New Roman" w:hAnsi="Times New Roman" w:cs="Times New Roman"/>
                <w:i/>
                <w:color w:val="000000" w:themeColor="text1"/>
                <w:sz w:val="24"/>
                <w:szCs w:val="24"/>
              </w:rPr>
              <w:t>, sử dụng</w:t>
            </w:r>
            <w:r w:rsidR="00BD7AC5" w:rsidRPr="00D96B36">
              <w:rPr>
                <w:rFonts w:ascii="Times New Roman" w:hAnsi="Times New Roman" w:cs="Times New Roman"/>
                <w:i/>
                <w:color w:val="000000" w:themeColor="text1"/>
                <w:sz w:val="24"/>
                <w:szCs w:val="24"/>
              </w:rPr>
              <w:t xml:space="preserve"> và quản lý công chức</w:t>
            </w:r>
            <w:r w:rsidR="003D20AF" w:rsidRPr="00D96B36">
              <w:rPr>
                <w:rFonts w:ascii="Times New Roman" w:hAnsi="Times New Roman" w:cs="Times New Roman"/>
                <w:i/>
                <w:color w:val="000000" w:themeColor="text1"/>
                <w:sz w:val="24"/>
                <w:szCs w:val="24"/>
              </w:rPr>
              <w:t>”</w:t>
            </w:r>
          </w:p>
        </w:tc>
      </w:tr>
      <w:tr w:rsidR="00D96B36" w:rsidRPr="00D96B36" w:rsidTr="000101E9">
        <w:tc>
          <w:tcPr>
            <w:tcW w:w="683" w:type="dxa"/>
            <w:vAlign w:val="center"/>
          </w:tcPr>
          <w:p w:rsidR="00D61474" w:rsidRPr="00D96B36" w:rsidRDefault="00D61474" w:rsidP="000B426E">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2</w:t>
            </w:r>
          </w:p>
        </w:tc>
        <w:tc>
          <w:tcPr>
            <w:tcW w:w="4988" w:type="dxa"/>
          </w:tcPr>
          <w:p w:rsidR="00D61474" w:rsidRPr="00001181" w:rsidRDefault="00D61474" w:rsidP="006F6FA6">
            <w:pPr>
              <w:spacing w:before="20" w:after="20"/>
              <w:rPr>
                <w:rFonts w:ascii="Times New Roman" w:hAnsi="Times New Roman" w:cs="Times New Roman"/>
                <w:iCs/>
                <w:color w:val="000000" w:themeColor="text1"/>
                <w:sz w:val="24"/>
                <w:szCs w:val="24"/>
                <w:lang w:val="vi-VN"/>
              </w:rPr>
            </w:pPr>
            <w:bookmarkStart w:id="0" w:name="dieu_1_1"/>
            <w:r w:rsidRPr="00001181">
              <w:rPr>
                <w:rFonts w:ascii="Times New Roman" w:hAnsi="Times New Roman" w:cs="Times New Roman"/>
                <w:iCs/>
                <w:color w:val="000000" w:themeColor="text1"/>
                <w:sz w:val="24"/>
                <w:szCs w:val="24"/>
                <w:lang w:val="vi-VN"/>
              </w:rPr>
              <w:t>Điều 1. Phạm vi điều chỉnh</w:t>
            </w:r>
            <w:bookmarkEnd w:id="0"/>
          </w:p>
          <w:p w:rsidR="00D61474" w:rsidRPr="00001181" w:rsidRDefault="00D61474" w:rsidP="006F6FA6">
            <w:pPr>
              <w:spacing w:before="20" w:after="20"/>
              <w:rPr>
                <w:rFonts w:ascii="Times New Roman" w:hAnsi="Times New Roman" w:cs="Times New Roman"/>
                <w:color w:val="000000" w:themeColor="text1"/>
                <w:sz w:val="24"/>
                <w:szCs w:val="24"/>
              </w:rPr>
            </w:pPr>
            <w:r w:rsidRPr="00001181">
              <w:rPr>
                <w:rFonts w:ascii="Times New Roman" w:hAnsi="Times New Roman" w:cs="Times New Roman"/>
                <w:iCs/>
                <w:color w:val="000000" w:themeColor="text1"/>
                <w:sz w:val="24"/>
                <w:szCs w:val="24"/>
                <w:lang w:val="vi-VN"/>
              </w:rPr>
              <w:t xml:space="preserve">Quy chế này quy định việc tuyển dụng công chức xã, phường, thị trấn (sau đây </w:t>
            </w:r>
            <w:r w:rsidRPr="004F7630">
              <w:rPr>
                <w:rFonts w:ascii="Times New Roman" w:hAnsi="Times New Roman" w:cs="Times New Roman"/>
                <w:iCs/>
                <w:strike/>
                <w:color w:val="000000" w:themeColor="text1"/>
                <w:sz w:val="24"/>
                <w:szCs w:val="24"/>
                <w:lang w:val="vi-VN"/>
              </w:rPr>
              <w:t>viết tắt</w:t>
            </w:r>
            <w:r w:rsidRPr="00001181">
              <w:rPr>
                <w:rFonts w:ascii="Times New Roman" w:hAnsi="Times New Roman" w:cs="Times New Roman"/>
                <w:iCs/>
                <w:color w:val="000000" w:themeColor="text1"/>
                <w:sz w:val="24"/>
                <w:szCs w:val="24"/>
                <w:lang w:val="vi-VN"/>
              </w:rPr>
              <w:t xml:space="preserve"> là công chức cấp xã) trên địa bàn tỉnh Lai Châu</w:t>
            </w:r>
            <w:r w:rsidRPr="00001181">
              <w:rPr>
                <w:rFonts w:ascii="Times New Roman" w:hAnsi="Times New Roman" w:cs="Times New Roman"/>
                <w:color w:val="000000" w:themeColor="text1"/>
                <w:sz w:val="24"/>
                <w:szCs w:val="24"/>
                <w:lang w:val="vi-VN"/>
              </w:rPr>
              <w:t>.</w:t>
            </w:r>
          </w:p>
          <w:p w:rsidR="00D61474" w:rsidRPr="00001181" w:rsidRDefault="00D61474" w:rsidP="006F6FA6">
            <w:pPr>
              <w:spacing w:before="20" w:after="20"/>
              <w:jc w:val="both"/>
              <w:rPr>
                <w:rFonts w:ascii="Times New Roman" w:hAnsi="Times New Roman" w:cs="Times New Roman"/>
                <w:color w:val="000000" w:themeColor="text1"/>
                <w:sz w:val="24"/>
                <w:szCs w:val="24"/>
              </w:rPr>
            </w:pPr>
          </w:p>
        </w:tc>
        <w:tc>
          <w:tcPr>
            <w:tcW w:w="5098" w:type="dxa"/>
          </w:tcPr>
          <w:p w:rsidR="004C15B5" w:rsidRPr="00001181" w:rsidRDefault="004C15B5" w:rsidP="00001181">
            <w:pPr>
              <w:rPr>
                <w:rFonts w:ascii="Times New Roman" w:hAnsi="Times New Roman" w:cs="Times New Roman"/>
                <w:iCs/>
                <w:color w:val="000000" w:themeColor="text1"/>
                <w:sz w:val="24"/>
                <w:szCs w:val="24"/>
                <w:lang w:val="vi-VN"/>
              </w:rPr>
            </w:pPr>
            <w:r w:rsidRPr="00001181">
              <w:rPr>
                <w:rFonts w:ascii="Times New Roman" w:hAnsi="Times New Roman" w:cs="Times New Roman"/>
                <w:iCs/>
                <w:color w:val="000000" w:themeColor="text1"/>
                <w:sz w:val="24"/>
                <w:szCs w:val="24"/>
                <w:lang w:val="vi-VN"/>
              </w:rPr>
              <w:t>Điều 1. Phạm vi điều chỉnh</w:t>
            </w:r>
          </w:p>
          <w:p w:rsidR="004C15B5" w:rsidRPr="00001181" w:rsidRDefault="00001181" w:rsidP="00001181">
            <w:pPr>
              <w:jc w:val="both"/>
              <w:rPr>
                <w:rFonts w:ascii="Times New Roman" w:hAnsi="Times New Roman" w:cs="Times New Roman"/>
                <w:iCs/>
                <w:color w:val="000000" w:themeColor="text1"/>
                <w:sz w:val="24"/>
                <w:szCs w:val="24"/>
                <w:lang w:val="vi-VN"/>
              </w:rPr>
            </w:pPr>
            <w:r w:rsidRPr="00001181">
              <w:rPr>
                <w:rFonts w:ascii="Times New Roman" w:hAnsi="Times New Roman" w:cs="Times New Roman"/>
                <w:iCs/>
                <w:color w:val="000000" w:themeColor="text1"/>
                <w:sz w:val="24"/>
                <w:szCs w:val="24"/>
                <w:lang w:val="vi-VN"/>
              </w:rPr>
              <w:t xml:space="preserve">Quy chế này quy định về tổ chức tuyển dụng công chức xã, phường, thị trấn (sau đây </w:t>
            </w:r>
            <w:r w:rsidRPr="004F7630">
              <w:rPr>
                <w:rFonts w:ascii="Times New Roman" w:hAnsi="Times New Roman" w:cs="Times New Roman"/>
                <w:b/>
                <w:i/>
                <w:iCs/>
                <w:color w:val="000000" w:themeColor="text1"/>
                <w:sz w:val="24"/>
                <w:szCs w:val="24"/>
                <w:lang w:val="vi-VN"/>
              </w:rPr>
              <w:t>gọi chung</w:t>
            </w:r>
            <w:r w:rsidRPr="00001181">
              <w:rPr>
                <w:rFonts w:ascii="Times New Roman" w:hAnsi="Times New Roman" w:cs="Times New Roman"/>
                <w:iCs/>
                <w:color w:val="000000" w:themeColor="text1"/>
                <w:sz w:val="24"/>
                <w:szCs w:val="24"/>
                <w:lang w:val="vi-VN"/>
              </w:rPr>
              <w:t xml:space="preserve"> là công chức cấp xã) trên địa bàn tỉnh Lai Châu</w:t>
            </w:r>
            <w:r w:rsidR="004C15B5" w:rsidRPr="00001181">
              <w:rPr>
                <w:rFonts w:ascii="Times New Roman" w:hAnsi="Times New Roman" w:cs="Times New Roman"/>
                <w:iCs/>
                <w:color w:val="000000" w:themeColor="text1"/>
                <w:sz w:val="24"/>
                <w:szCs w:val="24"/>
                <w:lang w:val="vi-VN"/>
              </w:rPr>
              <w:t>.</w:t>
            </w:r>
          </w:p>
          <w:p w:rsidR="00D61474" w:rsidRPr="00001181" w:rsidRDefault="00D61474" w:rsidP="00001181">
            <w:pPr>
              <w:shd w:val="clear" w:color="auto" w:fill="FFFFFF"/>
              <w:jc w:val="both"/>
              <w:rPr>
                <w:rFonts w:ascii="Times New Roman" w:eastAsia="Times New Roman" w:hAnsi="Times New Roman" w:cs="Times New Roman"/>
                <w:color w:val="000000" w:themeColor="text1"/>
                <w:spacing w:val="4"/>
                <w:sz w:val="24"/>
                <w:szCs w:val="24"/>
                <w:lang w:val="nl-NL"/>
              </w:rPr>
            </w:pPr>
          </w:p>
        </w:tc>
        <w:tc>
          <w:tcPr>
            <w:tcW w:w="3825" w:type="dxa"/>
            <w:vAlign w:val="center"/>
          </w:tcPr>
          <w:p w:rsidR="00D61474" w:rsidRPr="004F7630" w:rsidRDefault="004F7630" w:rsidP="004F763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Cơ bản g</w:t>
            </w:r>
            <w:r w:rsidR="00001181" w:rsidRPr="004F7630">
              <w:rPr>
                <w:rFonts w:ascii="Times New Roman" w:hAnsi="Times New Roman" w:cs="Times New Roman"/>
                <w:color w:val="000000" w:themeColor="text1"/>
                <w:sz w:val="24"/>
                <w:szCs w:val="24"/>
              </w:rPr>
              <w:t>iữ nguyên như Quy chế cũ</w:t>
            </w:r>
          </w:p>
        </w:tc>
      </w:tr>
      <w:tr w:rsidR="00D96B36" w:rsidRPr="00D96B36" w:rsidTr="00693DEA">
        <w:tc>
          <w:tcPr>
            <w:tcW w:w="683" w:type="dxa"/>
            <w:vAlign w:val="center"/>
          </w:tcPr>
          <w:p w:rsidR="00D61474" w:rsidRPr="00D96B36" w:rsidRDefault="00D61474" w:rsidP="000B426E">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3</w:t>
            </w:r>
          </w:p>
        </w:tc>
        <w:tc>
          <w:tcPr>
            <w:tcW w:w="4988" w:type="dxa"/>
          </w:tcPr>
          <w:p w:rsidR="002858B5" w:rsidRPr="00001181" w:rsidRDefault="002858B5" w:rsidP="006F6FA6">
            <w:pPr>
              <w:spacing w:before="20" w:after="20"/>
              <w:rPr>
                <w:rFonts w:ascii="Times New Roman" w:hAnsi="Times New Roman" w:cs="Times New Roman"/>
                <w:bCs/>
                <w:color w:val="000000" w:themeColor="text1"/>
                <w:sz w:val="24"/>
                <w:szCs w:val="24"/>
              </w:rPr>
            </w:pPr>
            <w:bookmarkStart w:id="1" w:name="dieu_2_1"/>
            <w:r w:rsidRPr="00001181">
              <w:rPr>
                <w:rFonts w:ascii="Times New Roman" w:hAnsi="Times New Roman" w:cs="Times New Roman"/>
                <w:bCs/>
                <w:color w:val="000000" w:themeColor="text1"/>
                <w:sz w:val="24"/>
                <w:szCs w:val="24"/>
                <w:lang w:val="vi-VN"/>
              </w:rPr>
              <w:t>Điều 2. Đối tượng áp dụng</w:t>
            </w:r>
            <w:bookmarkEnd w:id="1"/>
          </w:p>
          <w:p w:rsidR="002858B5" w:rsidRPr="00001181" w:rsidRDefault="002858B5" w:rsidP="00EF7AA4">
            <w:pPr>
              <w:spacing w:before="20" w:after="20"/>
              <w:jc w:val="both"/>
              <w:rPr>
                <w:rFonts w:ascii="Times New Roman" w:hAnsi="Times New Roman" w:cs="Times New Roman"/>
                <w:color w:val="000000" w:themeColor="text1"/>
                <w:spacing w:val="-4"/>
                <w:sz w:val="24"/>
                <w:szCs w:val="24"/>
              </w:rPr>
            </w:pPr>
            <w:r w:rsidRPr="00001181">
              <w:rPr>
                <w:rFonts w:ascii="Times New Roman" w:hAnsi="Times New Roman" w:cs="Times New Roman"/>
                <w:color w:val="000000" w:themeColor="text1"/>
                <w:sz w:val="24"/>
                <w:szCs w:val="24"/>
                <w:lang w:val="vi-VN"/>
              </w:rPr>
              <w:t>1</w:t>
            </w:r>
            <w:r w:rsidRPr="00001181">
              <w:rPr>
                <w:rFonts w:ascii="Times New Roman" w:hAnsi="Times New Roman" w:cs="Times New Roman"/>
                <w:color w:val="000000" w:themeColor="text1"/>
                <w:spacing w:val="-4"/>
                <w:sz w:val="24"/>
                <w:szCs w:val="24"/>
                <w:lang w:val="vi-VN"/>
              </w:rPr>
              <w:t xml:space="preserve">. Quy chế này áp dụng đối với những người tham gia dự tuyển vào các chức danh công chức cấp xã quy định tại </w:t>
            </w:r>
            <w:r w:rsidRPr="00001181">
              <w:rPr>
                <w:rFonts w:ascii="Times New Roman" w:hAnsi="Times New Roman" w:cs="Times New Roman"/>
                <w:strike/>
                <w:color w:val="000000" w:themeColor="text1"/>
                <w:spacing w:val="-4"/>
                <w:sz w:val="24"/>
                <w:szCs w:val="24"/>
                <w:lang w:val="vi-VN"/>
              </w:rPr>
              <w:t>khoản 3 Điều 61 Luật Cán bộ, công chức (đã được sửa đổi, bổ sung bởi khoản 13 Điều 1 Luật sửa đổi, bổ sung một số điều của Luật Cán bộ, công chức và Luật Viên chức ngày 25 tháng 11 năm 2019)</w:t>
            </w:r>
            <w:r w:rsidRPr="00001181">
              <w:rPr>
                <w:rFonts w:ascii="Times New Roman" w:hAnsi="Times New Roman" w:cs="Times New Roman"/>
                <w:color w:val="000000" w:themeColor="text1"/>
                <w:spacing w:val="-4"/>
                <w:sz w:val="24"/>
                <w:szCs w:val="24"/>
                <w:lang w:val="vi-VN"/>
              </w:rPr>
              <w:t xml:space="preserve"> và các cơ quan, tổ chức, cá nhân có liên quan đến tuyển dụng công chức cấp xã trên địa bàn tỉnh Lai Châu.</w:t>
            </w:r>
          </w:p>
          <w:p w:rsidR="00D61474" w:rsidRPr="00001181" w:rsidRDefault="002858B5" w:rsidP="006F6FA6">
            <w:pPr>
              <w:spacing w:before="20" w:after="20"/>
              <w:jc w:val="both"/>
              <w:rPr>
                <w:rFonts w:ascii="Times New Roman" w:hAnsi="Times New Roman" w:cs="Times New Roman"/>
                <w:color w:val="000000" w:themeColor="text1"/>
                <w:spacing w:val="-2"/>
                <w:sz w:val="24"/>
                <w:szCs w:val="24"/>
              </w:rPr>
            </w:pPr>
            <w:r w:rsidRPr="00001181">
              <w:rPr>
                <w:rFonts w:ascii="Times New Roman" w:hAnsi="Times New Roman" w:cs="Times New Roman"/>
                <w:strike/>
                <w:color w:val="000000" w:themeColor="text1"/>
                <w:sz w:val="24"/>
                <w:szCs w:val="24"/>
                <w:lang w:val="vi-VN"/>
              </w:rPr>
              <w:t>2. Không áp dụng Quy chế này trong tuyển dụng chức danh công chức Trưởng Công an cấp xã</w:t>
            </w:r>
            <w:r w:rsidRPr="00001181">
              <w:rPr>
                <w:rFonts w:ascii="Times New Roman" w:hAnsi="Times New Roman" w:cs="Times New Roman"/>
                <w:color w:val="000000" w:themeColor="text1"/>
                <w:sz w:val="24"/>
                <w:szCs w:val="24"/>
                <w:lang w:val="vi-VN"/>
              </w:rPr>
              <w:t>.</w:t>
            </w:r>
          </w:p>
        </w:tc>
        <w:tc>
          <w:tcPr>
            <w:tcW w:w="5098" w:type="dxa"/>
          </w:tcPr>
          <w:p w:rsidR="002858B5" w:rsidRPr="00001181" w:rsidRDefault="002858B5" w:rsidP="006F6FA6">
            <w:pPr>
              <w:spacing w:before="20" w:after="20"/>
              <w:jc w:val="both"/>
              <w:rPr>
                <w:rFonts w:ascii="Times New Roman" w:hAnsi="Times New Roman" w:cs="Times New Roman"/>
                <w:color w:val="000000" w:themeColor="text1"/>
                <w:sz w:val="24"/>
                <w:szCs w:val="24"/>
              </w:rPr>
            </w:pPr>
            <w:r w:rsidRPr="00001181">
              <w:rPr>
                <w:rFonts w:ascii="Times New Roman" w:hAnsi="Times New Roman" w:cs="Times New Roman"/>
                <w:color w:val="000000" w:themeColor="text1"/>
                <w:sz w:val="24"/>
                <w:szCs w:val="24"/>
              </w:rPr>
              <w:t>Điều 2. Đối tượng áp dụng</w:t>
            </w:r>
          </w:p>
          <w:p w:rsidR="009A39E9" w:rsidRPr="00D96B36" w:rsidRDefault="002858B5" w:rsidP="00EF7AA4">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Quy chế này áp dụng đối với </w:t>
            </w:r>
            <w:r w:rsidR="009A39E9" w:rsidRPr="00D96B36">
              <w:rPr>
                <w:rFonts w:ascii="Times New Roman" w:hAnsi="Times New Roman" w:cs="Times New Roman"/>
                <w:color w:val="000000" w:themeColor="text1"/>
                <w:sz w:val="24"/>
                <w:szCs w:val="24"/>
                <w:lang w:val="vi-VN"/>
              </w:rPr>
              <w:t xml:space="preserve">những người tham gia dự tuyển vào các chức danh công chức cấp xã </w:t>
            </w:r>
            <w:r w:rsidR="009A39E9" w:rsidRPr="00D96B36">
              <w:rPr>
                <w:rFonts w:ascii="Times New Roman" w:hAnsi="Times New Roman" w:cs="Times New Roman"/>
                <w:color w:val="000000" w:themeColor="text1"/>
                <w:sz w:val="24"/>
                <w:szCs w:val="24"/>
              </w:rPr>
              <w:t xml:space="preserve">quy định tại </w:t>
            </w:r>
            <w:r w:rsidR="009A39E9" w:rsidRPr="00D96B36">
              <w:rPr>
                <w:rFonts w:ascii="Times New Roman" w:hAnsi="Times New Roman" w:cs="Times New Roman"/>
                <w:b/>
                <w:i/>
                <w:color w:val="000000" w:themeColor="text1"/>
                <w:sz w:val="24"/>
                <w:szCs w:val="24"/>
              </w:rPr>
              <w:t xml:space="preserve">khoản 2 Điều 5 Nghị định số </w:t>
            </w:r>
            <w:r w:rsidR="009A39E9" w:rsidRPr="00D96B36">
              <w:rPr>
                <w:rFonts w:ascii="Times New Roman" w:hAnsi="Times New Roman" w:cs="Times New Roman"/>
                <w:b/>
                <w:i/>
                <w:color w:val="000000" w:themeColor="text1"/>
                <w:sz w:val="24"/>
                <w:szCs w:val="24"/>
                <w:lang w:val="vi-VN"/>
              </w:rPr>
              <w:t>33/2023/NĐ-CP ngày</w:t>
            </w:r>
            <w:r w:rsidR="00001181">
              <w:rPr>
                <w:rFonts w:ascii="Times New Roman" w:hAnsi="Times New Roman" w:cs="Times New Roman"/>
                <w:b/>
                <w:i/>
                <w:color w:val="000000" w:themeColor="text1"/>
                <w:sz w:val="24"/>
                <w:szCs w:val="24"/>
              </w:rPr>
              <w:t xml:space="preserve"> </w:t>
            </w:r>
            <w:r w:rsidR="009A39E9" w:rsidRPr="00D96B36">
              <w:rPr>
                <w:rFonts w:ascii="Times New Roman" w:hAnsi="Times New Roman" w:cs="Times New Roman"/>
                <w:b/>
                <w:i/>
                <w:color w:val="000000" w:themeColor="text1"/>
                <w:sz w:val="24"/>
                <w:szCs w:val="24"/>
                <w:lang w:val="vi-VN"/>
              </w:rPr>
              <w:t>10/6/2023 của Chính phủ quy định về cán bộ, công chức cấp xã và người hoạt động không chuyên trách ở cấp xã, ở thôn, tổ dân phố</w:t>
            </w:r>
            <w:r w:rsidR="00A971F6">
              <w:rPr>
                <w:rFonts w:ascii="Times New Roman" w:hAnsi="Times New Roman" w:cs="Times New Roman"/>
                <w:b/>
                <w:i/>
                <w:color w:val="000000" w:themeColor="text1"/>
                <w:sz w:val="24"/>
                <w:szCs w:val="24"/>
              </w:rPr>
              <w:t xml:space="preserve"> </w:t>
            </w:r>
            <w:r w:rsidR="009A39E9" w:rsidRPr="00D96B36">
              <w:rPr>
                <w:rFonts w:ascii="Times New Roman" w:hAnsi="Times New Roman" w:cs="Times New Roman"/>
                <w:color w:val="000000" w:themeColor="text1"/>
                <w:sz w:val="24"/>
                <w:szCs w:val="24"/>
                <w:lang w:val="vi-VN"/>
              </w:rPr>
              <w:t>và các cơ quan, tổ chức, cá nhân có liên quan đến tuyển dụng công chức cấp xã trên địa bàn tỉnh Lai Châu.</w:t>
            </w:r>
          </w:p>
          <w:p w:rsidR="002858B5" w:rsidRPr="00D96B36" w:rsidRDefault="002858B5" w:rsidP="006F6FA6">
            <w:pPr>
              <w:spacing w:before="20" w:after="20"/>
              <w:ind w:firstLine="567"/>
              <w:jc w:val="both"/>
              <w:rPr>
                <w:rFonts w:ascii="Times New Roman" w:hAnsi="Times New Roman" w:cs="Times New Roman"/>
                <w:color w:val="000000" w:themeColor="text1"/>
                <w:sz w:val="24"/>
                <w:szCs w:val="24"/>
                <w:lang w:val="vi-VN"/>
              </w:rPr>
            </w:pPr>
          </w:p>
          <w:p w:rsidR="00D61474" w:rsidRPr="00D96B36" w:rsidRDefault="00D61474" w:rsidP="006F6FA6">
            <w:pPr>
              <w:spacing w:before="20" w:after="20"/>
              <w:jc w:val="both"/>
              <w:rPr>
                <w:rFonts w:ascii="Times New Roman" w:hAnsi="Times New Roman" w:cs="Times New Roman"/>
                <w:color w:val="000000" w:themeColor="text1"/>
                <w:sz w:val="24"/>
                <w:szCs w:val="24"/>
              </w:rPr>
            </w:pPr>
          </w:p>
        </w:tc>
        <w:tc>
          <w:tcPr>
            <w:tcW w:w="3825" w:type="dxa"/>
          </w:tcPr>
          <w:p w:rsidR="00D61474" w:rsidRPr="00001181" w:rsidRDefault="00D61474" w:rsidP="006E1E93">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lang w:val="nl-NL"/>
              </w:rPr>
              <w:t xml:space="preserve"> Sửa </w:t>
            </w:r>
            <w:r w:rsidRPr="00D96B36">
              <w:rPr>
                <w:rFonts w:ascii="Times New Roman" w:hAnsi="Times New Roman" w:cs="Times New Roman"/>
                <w:color w:val="000000" w:themeColor="text1"/>
                <w:sz w:val="24"/>
                <w:szCs w:val="24"/>
                <w:u w:color="FF0000"/>
                <w:lang w:val="nl-NL"/>
              </w:rPr>
              <w:t>đ</w:t>
            </w:r>
            <w:r w:rsidR="009A39E9" w:rsidRPr="00D96B36">
              <w:rPr>
                <w:rFonts w:ascii="Times New Roman" w:hAnsi="Times New Roman" w:cs="Times New Roman"/>
                <w:color w:val="000000" w:themeColor="text1"/>
                <w:sz w:val="24"/>
                <w:szCs w:val="24"/>
                <w:u w:color="FF0000"/>
                <w:lang w:val="nl-NL"/>
              </w:rPr>
              <w:t>ổi quy đị</w:t>
            </w:r>
            <w:r w:rsidRPr="00D96B36">
              <w:rPr>
                <w:rFonts w:ascii="Times New Roman" w:hAnsi="Times New Roman" w:cs="Times New Roman"/>
                <w:color w:val="000000" w:themeColor="text1"/>
                <w:sz w:val="24"/>
                <w:szCs w:val="24"/>
                <w:u w:color="FF0000"/>
                <w:lang w:val="nl-NL"/>
              </w:rPr>
              <w:t>nh</w:t>
            </w:r>
            <w:r w:rsidRPr="00D96B36">
              <w:rPr>
                <w:rFonts w:ascii="Times New Roman" w:hAnsi="Times New Roman" w:cs="Times New Roman"/>
                <w:color w:val="000000" w:themeColor="text1"/>
                <w:sz w:val="24"/>
                <w:szCs w:val="24"/>
                <w:lang w:val="nl-NL"/>
              </w:rPr>
              <w:t xml:space="preserve"> lại để </w:t>
            </w:r>
            <w:r w:rsidR="00FB0EB5" w:rsidRPr="00D96B36">
              <w:rPr>
                <w:rFonts w:ascii="Times New Roman" w:hAnsi="Times New Roman" w:cs="Times New Roman"/>
                <w:color w:val="000000" w:themeColor="text1"/>
                <w:sz w:val="24"/>
                <w:szCs w:val="24"/>
                <w:lang w:val="nl-NL"/>
              </w:rPr>
              <w:t xml:space="preserve">đảm bảo các chức danh đúng theo quy định tại </w:t>
            </w:r>
            <w:r w:rsidR="00CF34DB" w:rsidRPr="00D96B36">
              <w:rPr>
                <w:rFonts w:ascii="Times New Roman" w:hAnsi="Times New Roman" w:cs="Times New Roman"/>
                <w:color w:val="000000" w:themeColor="text1"/>
                <w:sz w:val="24"/>
                <w:szCs w:val="24"/>
                <w:lang w:val="nl-NL"/>
              </w:rPr>
              <w:t xml:space="preserve"> khoản 2 Điều 5 </w:t>
            </w:r>
            <w:r w:rsidR="00FB0EB5" w:rsidRPr="00D96B36">
              <w:rPr>
                <w:rFonts w:ascii="Times New Roman" w:hAnsi="Times New Roman" w:cs="Times New Roman"/>
                <w:color w:val="000000" w:themeColor="text1"/>
                <w:sz w:val="24"/>
                <w:szCs w:val="24"/>
              </w:rPr>
              <w:t xml:space="preserve">Nghị định số </w:t>
            </w:r>
            <w:r w:rsidR="00FB0EB5" w:rsidRPr="00D96B36">
              <w:rPr>
                <w:rFonts w:ascii="Times New Roman" w:hAnsi="Times New Roman" w:cs="Times New Roman"/>
                <w:color w:val="000000" w:themeColor="text1"/>
                <w:sz w:val="24"/>
                <w:szCs w:val="24"/>
                <w:lang w:val="vi-VN"/>
              </w:rPr>
              <w:t>33/2023/NĐ-CP</w:t>
            </w:r>
            <w:r w:rsidR="00001181">
              <w:rPr>
                <w:rFonts w:ascii="Times New Roman" w:hAnsi="Times New Roman" w:cs="Times New Roman"/>
                <w:color w:val="000000" w:themeColor="text1"/>
                <w:sz w:val="24"/>
                <w:szCs w:val="24"/>
              </w:rPr>
              <w:t>.</w:t>
            </w:r>
          </w:p>
        </w:tc>
      </w:tr>
      <w:tr w:rsidR="00D96B36" w:rsidRPr="00D96B36" w:rsidTr="00693DEA">
        <w:tc>
          <w:tcPr>
            <w:tcW w:w="683" w:type="dxa"/>
            <w:vAlign w:val="center"/>
          </w:tcPr>
          <w:p w:rsidR="00D61474" w:rsidRPr="00D96B36" w:rsidRDefault="00D61474" w:rsidP="000B426E">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4</w:t>
            </w:r>
          </w:p>
        </w:tc>
        <w:tc>
          <w:tcPr>
            <w:tcW w:w="4988" w:type="dxa"/>
          </w:tcPr>
          <w:p w:rsidR="00FB0EB5" w:rsidRPr="00001181" w:rsidRDefault="00FB0EB5" w:rsidP="00EF7AA4">
            <w:pPr>
              <w:spacing w:before="20" w:after="20"/>
              <w:jc w:val="both"/>
              <w:rPr>
                <w:rFonts w:ascii="Times New Roman" w:hAnsi="Times New Roman" w:cs="Times New Roman"/>
                <w:color w:val="000000" w:themeColor="text1"/>
                <w:sz w:val="24"/>
                <w:szCs w:val="24"/>
              </w:rPr>
            </w:pPr>
            <w:bookmarkStart w:id="2" w:name="dieu_3_1"/>
            <w:r w:rsidRPr="00001181">
              <w:rPr>
                <w:rFonts w:ascii="Times New Roman" w:hAnsi="Times New Roman" w:cs="Times New Roman"/>
                <w:bCs/>
                <w:color w:val="000000" w:themeColor="text1"/>
                <w:sz w:val="24"/>
                <w:szCs w:val="24"/>
                <w:lang w:val="vi-VN"/>
              </w:rPr>
              <w:t>Điều 3. Nguyên tắc tuyển dụng</w:t>
            </w:r>
            <w:bookmarkEnd w:id="2"/>
          </w:p>
          <w:p w:rsidR="00FB0EB5" w:rsidRPr="00D96B36" w:rsidRDefault="00FB0EB5" w:rsidP="00EF7AA4">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lang w:val="vi-VN"/>
              </w:rPr>
              <w:t xml:space="preserve">1. </w:t>
            </w:r>
            <w:r w:rsidRPr="00D96B36">
              <w:rPr>
                <w:rFonts w:ascii="Times New Roman" w:hAnsi="Times New Roman" w:cs="Times New Roman"/>
                <w:strike/>
                <w:color w:val="000000" w:themeColor="text1"/>
                <w:sz w:val="24"/>
                <w:szCs w:val="24"/>
                <w:lang w:val="vi-VN"/>
              </w:rPr>
              <w:t>Việc tuyển dụng công chức cấp xã phải căn cứ vào yêu cầu nhiệm vụ, vị trí việc làm, tiêu chuẩn chức danh và số lượng công chức cấp xã theo từng chức danh được Ủy ban nhân dân tỉnh giao</w:t>
            </w:r>
            <w:r w:rsidRPr="00D96B36">
              <w:rPr>
                <w:rFonts w:ascii="Times New Roman" w:hAnsi="Times New Roman" w:cs="Times New Roman"/>
                <w:color w:val="000000" w:themeColor="text1"/>
                <w:sz w:val="24"/>
                <w:szCs w:val="24"/>
                <w:lang w:val="vi-VN"/>
              </w:rPr>
              <w:t>.</w:t>
            </w:r>
          </w:p>
          <w:p w:rsidR="00FB0EB5" w:rsidRPr="00D96B36" w:rsidRDefault="00FB0EB5" w:rsidP="00EF7AA4">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lang w:val="vi-VN"/>
              </w:rPr>
              <w:lastRenderedPageBreak/>
              <w:t>2. Bảo đảm công khai, minh bạch, khách quan, cạnh tranh và đúng quy định của pháp luật.</w:t>
            </w:r>
          </w:p>
          <w:p w:rsidR="00D61474" w:rsidRPr="00D96B36" w:rsidRDefault="00FB0EB5" w:rsidP="00EF7AA4">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lang w:val="vi-VN"/>
              </w:rPr>
              <w:t xml:space="preserve">3. </w:t>
            </w:r>
            <w:r w:rsidRPr="00D96B36">
              <w:rPr>
                <w:rFonts w:ascii="Times New Roman" w:hAnsi="Times New Roman" w:cs="Times New Roman"/>
                <w:strike/>
                <w:color w:val="000000" w:themeColor="text1"/>
                <w:sz w:val="24"/>
                <w:szCs w:val="24"/>
                <w:lang w:val="vi-VN"/>
              </w:rPr>
              <w:t>Việc tổ chức tuyển dụng phải có kế hoạch cụ thể dựa trên nhu cầu thực tế của các xã, phường, thị trấn, các huyện, thành phố</w:t>
            </w:r>
            <w:r w:rsidRPr="00D96B36">
              <w:rPr>
                <w:rFonts w:ascii="Times New Roman" w:hAnsi="Times New Roman" w:cs="Times New Roman"/>
                <w:color w:val="000000" w:themeColor="text1"/>
                <w:sz w:val="24"/>
                <w:szCs w:val="24"/>
                <w:lang w:val="vi-VN"/>
              </w:rPr>
              <w:t>.</w:t>
            </w:r>
          </w:p>
        </w:tc>
        <w:tc>
          <w:tcPr>
            <w:tcW w:w="5098" w:type="dxa"/>
          </w:tcPr>
          <w:p w:rsidR="00FB0EB5" w:rsidRPr="00001181" w:rsidRDefault="00FB0EB5" w:rsidP="00EF7AA4">
            <w:pPr>
              <w:spacing w:before="20" w:after="20"/>
              <w:jc w:val="both"/>
              <w:rPr>
                <w:rFonts w:ascii="Times New Roman" w:hAnsi="Times New Roman" w:cs="Times New Roman"/>
                <w:color w:val="000000" w:themeColor="text1"/>
                <w:sz w:val="24"/>
                <w:szCs w:val="24"/>
              </w:rPr>
            </w:pPr>
            <w:r w:rsidRPr="00001181">
              <w:rPr>
                <w:rFonts w:ascii="Times New Roman" w:hAnsi="Times New Roman" w:cs="Times New Roman"/>
                <w:bCs/>
                <w:color w:val="000000" w:themeColor="text1"/>
                <w:sz w:val="24"/>
                <w:szCs w:val="24"/>
              </w:rPr>
              <w:lastRenderedPageBreak/>
              <w:t xml:space="preserve">Điều 3. </w:t>
            </w:r>
            <w:r w:rsidR="004C15B5" w:rsidRPr="00001181">
              <w:rPr>
                <w:rFonts w:ascii="Times New Roman" w:hAnsi="Times New Roman" w:cs="Times New Roman"/>
                <w:bCs/>
                <w:color w:val="000000" w:themeColor="text1"/>
                <w:sz w:val="24"/>
                <w:szCs w:val="24"/>
              </w:rPr>
              <w:t>N</w:t>
            </w:r>
            <w:r w:rsidRPr="00001181">
              <w:rPr>
                <w:rFonts w:ascii="Times New Roman" w:hAnsi="Times New Roman" w:cs="Times New Roman"/>
                <w:bCs/>
                <w:color w:val="000000" w:themeColor="text1"/>
                <w:sz w:val="24"/>
                <w:szCs w:val="24"/>
              </w:rPr>
              <w:t>guyên tắc tuyển dụng</w:t>
            </w:r>
          </w:p>
          <w:p w:rsidR="00FB0EB5" w:rsidRDefault="00B11FCE" w:rsidP="00B11FCE">
            <w:pPr>
              <w:spacing w:before="20" w:after="2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1.</w:t>
            </w:r>
            <w:r w:rsidR="001758FB">
              <w:rPr>
                <w:rFonts w:ascii="Times New Roman" w:hAnsi="Times New Roman" w:cs="Times New Roman"/>
                <w:b/>
                <w:i/>
                <w:color w:val="000000" w:themeColor="text1"/>
                <w:sz w:val="24"/>
                <w:szCs w:val="24"/>
              </w:rPr>
              <w:t xml:space="preserve"> </w:t>
            </w:r>
            <w:r w:rsidR="00FB0EB5" w:rsidRPr="00B11FCE">
              <w:rPr>
                <w:rFonts w:ascii="Times New Roman" w:hAnsi="Times New Roman" w:cs="Times New Roman"/>
                <w:b/>
                <w:i/>
                <w:color w:val="000000" w:themeColor="text1"/>
                <w:sz w:val="24"/>
                <w:szCs w:val="24"/>
                <w:lang w:val="vi-VN"/>
              </w:rPr>
              <w:t>Việc tuyển dụng công chức cấp xã phải</w:t>
            </w:r>
            <w:r w:rsidR="00001181" w:rsidRPr="00B11FCE">
              <w:rPr>
                <w:rFonts w:ascii="Times New Roman" w:hAnsi="Times New Roman" w:cs="Times New Roman"/>
                <w:b/>
                <w:i/>
                <w:color w:val="000000" w:themeColor="text1"/>
                <w:sz w:val="24"/>
                <w:szCs w:val="24"/>
              </w:rPr>
              <w:t xml:space="preserve"> </w:t>
            </w:r>
            <w:r w:rsidR="004C15B5" w:rsidRPr="00B11FCE">
              <w:rPr>
                <w:rFonts w:ascii="Times New Roman" w:hAnsi="Times New Roman" w:cs="Times New Roman"/>
                <w:color w:val="000000" w:themeColor="text1"/>
                <w:sz w:val="24"/>
                <w:szCs w:val="24"/>
              </w:rPr>
              <w:t>b</w:t>
            </w:r>
            <w:r w:rsidR="00FB0EB5" w:rsidRPr="00B11FCE">
              <w:rPr>
                <w:rFonts w:ascii="Times New Roman" w:hAnsi="Times New Roman" w:cs="Times New Roman"/>
                <w:color w:val="000000" w:themeColor="text1"/>
                <w:sz w:val="24"/>
                <w:szCs w:val="24"/>
                <w:lang w:val="vi-VN"/>
              </w:rPr>
              <w:t>ảo đảm cô</w:t>
            </w:r>
            <w:bookmarkStart w:id="3" w:name="_GoBack"/>
            <w:bookmarkEnd w:id="3"/>
            <w:r w:rsidR="00FB0EB5" w:rsidRPr="00B11FCE">
              <w:rPr>
                <w:rFonts w:ascii="Times New Roman" w:hAnsi="Times New Roman" w:cs="Times New Roman"/>
                <w:color w:val="000000" w:themeColor="text1"/>
                <w:sz w:val="24"/>
                <w:szCs w:val="24"/>
                <w:lang w:val="vi-VN"/>
              </w:rPr>
              <w:t>ng khai, minh bạch, khách quan,</w:t>
            </w:r>
            <w:r w:rsidR="004424E4" w:rsidRPr="00B11FCE">
              <w:rPr>
                <w:rFonts w:ascii="Times New Roman" w:hAnsi="Times New Roman" w:cs="Times New Roman"/>
                <w:color w:val="000000" w:themeColor="text1"/>
                <w:sz w:val="24"/>
                <w:szCs w:val="24"/>
              </w:rPr>
              <w:t xml:space="preserve"> công bằng, </w:t>
            </w:r>
            <w:r w:rsidR="00FB0EB5" w:rsidRPr="00B11FCE">
              <w:rPr>
                <w:rFonts w:ascii="Times New Roman" w:hAnsi="Times New Roman" w:cs="Times New Roman"/>
                <w:color w:val="000000" w:themeColor="text1"/>
                <w:sz w:val="24"/>
                <w:szCs w:val="24"/>
                <w:lang w:val="vi-VN"/>
              </w:rPr>
              <w:t>đúng quy định của pháp luật.</w:t>
            </w:r>
          </w:p>
          <w:p w:rsidR="00B11FCE" w:rsidRPr="00B11FCE" w:rsidRDefault="00B11FCE" w:rsidP="00B11FCE">
            <w:pPr>
              <w:spacing w:before="20" w:after="20"/>
              <w:jc w:val="both"/>
              <w:rPr>
                <w:rFonts w:ascii="Times New Roman" w:hAnsi="Times New Roman" w:cs="Times New Roman"/>
                <w:color w:val="000000" w:themeColor="text1"/>
                <w:sz w:val="24"/>
                <w:szCs w:val="24"/>
              </w:rPr>
            </w:pPr>
          </w:p>
          <w:p w:rsidR="004C15B5" w:rsidRPr="00D96B36" w:rsidRDefault="004C15B5" w:rsidP="00EF7AA4">
            <w:pPr>
              <w:spacing w:before="80" w:after="80"/>
              <w:jc w:val="both"/>
              <w:rPr>
                <w:rFonts w:ascii="Times New Roman" w:hAnsi="Times New Roman" w:cs="Times New Roman"/>
                <w:b/>
                <w:i/>
                <w:color w:val="000000" w:themeColor="text1"/>
                <w:sz w:val="24"/>
                <w:szCs w:val="24"/>
                <w:lang w:val="vi-VN"/>
              </w:rPr>
            </w:pPr>
            <w:r w:rsidRPr="00D96B36">
              <w:rPr>
                <w:rFonts w:ascii="Times New Roman" w:hAnsi="Times New Roman" w:cs="Times New Roman"/>
                <w:b/>
                <w:i/>
                <w:color w:val="000000" w:themeColor="text1"/>
                <w:sz w:val="24"/>
                <w:szCs w:val="24"/>
                <w:lang w:val="vi-VN"/>
              </w:rPr>
              <w:lastRenderedPageBreak/>
              <w:t>2. Tuyển dụng đúng người đáp ứng yêu cầu nhiệm vụ và vị trí chức danh công chức cần tuyển dụng.</w:t>
            </w:r>
          </w:p>
          <w:p w:rsidR="00D61474" w:rsidRPr="00D96B36" w:rsidRDefault="004C15B5" w:rsidP="00EF7AA4">
            <w:pPr>
              <w:spacing w:before="80" w:after="80"/>
              <w:jc w:val="both"/>
              <w:rPr>
                <w:rFonts w:ascii="Times New Roman" w:hAnsi="Times New Roman" w:cs="Times New Roman"/>
                <w:color w:val="000000" w:themeColor="text1"/>
                <w:sz w:val="24"/>
                <w:szCs w:val="24"/>
              </w:rPr>
            </w:pPr>
            <w:r w:rsidRPr="00D96B36">
              <w:rPr>
                <w:rFonts w:ascii="Times New Roman" w:hAnsi="Times New Roman" w:cs="Times New Roman"/>
                <w:b/>
                <w:i/>
                <w:color w:val="000000" w:themeColor="text1"/>
                <w:sz w:val="24"/>
                <w:szCs w:val="24"/>
                <w:lang w:val="vi-VN"/>
              </w:rPr>
              <w:t>3. Ưu tiên tuyển dụng người có tài năng, người có công với nước, người dân tộc thiểu số.</w:t>
            </w:r>
          </w:p>
        </w:tc>
        <w:tc>
          <w:tcPr>
            <w:tcW w:w="3825" w:type="dxa"/>
          </w:tcPr>
          <w:p w:rsidR="00D81F0B" w:rsidRPr="00D96B36" w:rsidRDefault="0057520C" w:rsidP="00244744">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 xml:space="preserve">Sửa đổi cho phù hợp quy định </w:t>
            </w:r>
            <w:r w:rsidR="00680D32" w:rsidRPr="00D96B36">
              <w:rPr>
                <w:rFonts w:ascii="Times New Roman" w:hAnsi="Times New Roman" w:cs="Times New Roman"/>
                <w:color w:val="000000" w:themeColor="text1"/>
                <w:sz w:val="24"/>
                <w:szCs w:val="24"/>
              </w:rPr>
              <w:t xml:space="preserve">tại </w:t>
            </w:r>
            <w:r w:rsidR="00D80F85" w:rsidRPr="00D96B36">
              <w:rPr>
                <w:rFonts w:ascii="Times New Roman" w:hAnsi="Times New Roman" w:cs="Times New Roman"/>
                <w:color w:val="000000" w:themeColor="text1"/>
                <w:sz w:val="24"/>
                <w:szCs w:val="24"/>
              </w:rPr>
              <w:t>Điều 38 Luật Cán bộ công chức năm 2008.</w:t>
            </w:r>
          </w:p>
          <w:p w:rsidR="00D81F0B" w:rsidRPr="00D96B36" w:rsidRDefault="00D81F0B" w:rsidP="00244744">
            <w:pPr>
              <w:spacing w:before="20" w:after="20"/>
              <w:jc w:val="both"/>
              <w:rPr>
                <w:rFonts w:ascii="Times New Roman" w:hAnsi="Times New Roman" w:cs="Times New Roman"/>
                <w:color w:val="000000" w:themeColor="text1"/>
                <w:sz w:val="24"/>
                <w:szCs w:val="24"/>
              </w:rPr>
            </w:pPr>
          </w:p>
          <w:p w:rsidR="00D81F0B" w:rsidRPr="00D96B36" w:rsidRDefault="00D81F0B" w:rsidP="00244744">
            <w:pPr>
              <w:spacing w:before="20" w:after="20"/>
              <w:jc w:val="both"/>
              <w:rPr>
                <w:rFonts w:ascii="Times New Roman" w:hAnsi="Times New Roman" w:cs="Times New Roman"/>
                <w:color w:val="000000" w:themeColor="text1"/>
                <w:sz w:val="24"/>
                <w:szCs w:val="24"/>
              </w:rPr>
            </w:pPr>
          </w:p>
          <w:p w:rsidR="00D81F0B" w:rsidRPr="00D96B36" w:rsidRDefault="00D81F0B" w:rsidP="00906423">
            <w:pPr>
              <w:spacing w:before="20" w:after="20"/>
              <w:jc w:val="both"/>
              <w:rPr>
                <w:rFonts w:ascii="Times New Roman" w:hAnsi="Times New Roman" w:cs="Times New Roman"/>
                <w:color w:val="000000" w:themeColor="text1"/>
                <w:sz w:val="24"/>
                <w:szCs w:val="24"/>
              </w:rPr>
            </w:pPr>
          </w:p>
        </w:tc>
      </w:tr>
      <w:tr w:rsidR="00D96B36" w:rsidRPr="00D96B36" w:rsidTr="0075408A">
        <w:tc>
          <w:tcPr>
            <w:tcW w:w="683" w:type="dxa"/>
            <w:vAlign w:val="center"/>
          </w:tcPr>
          <w:p w:rsidR="00D61474" w:rsidRPr="00D96B36" w:rsidRDefault="00D61474" w:rsidP="0075408A">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5</w:t>
            </w:r>
          </w:p>
        </w:tc>
        <w:tc>
          <w:tcPr>
            <w:tcW w:w="4988" w:type="dxa"/>
          </w:tcPr>
          <w:p w:rsidR="00656FAE" w:rsidRPr="00001181" w:rsidRDefault="00656FAE" w:rsidP="00453524">
            <w:pPr>
              <w:spacing w:before="20" w:after="20"/>
              <w:jc w:val="both"/>
              <w:rPr>
                <w:rFonts w:ascii="Times New Roman" w:hAnsi="Times New Roman" w:cs="Times New Roman"/>
                <w:color w:val="000000" w:themeColor="text1"/>
                <w:sz w:val="24"/>
                <w:szCs w:val="24"/>
              </w:rPr>
            </w:pPr>
            <w:bookmarkStart w:id="4" w:name="dieu_4"/>
            <w:r w:rsidRPr="00001181">
              <w:rPr>
                <w:rFonts w:ascii="Times New Roman" w:hAnsi="Times New Roman" w:cs="Times New Roman"/>
                <w:bCs/>
                <w:color w:val="000000" w:themeColor="text1"/>
                <w:sz w:val="24"/>
                <w:szCs w:val="24"/>
                <w:lang w:val="vi-VN"/>
              </w:rPr>
              <w:t>Điều 4. Phương thức tuyển dụng</w:t>
            </w:r>
            <w:bookmarkEnd w:id="4"/>
          </w:p>
          <w:p w:rsidR="00656FAE" w:rsidRPr="00D96B36" w:rsidRDefault="00656FAE" w:rsidP="00453524">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strike/>
                <w:color w:val="000000" w:themeColor="text1"/>
                <w:sz w:val="24"/>
                <w:szCs w:val="24"/>
                <w:lang w:val="vi-VN"/>
              </w:rPr>
              <w:t>Phương thức</w:t>
            </w:r>
            <w:r w:rsidRPr="00D96B36">
              <w:rPr>
                <w:rFonts w:ascii="Times New Roman" w:hAnsi="Times New Roman" w:cs="Times New Roman"/>
                <w:color w:val="000000" w:themeColor="text1"/>
                <w:sz w:val="24"/>
                <w:szCs w:val="24"/>
                <w:lang w:val="vi-VN"/>
              </w:rPr>
              <w:t xml:space="preserve"> tuyển dụng đối với công chức cấp xã thực hiện thông qua thi tuyển hoặc xét tuyển.</w:t>
            </w:r>
          </w:p>
          <w:p w:rsidR="00D61474" w:rsidRPr="00D96B36" w:rsidRDefault="00D61474" w:rsidP="00453524">
            <w:pPr>
              <w:shd w:val="clear" w:color="auto" w:fill="FFFFFF"/>
              <w:spacing w:before="20" w:after="20"/>
              <w:jc w:val="both"/>
              <w:rPr>
                <w:rFonts w:ascii="Times New Roman" w:eastAsia="Times New Roman" w:hAnsi="Times New Roman" w:cs="Times New Roman"/>
                <w:bCs/>
                <w:color w:val="000000" w:themeColor="text1"/>
                <w:sz w:val="24"/>
                <w:szCs w:val="24"/>
              </w:rPr>
            </w:pPr>
          </w:p>
        </w:tc>
        <w:tc>
          <w:tcPr>
            <w:tcW w:w="5098" w:type="dxa"/>
          </w:tcPr>
          <w:p w:rsidR="00656FAE" w:rsidRPr="00001181" w:rsidRDefault="00656FAE" w:rsidP="00E434F3">
            <w:pPr>
              <w:spacing w:before="60" w:after="20"/>
              <w:jc w:val="both"/>
              <w:rPr>
                <w:rFonts w:ascii="Times New Roman" w:hAnsi="Times New Roman" w:cs="Times New Roman"/>
                <w:color w:val="000000" w:themeColor="text1"/>
                <w:sz w:val="24"/>
                <w:szCs w:val="24"/>
              </w:rPr>
            </w:pPr>
            <w:r w:rsidRPr="00001181">
              <w:rPr>
                <w:rFonts w:ascii="Times New Roman" w:hAnsi="Times New Roman" w:cs="Times New Roman"/>
                <w:bCs/>
                <w:color w:val="000000" w:themeColor="text1"/>
                <w:sz w:val="24"/>
                <w:szCs w:val="24"/>
                <w:lang w:val="vi-VN"/>
              </w:rPr>
              <w:t>Điều 4. Phương thức tuyển dụng</w:t>
            </w:r>
          </w:p>
          <w:p w:rsidR="00656FAE" w:rsidRPr="00D96B36" w:rsidRDefault="00656FAE" w:rsidP="00E434F3">
            <w:pPr>
              <w:spacing w:before="60" w:after="20"/>
              <w:ind w:firstLine="34"/>
              <w:jc w:val="both"/>
              <w:rPr>
                <w:rFonts w:ascii="Times New Roman" w:hAnsi="Times New Roman" w:cs="Times New Roman"/>
                <w:b/>
                <w:i/>
                <w:color w:val="000000" w:themeColor="text1"/>
                <w:sz w:val="24"/>
                <w:szCs w:val="24"/>
              </w:rPr>
            </w:pPr>
            <w:r w:rsidRPr="00D96B36">
              <w:rPr>
                <w:rFonts w:ascii="Times New Roman" w:hAnsi="Times New Roman" w:cs="Times New Roman"/>
                <w:color w:val="000000" w:themeColor="text1"/>
                <w:sz w:val="24"/>
                <w:szCs w:val="24"/>
              </w:rPr>
              <w:t xml:space="preserve">1. </w:t>
            </w:r>
            <w:r w:rsidRPr="00D96B36">
              <w:rPr>
                <w:rFonts w:ascii="Times New Roman" w:hAnsi="Times New Roman" w:cs="Times New Roman"/>
                <w:b/>
                <w:i/>
                <w:color w:val="000000" w:themeColor="text1"/>
                <w:sz w:val="24"/>
                <w:szCs w:val="24"/>
              </w:rPr>
              <w:t>Việc</w:t>
            </w:r>
            <w:r w:rsidRPr="00D96B36">
              <w:rPr>
                <w:rFonts w:ascii="Times New Roman" w:hAnsi="Times New Roman" w:cs="Times New Roman"/>
                <w:color w:val="000000" w:themeColor="text1"/>
                <w:sz w:val="24"/>
                <w:szCs w:val="24"/>
              </w:rPr>
              <w:t xml:space="preserve"> tuyển dụng công chức cấp xã được thực hiện thông qua thi tuyển hoặc xét tuyển, </w:t>
            </w:r>
            <w:r w:rsidRPr="00D96B36">
              <w:rPr>
                <w:rFonts w:ascii="Times New Roman" w:hAnsi="Times New Roman" w:cs="Times New Roman"/>
                <w:b/>
                <w:i/>
                <w:color w:val="000000" w:themeColor="text1"/>
                <w:sz w:val="24"/>
                <w:szCs w:val="24"/>
              </w:rPr>
              <w:t>trừ trường hợp quy định tại khoản 2 Điều này.</w:t>
            </w:r>
          </w:p>
          <w:p w:rsidR="00D61474" w:rsidRPr="00D96B36" w:rsidRDefault="00656FAE" w:rsidP="00E434F3">
            <w:pPr>
              <w:spacing w:before="60" w:after="20"/>
              <w:ind w:firstLine="34"/>
              <w:jc w:val="both"/>
              <w:rPr>
                <w:rFonts w:ascii="Times New Roman" w:eastAsia="Times New Roman" w:hAnsi="Times New Roman" w:cs="Times New Roman"/>
                <w:color w:val="000000" w:themeColor="text1"/>
                <w:kern w:val="28"/>
                <w:sz w:val="24"/>
                <w:szCs w:val="24"/>
                <w:lang w:val="nl-NL"/>
              </w:rPr>
            </w:pPr>
            <w:r w:rsidRPr="00D96B36">
              <w:rPr>
                <w:rFonts w:ascii="Times New Roman" w:hAnsi="Times New Roman" w:cs="Times New Roman"/>
                <w:b/>
                <w:i/>
                <w:color w:val="000000" w:themeColor="text1"/>
                <w:sz w:val="24"/>
                <w:szCs w:val="24"/>
              </w:rPr>
              <w:t>2. Ngoài hình thức tuyển dụng thông qua thi tuyển</w:t>
            </w:r>
            <w:r w:rsidR="00395F33" w:rsidRPr="00D96B36">
              <w:rPr>
                <w:rFonts w:ascii="Times New Roman" w:hAnsi="Times New Roman" w:cs="Times New Roman"/>
                <w:b/>
                <w:i/>
                <w:color w:val="000000" w:themeColor="text1"/>
                <w:sz w:val="24"/>
                <w:szCs w:val="24"/>
              </w:rPr>
              <w:t>,</w:t>
            </w:r>
            <w:r w:rsidRPr="00D96B36">
              <w:rPr>
                <w:rFonts w:ascii="Times New Roman" w:hAnsi="Times New Roman" w:cs="Times New Roman"/>
                <w:b/>
                <w:i/>
                <w:color w:val="000000" w:themeColor="text1"/>
                <w:sz w:val="24"/>
                <w:szCs w:val="24"/>
              </w:rPr>
              <w:t xml:space="preserve"> xét tuyển, Chủ tịch Ủy ban nhân dân cấp huyện quyết định tiếp nhận người đáp ứng các tiêu chuẩn, điều kiện của vị trí việc làm vào làm công chức cấp xã đối với trường hợp theo quy định tại Điều 1</w:t>
            </w:r>
            <w:r w:rsidR="00AF6C53" w:rsidRPr="00D96B36">
              <w:rPr>
                <w:rFonts w:ascii="Times New Roman" w:hAnsi="Times New Roman" w:cs="Times New Roman"/>
                <w:b/>
                <w:i/>
                <w:color w:val="000000" w:themeColor="text1"/>
                <w:sz w:val="24"/>
                <w:szCs w:val="24"/>
              </w:rPr>
              <w:t>8</w:t>
            </w:r>
            <w:r w:rsidRPr="00D96B36">
              <w:rPr>
                <w:rFonts w:ascii="Times New Roman" w:hAnsi="Times New Roman" w:cs="Times New Roman"/>
                <w:b/>
                <w:i/>
                <w:color w:val="000000" w:themeColor="text1"/>
                <w:sz w:val="24"/>
                <w:szCs w:val="24"/>
              </w:rPr>
              <w:t xml:space="preserve"> Quy chế này.</w:t>
            </w:r>
          </w:p>
        </w:tc>
        <w:tc>
          <w:tcPr>
            <w:tcW w:w="3825" w:type="dxa"/>
          </w:tcPr>
          <w:p w:rsidR="00C06657" w:rsidRPr="00D96B36" w:rsidRDefault="00C06657" w:rsidP="00C06657">
            <w:pPr>
              <w:rPr>
                <w:rFonts w:ascii="Times New Roman" w:hAnsi="Times New Roman" w:cs="Times New Roman"/>
                <w:color w:val="000000" w:themeColor="text1"/>
                <w:sz w:val="24"/>
                <w:szCs w:val="24"/>
                <w:lang w:val="nl-NL"/>
              </w:rPr>
            </w:pPr>
          </w:p>
          <w:p w:rsidR="00D61474" w:rsidRPr="00D96B36" w:rsidRDefault="00984612" w:rsidP="00316997">
            <w:pPr>
              <w:jc w:val="both"/>
              <w:rPr>
                <w:rFonts w:ascii="Times New Roman" w:hAnsi="Times New Roman" w:cs="Times New Roman"/>
                <w:color w:val="000000" w:themeColor="text1"/>
                <w:sz w:val="24"/>
                <w:szCs w:val="24"/>
                <w:lang w:val="nl-NL"/>
              </w:rPr>
            </w:pPr>
            <w:r w:rsidRPr="00D96B36">
              <w:rPr>
                <w:rFonts w:ascii="Times New Roman" w:hAnsi="Times New Roman" w:cs="Times New Roman"/>
                <w:color w:val="000000" w:themeColor="text1"/>
                <w:sz w:val="24"/>
                <w:szCs w:val="24"/>
                <w:lang w:val="nl-NL"/>
              </w:rPr>
              <w:t>Sửa đổi, b</w:t>
            </w:r>
            <w:r w:rsidR="00C06657" w:rsidRPr="00D96B36">
              <w:rPr>
                <w:rFonts w:ascii="Times New Roman" w:hAnsi="Times New Roman" w:cs="Times New Roman"/>
                <w:color w:val="000000" w:themeColor="text1"/>
                <w:sz w:val="24"/>
                <w:szCs w:val="24"/>
                <w:lang w:val="nl-NL"/>
              </w:rPr>
              <w:t xml:space="preserve">ổ sung </w:t>
            </w:r>
            <w:r w:rsidR="000075EB" w:rsidRPr="00D96B36">
              <w:rPr>
                <w:rFonts w:ascii="Times New Roman" w:hAnsi="Times New Roman" w:cs="Times New Roman"/>
                <w:color w:val="000000" w:themeColor="text1"/>
                <w:sz w:val="24"/>
                <w:szCs w:val="24"/>
                <w:lang w:val="nl-NL"/>
              </w:rPr>
              <w:t>“</w:t>
            </w:r>
            <w:r w:rsidR="000075EB" w:rsidRPr="00D96B36">
              <w:rPr>
                <w:rFonts w:ascii="Times New Roman" w:hAnsi="Times New Roman" w:cs="Times New Roman"/>
                <w:i/>
                <w:color w:val="000000" w:themeColor="text1"/>
                <w:sz w:val="24"/>
                <w:szCs w:val="24"/>
                <w:lang w:val="nl-NL"/>
              </w:rPr>
              <w:t>tiếp nhận công chức</w:t>
            </w:r>
            <w:r w:rsidR="000075EB" w:rsidRPr="00D96B36">
              <w:rPr>
                <w:rFonts w:ascii="Times New Roman" w:hAnsi="Times New Roman" w:cs="Times New Roman"/>
                <w:color w:val="000000" w:themeColor="text1"/>
                <w:sz w:val="24"/>
                <w:szCs w:val="24"/>
                <w:lang w:val="nl-NL"/>
              </w:rPr>
              <w:t xml:space="preserve">” để đảm bảo đầy đủ </w:t>
            </w:r>
            <w:r w:rsidR="00316997" w:rsidRPr="00D96B36">
              <w:rPr>
                <w:rFonts w:ascii="Times New Roman" w:hAnsi="Times New Roman" w:cs="Times New Roman"/>
                <w:color w:val="000000" w:themeColor="text1"/>
                <w:sz w:val="24"/>
                <w:szCs w:val="24"/>
                <w:lang w:val="nl-NL"/>
              </w:rPr>
              <w:t xml:space="preserve">nội dung </w:t>
            </w:r>
            <w:r w:rsidR="000075EB" w:rsidRPr="00D96B36">
              <w:rPr>
                <w:rFonts w:ascii="Times New Roman" w:hAnsi="Times New Roman" w:cs="Times New Roman"/>
                <w:color w:val="000000" w:themeColor="text1"/>
                <w:sz w:val="24"/>
                <w:szCs w:val="24"/>
                <w:lang w:val="nl-NL"/>
              </w:rPr>
              <w:t xml:space="preserve">theo </w:t>
            </w:r>
            <w:r w:rsidR="00906423" w:rsidRPr="00D96B36">
              <w:rPr>
                <w:rFonts w:ascii="Times New Roman" w:hAnsi="Times New Roman" w:cs="Times New Roman"/>
                <w:color w:val="000000" w:themeColor="text1"/>
                <w:sz w:val="24"/>
                <w:szCs w:val="24"/>
                <w:lang w:val="nl-NL"/>
              </w:rPr>
              <w:t>M</w:t>
            </w:r>
            <w:r w:rsidR="000075EB" w:rsidRPr="00D96B36">
              <w:rPr>
                <w:rFonts w:ascii="Times New Roman" w:hAnsi="Times New Roman" w:cs="Times New Roman"/>
                <w:color w:val="000000" w:themeColor="text1"/>
                <w:sz w:val="24"/>
                <w:szCs w:val="24"/>
                <w:lang w:val="nl-NL"/>
              </w:rPr>
              <w:t>ục 3 Nghị định 33/2023/NĐ-CP</w:t>
            </w:r>
            <w:r w:rsidR="00316997" w:rsidRPr="00D96B36">
              <w:rPr>
                <w:rFonts w:ascii="Times New Roman" w:hAnsi="Times New Roman" w:cs="Times New Roman"/>
                <w:color w:val="000000" w:themeColor="text1"/>
                <w:sz w:val="24"/>
                <w:szCs w:val="24"/>
                <w:lang w:val="nl-NL"/>
              </w:rPr>
              <w:t>, hình thức tiếp nhận quy định tại Điều 14 Nghị định 33/2023/NĐ-CP</w:t>
            </w:r>
            <w:r w:rsidR="00F777F2" w:rsidRPr="00D96B36">
              <w:rPr>
                <w:rFonts w:ascii="Times New Roman" w:hAnsi="Times New Roman" w:cs="Times New Roman"/>
                <w:color w:val="000000" w:themeColor="text1"/>
                <w:sz w:val="24"/>
                <w:szCs w:val="24"/>
                <w:lang w:val="nl-NL"/>
              </w:rPr>
              <w:t>.</w:t>
            </w:r>
          </w:p>
        </w:tc>
      </w:tr>
      <w:tr w:rsidR="00D96B36" w:rsidRPr="00D96B36" w:rsidTr="004C15B5">
        <w:trPr>
          <w:trHeight w:val="1438"/>
        </w:trPr>
        <w:tc>
          <w:tcPr>
            <w:tcW w:w="683" w:type="dxa"/>
            <w:vAlign w:val="center"/>
          </w:tcPr>
          <w:p w:rsidR="004C15B5" w:rsidRPr="00D96B36" w:rsidRDefault="004C15B5" w:rsidP="0075408A">
            <w:pPr>
              <w:jc w:val="center"/>
              <w:rPr>
                <w:rFonts w:ascii="Times New Roman" w:hAnsi="Times New Roman" w:cs="Times New Roman"/>
                <w:color w:val="000000" w:themeColor="text1"/>
                <w:sz w:val="24"/>
                <w:szCs w:val="24"/>
              </w:rPr>
            </w:pPr>
          </w:p>
        </w:tc>
        <w:tc>
          <w:tcPr>
            <w:tcW w:w="4988" w:type="dxa"/>
          </w:tcPr>
          <w:p w:rsidR="004C15B5" w:rsidRPr="00D96B36" w:rsidRDefault="004C15B5" w:rsidP="00453524">
            <w:pPr>
              <w:spacing w:before="20" w:after="20"/>
              <w:jc w:val="both"/>
              <w:rPr>
                <w:rFonts w:ascii="Times New Roman" w:hAnsi="Times New Roman" w:cs="Times New Roman"/>
                <w:bCs/>
                <w:color w:val="000000" w:themeColor="text1"/>
                <w:sz w:val="24"/>
                <w:szCs w:val="24"/>
                <w:lang w:val="vi-VN"/>
              </w:rPr>
            </w:pPr>
          </w:p>
        </w:tc>
        <w:tc>
          <w:tcPr>
            <w:tcW w:w="5098" w:type="dxa"/>
          </w:tcPr>
          <w:p w:rsidR="004C15B5" w:rsidRPr="00D96B36" w:rsidRDefault="004C15B5" w:rsidP="00EF7AA4">
            <w:pPr>
              <w:spacing w:before="80" w:after="80" w:line="264" w:lineRule="auto"/>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rPr>
              <w:t xml:space="preserve">Điều 5. Căn cứ tuyển dụng </w:t>
            </w:r>
          </w:p>
          <w:p w:rsidR="004C15B5" w:rsidRPr="00D96B36" w:rsidRDefault="004C15B5" w:rsidP="00EF7AA4">
            <w:pPr>
              <w:spacing w:before="80" w:after="80" w:line="264" w:lineRule="auto"/>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rPr>
              <w:t>1. Việc tuyển dụng công chức cấp xã phải căn cứ vào yêu cầu nhiệm vụ, vị trí việc làm, tiêu chuẩn từng chức danh và số lượng công chức cấp xã còn thiếu so với số lượng được cấp có thẩm quyền giao theo quy định.</w:t>
            </w:r>
          </w:p>
          <w:p w:rsidR="004C15B5" w:rsidRPr="00D96B36" w:rsidRDefault="004C15B5" w:rsidP="00EF7AA4">
            <w:pPr>
              <w:spacing w:before="80" w:after="80" w:line="264" w:lineRule="auto"/>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rPr>
              <w:t xml:space="preserve">2. Uỷ ban nhân dân cấp huyện </w:t>
            </w:r>
            <w:r w:rsidR="00D64007" w:rsidRPr="00D96B36">
              <w:rPr>
                <w:rFonts w:ascii="Times New Roman" w:hAnsi="Times New Roman" w:cs="Times New Roman"/>
                <w:b/>
                <w:i/>
                <w:color w:val="000000" w:themeColor="text1"/>
                <w:sz w:val="24"/>
                <w:szCs w:val="24"/>
              </w:rPr>
              <w:t>ban hành</w:t>
            </w:r>
            <w:r w:rsidRPr="00D96B36">
              <w:rPr>
                <w:rFonts w:ascii="Times New Roman" w:hAnsi="Times New Roman" w:cs="Times New Roman"/>
                <w:b/>
                <w:i/>
                <w:color w:val="000000" w:themeColor="text1"/>
                <w:sz w:val="24"/>
                <w:szCs w:val="24"/>
              </w:rPr>
              <w:t xml:space="preserve"> kế hoạch tuyển dụng để làm căn cứ trước mỗi kỳ tuyển dụng. Kế hoạch tuyển dụng bao gồm các nội dung theo quy định tại điểm a, b, c, d, đ, e, g, khoản 2 Điều 3 Nghị định số 138/2020/NĐ-CP ngày 27/11/2020 của Chính phủ quy định về tuyển dụng, sử dụng và quản lý công chức (sau đây gọi tắt là Nghị định số 138/2020/NĐ-CP).</w:t>
            </w:r>
          </w:p>
          <w:p w:rsidR="004C15B5" w:rsidRPr="00D96B36" w:rsidRDefault="004C15B5" w:rsidP="00EF7AA4">
            <w:pPr>
              <w:spacing w:before="80" w:after="80" w:line="264" w:lineRule="auto"/>
              <w:jc w:val="both"/>
              <w:rPr>
                <w:rFonts w:ascii="Times New Roman" w:hAnsi="Times New Roman" w:cs="Times New Roman"/>
                <w:color w:val="000000" w:themeColor="text1"/>
                <w:sz w:val="24"/>
                <w:szCs w:val="24"/>
              </w:rPr>
            </w:pPr>
            <w:r w:rsidRPr="00D96B36">
              <w:rPr>
                <w:rFonts w:ascii="Times New Roman" w:hAnsi="Times New Roman" w:cs="Times New Roman"/>
                <w:b/>
                <w:i/>
                <w:color w:val="000000" w:themeColor="text1"/>
                <w:sz w:val="24"/>
                <w:szCs w:val="24"/>
              </w:rPr>
              <w:lastRenderedPageBreak/>
              <w:t>3. Kế hoạch tuyển dụng khi xét tuyển đối với nhóm đối tượng là sinh viên tốt nghiệp xuất sắc, nhà khoa học trẻ tài năng thực hiện theo quy định của Chính phủ về chính sách thu hút, tạo nguồn cán bộ từ sinh viên tốt nghiệp xuất sắc, cán bộ khoa học trẻ.</w:t>
            </w:r>
          </w:p>
        </w:tc>
        <w:tc>
          <w:tcPr>
            <w:tcW w:w="3825" w:type="dxa"/>
          </w:tcPr>
          <w:p w:rsidR="004C15B5" w:rsidRPr="00D96B36" w:rsidRDefault="006F4715" w:rsidP="000320AF">
            <w:pPr>
              <w:spacing w:before="20" w:after="20"/>
              <w:jc w:val="both"/>
              <w:rPr>
                <w:rFonts w:ascii="Times New Roman" w:hAnsi="Times New Roman" w:cs="Times New Roman"/>
                <w:color w:val="000000" w:themeColor="text1"/>
                <w:sz w:val="24"/>
                <w:szCs w:val="24"/>
                <w:lang w:val="nl-NL"/>
              </w:rPr>
            </w:pPr>
            <w:r w:rsidRPr="00D96B36">
              <w:rPr>
                <w:rFonts w:ascii="Times New Roman" w:hAnsi="Times New Roman" w:cs="Times New Roman"/>
                <w:color w:val="000000" w:themeColor="text1"/>
                <w:sz w:val="24"/>
                <w:szCs w:val="24"/>
              </w:rPr>
              <w:lastRenderedPageBreak/>
              <w:t xml:space="preserve">- </w:t>
            </w:r>
            <w:r w:rsidR="00906423" w:rsidRPr="00D96B36">
              <w:rPr>
                <w:rFonts w:ascii="Times New Roman" w:hAnsi="Times New Roman" w:cs="Times New Roman"/>
                <w:color w:val="000000" w:themeColor="text1"/>
                <w:sz w:val="24"/>
                <w:szCs w:val="24"/>
              </w:rPr>
              <w:t>Bổ sung Điều</w:t>
            </w:r>
            <w:r w:rsidR="00D8599D" w:rsidRPr="00D96B36">
              <w:rPr>
                <w:rFonts w:ascii="Times New Roman" w:hAnsi="Times New Roman" w:cs="Times New Roman"/>
                <w:color w:val="000000" w:themeColor="text1"/>
                <w:sz w:val="24"/>
                <w:szCs w:val="24"/>
              </w:rPr>
              <w:t xml:space="preserve"> 5</w:t>
            </w:r>
            <w:r w:rsidR="00906423" w:rsidRPr="00D96B36">
              <w:rPr>
                <w:rFonts w:ascii="Times New Roman" w:hAnsi="Times New Roman" w:cs="Times New Roman"/>
                <w:color w:val="000000" w:themeColor="text1"/>
                <w:sz w:val="24"/>
                <w:szCs w:val="24"/>
              </w:rPr>
              <w:t xml:space="preserve"> “</w:t>
            </w:r>
            <w:r w:rsidR="00D8599D" w:rsidRPr="00D96B36">
              <w:rPr>
                <w:rFonts w:ascii="Times New Roman" w:hAnsi="Times New Roman" w:cs="Times New Roman"/>
                <w:i/>
                <w:color w:val="000000" w:themeColor="text1"/>
                <w:sz w:val="24"/>
                <w:szCs w:val="24"/>
              </w:rPr>
              <w:t>C</w:t>
            </w:r>
            <w:r w:rsidR="00906423" w:rsidRPr="00D96B36">
              <w:rPr>
                <w:rFonts w:ascii="Times New Roman" w:hAnsi="Times New Roman" w:cs="Times New Roman"/>
                <w:i/>
                <w:color w:val="000000" w:themeColor="text1"/>
                <w:sz w:val="24"/>
                <w:szCs w:val="24"/>
              </w:rPr>
              <w:t>ăn cứ tuyển dụng</w:t>
            </w:r>
            <w:r w:rsidR="00906423" w:rsidRPr="00D96B36">
              <w:rPr>
                <w:rFonts w:ascii="Times New Roman" w:hAnsi="Times New Roman" w:cs="Times New Roman"/>
                <w:color w:val="000000" w:themeColor="text1"/>
                <w:sz w:val="24"/>
                <w:szCs w:val="24"/>
              </w:rPr>
              <w:t>”</w:t>
            </w:r>
            <w:r w:rsidR="00E434F3">
              <w:rPr>
                <w:rFonts w:ascii="Times New Roman" w:hAnsi="Times New Roman" w:cs="Times New Roman"/>
                <w:color w:val="000000" w:themeColor="text1"/>
                <w:sz w:val="24"/>
                <w:szCs w:val="24"/>
              </w:rPr>
              <w:t xml:space="preserve"> </w:t>
            </w:r>
            <w:r w:rsidR="00906423" w:rsidRPr="00D96B36">
              <w:rPr>
                <w:rFonts w:ascii="Times New Roman" w:hAnsi="Times New Roman" w:cs="Times New Roman"/>
                <w:color w:val="000000" w:themeColor="text1"/>
                <w:sz w:val="24"/>
                <w:szCs w:val="24"/>
              </w:rPr>
              <w:t xml:space="preserve">để đảm bảo đầy đủ nội dung yêu cầu tại khoản 1 Điều 13 </w:t>
            </w:r>
            <w:r w:rsidR="006A65D6" w:rsidRPr="00D96B36">
              <w:rPr>
                <w:rFonts w:ascii="Times New Roman" w:hAnsi="Times New Roman" w:cs="Times New Roman"/>
                <w:color w:val="000000" w:themeColor="text1"/>
                <w:sz w:val="24"/>
                <w:szCs w:val="24"/>
                <w:lang w:val="nl-NL"/>
              </w:rPr>
              <w:t>Nghị định 33/2023/NĐ-CP</w:t>
            </w:r>
            <w:r w:rsidR="000320AF" w:rsidRPr="00D96B36">
              <w:rPr>
                <w:rFonts w:ascii="Times New Roman" w:hAnsi="Times New Roman" w:cs="Times New Roman"/>
                <w:color w:val="000000" w:themeColor="text1"/>
                <w:sz w:val="24"/>
                <w:szCs w:val="24"/>
                <w:lang w:val="nl-NL"/>
              </w:rPr>
              <w:t>.</w:t>
            </w:r>
          </w:p>
          <w:p w:rsidR="000320AF" w:rsidRPr="00D96B36" w:rsidRDefault="006F4715" w:rsidP="000320AF">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 </w:t>
            </w:r>
            <w:r w:rsidR="000320AF" w:rsidRPr="00D96B36">
              <w:rPr>
                <w:rFonts w:ascii="Times New Roman" w:hAnsi="Times New Roman" w:cs="Times New Roman"/>
                <w:color w:val="000000" w:themeColor="text1"/>
                <w:sz w:val="24"/>
                <w:szCs w:val="24"/>
              </w:rPr>
              <w:t>Nội dung theo quy định tại Điều 3 Nghị định 138/2020/NĐ-CP</w:t>
            </w:r>
          </w:p>
        </w:tc>
      </w:tr>
      <w:tr w:rsidR="00D96B36" w:rsidRPr="00D96B36" w:rsidTr="0075408A">
        <w:tc>
          <w:tcPr>
            <w:tcW w:w="683" w:type="dxa"/>
            <w:vAlign w:val="center"/>
          </w:tcPr>
          <w:p w:rsidR="00D61474" w:rsidRPr="00D96B36" w:rsidRDefault="00D61474" w:rsidP="0075408A">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6</w:t>
            </w:r>
          </w:p>
        </w:tc>
        <w:tc>
          <w:tcPr>
            <w:tcW w:w="4988" w:type="dxa"/>
          </w:tcPr>
          <w:p w:rsidR="00984612" w:rsidRPr="00001181" w:rsidRDefault="00984612" w:rsidP="00453524">
            <w:pPr>
              <w:spacing w:before="20" w:after="20"/>
              <w:jc w:val="both"/>
              <w:rPr>
                <w:rFonts w:ascii="Times New Roman" w:hAnsi="Times New Roman" w:cs="Times New Roman"/>
                <w:color w:val="000000" w:themeColor="text1"/>
                <w:sz w:val="24"/>
                <w:szCs w:val="24"/>
              </w:rPr>
            </w:pPr>
            <w:bookmarkStart w:id="5" w:name="dieu_5"/>
            <w:r w:rsidRPr="00001181">
              <w:rPr>
                <w:rFonts w:ascii="Times New Roman" w:hAnsi="Times New Roman" w:cs="Times New Roman"/>
                <w:bCs/>
                <w:color w:val="000000" w:themeColor="text1"/>
                <w:sz w:val="24"/>
                <w:szCs w:val="24"/>
                <w:lang w:val="vi-VN"/>
              </w:rPr>
              <w:t>Điều 5. Điều kiện đăng ký dự tuyển</w:t>
            </w:r>
            <w:bookmarkEnd w:id="5"/>
          </w:p>
          <w:p w:rsidR="00984612" w:rsidRPr="00D96B36" w:rsidRDefault="00984612" w:rsidP="00453524">
            <w:pPr>
              <w:spacing w:before="20" w:after="20"/>
              <w:jc w:val="both"/>
              <w:rPr>
                <w:rFonts w:ascii="Times New Roman" w:hAnsi="Times New Roman" w:cs="Times New Roman"/>
                <w:strike/>
                <w:color w:val="000000" w:themeColor="text1"/>
                <w:sz w:val="24"/>
                <w:szCs w:val="24"/>
              </w:rPr>
            </w:pPr>
            <w:r w:rsidRPr="00D96B36">
              <w:rPr>
                <w:rFonts w:ascii="Times New Roman" w:hAnsi="Times New Roman" w:cs="Times New Roman"/>
                <w:color w:val="000000" w:themeColor="text1"/>
                <w:sz w:val="24"/>
                <w:szCs w:val="24"/>
                <w:lang w:val="vi-VN"/>
              </w:rPr>
              <w:t xml:space="preserve">Điều kiện đăng ký dự tuyển </w:t>
            </w:r>
            <w:r w:rsidRPr="00D96B36">
              <w:rPr>
                <w:rFonts w:ascii="Times New Roman" w:hAnsi="Times New Roman" w:cs="Times New Roman"/>
                <w:strike/>
                <w:color w:val="000000" w:themeColor="text1"/>
                <w:sz w:val="24"/>
                <w:szCs w:val="24"/>
                <w:lang w:val="vi-VN"/>
              </w:rPr>
              <w:t>thực hiện theo quy định tại Điều 3 Thông tư số 13/2019/TT-BNV ngày 06/11/2019 của Bộ trưởng Bộ Nội vụ.</w:t>
            </w:r>
          </w:p>
          <w:p w:rsidR="00D61474" w:rsidRPr="00D96B36" w:rsidRDefault="00D61474" w:rsidP="00453524">
            <w:pPr>
              <w:shd w:val="clear" w:color="auto" w:fill="FFFFFF"/>
              <w:spacing w:before="20" w:after="20"/>
              <w:jc w:val="both"/>
              <w:rPr>
                <w:rFonts w:ascii="Times New Roman" w:eastAsia="Times New Roman" w:hAnsi="Times New Roman" w:cs="Times New Roman"/>
                <w:bCs/>
                <w:color w:val="000000" w:themeColor="text1"/>
                <w:sz w:val="24"/>
                <w:szCs w:val="24"/>
                <w:lang w:val="vi-VN"/>
              </w:rPr>
            </w:pPr>
          </w:p>
        </w:tc>
        <w:tc>
          <w:tcPr>
            <w:tcW w:w="5098" w:type="dxa"/>
          </w:tcPr>
          <w:p w:rsidR="00984612" w:rsidRPr="00001181" w:rsidRDefault="00984612" w:rsidP="00FF0678">
            <w:pPr>
              <w:spacing w:before="120" w:after="120"/>
              <w:jc w:val="both"/>
              <w:rPr>
                <w:rFonts w:ascii="Times New Roman" w:hAnsi="Times New Roman" w:cs="Times New Roman"/>
                <w:color w:val="000000" w:themeColor="text1"/>
                <w:sz w:val="24"/>
                <w:szCs w:val="24"/>
              </w:rPr>
            </w:pPr>
            <w:r w:rsidRPr="00001181">
              <w:rPr>
                <w:rFonts w:ascii="Times New Roman" w:hAnsi="Times New Roman" w:cs="Times New Roman"/>
                <w:bCs/>
                <w:color w:val="000000" w:themeColor="text1"/>
                <w:sz w:val="24"/>
                <w:szCs w:val="24"/>
              </w:rPr>
              <w:t>Điề</w:t>
            </w:r>
            <w:r w:rsidR="00D8599D" w:rsidRPr="00001181">
              <w:rPr>
                <w:rFonts w:ascii="Times New Roman" w:hAnsi="Times New Roman" w:cs="Times New Roman"/>
                <w:bCs/>
                <w:color w:val="000000" w:themeColor="text1"/>
                <w:sz w:val="24"/>
                <w:szCs w:val="24"/>
              </w:rPr>
              <w:t>u 6</w:t>
            </w:r>
            <w:r w:rsidRPr="00001181">
              <w:rPr>
                <w:rFonts w:ascii="Times New Roman" w:hAnsi="Times New Roman" w:cs="Times New Roman"/>
                <w:bCs/>
                <w:color w:val="000000" w:themeColor="text1"/>
                <w:sz w:val="24"/>
                <w:szCs w:val="24"/>
              </w:rPr>
              <w:t>. Điều kiện đăng ký dự tuyển</w:t>
            </w:r>
          </w:p>
          <w:p w:rsidR="00984612" w:rsidRPr="00D96B36" w:rsidRDefault="00984612" w:rsidP="00FF0678">
            <w:pPr>
              <w:spacing w:before="120" w:after="120"/>
              <w:jc w:val="both"/>
              <w:rPr>
                <w:rFonts w:ascii="Times New Roman" w:hAnsi="Times New Roman" w:cs="Times New Roman"/>
                <w:b/>
                <w:i/>
                <w:color w:val="000000" w:themeColor="text1"/>
                <w:spacing w:val="-2"/>
                <w:sz w:val="24"/>
                <w:szCs w:val="24"/>
              </w:rPr>
            </w:pPr>
            <w:r w:rsidRPr="00D96B36">
              <w:rPr>
                <w:rFonts w:ascii="Times New Roman" w:hAnsi="Times New Roman" w:cs="Times New Roman"/>
                <w:color w:val="000000" w:themeColor="text1"/>
                <w:spacing w:val="-2"/>
                <w:sz w:val="24"/>
                <w:szCs w:val="24"/>
              </w:rPr>
              <w:t xml:space="preserve">1. Điều kiện đăng ký dự tuyển </w:t>
            </w:r>
            <w:r w:rsidRPr="00D96B36">
              <w:rPr>
                <w:rFonts w:ascii="Times New Roman" w:hAnsi="Times New Roman" w:cs="Times New Roman"/>
                <w:b/>
                <w:i/>
                <w:color w:val="000000" w:themeColor="text1"/>
                <w:spacing w:val="-2"/>
                <w:sz w:val="24"/>
                <w:szCs w:val="24"/>
              </w:rPr>
              <w:t>công chức cấp xã thực hiện theo quy định tại khoả</w:t>
            </w:r>
            <w:r w:rsidR="00E434F3">
              <w:rPr>
                <w:rFonts w:ascii="Times New Roman" w:hAnsi="Times New Roman" w:cs="Times New Roman"/>
                <w:b/>
                <w:i/>
                <w:color w:val="000000" w:themeColor="text1"/>
                <w:spacing w:val="-2"/>
                <w:sz w:val="24"/>
                <w:szCs w:val="24"/>
              </w:rPr>
              <w:t xml:space="preserve">n </w:t>
            </w:r>
            <w:r w:rsidRPr="00D96B36">
              <w:rPr>
                <w:rFonts w:ascii="Times New Roman" w:hAnsi="Times New Roman" w:cs="Times New Roman"/>
                <w:b/>
                <w:i/>
                <w:color w:val="000000" w:themeColor="text1"/>
                <w:spacing w:val="-2"/>
                <w:sz w:val="24"/>
                <w:szCs w:val="24"/>
              </w:rPr>
              <w:t>1</w:t>
            </w:r>
            <w:r w:rsidR="00E434F3">
              <w:rPr>
                <w:rFonts w:ascii="Times New Roman" w:hAnsi="Times New Roman" w:cs="Times New Roman"/>
                <w:b/>
                <w:i/>
                <w:color w:val="000000" w:themeColor="text1"/>
                <w:spacing w:val="-2"/>
                <w:sz w:val="24"/>
                <w:szCs w:val="24"/>
              </w:rPr>
              <w:t xml:space="preserve"> </w:t>
            </w:r>
            <w:r w:rsidRPr="00D96B36">
              <w:rPr>
                <w:rFonts w:ascii="Times New Roman" w:hAnsi="Times New Roman" w:cs="Times New Roman"/>
                <w:b/>
                <w:i/>
                <w:color w:val="000000" w:themeColor="text1"/>
                <w:spacing w:val="-2"/>
                <w:sz w:val="24"/>
                <w:szCs w:val="24"/>
              </w:rPr>
              <w:t>Điều 36 Luật Cán bộ, công chức</w:t>
            </w:r>
            <w:r w:rsidRPr="00D96B36">
              <w:rPr>
                <w:rFonts w:ascii="Times New Roman" w:hAnsi="Times New Roman" w:cs="Times New Roman"/>
                <w:color w:val="000000" w:themeColor="text1"/>
                <w:spacing w:val="-2"/>
                <w:sz w:val="24"/>
                <w:szCs w:val="24"/>
              </w:rPr>
              <w:t xml:space="preserve">. </w:t>
            </w:r>
            <w:r w:rsidRPr="00D96B36">
              <w:rPr>
                <w:rFonts w:ascii="Times New Roman" w:hAnsi="Times New Roman" w:cs="Times New Roman"/>
                <w:b/>
                <w:i/>
                <w:color w:val="000000" w:themeColor="text1"/>
                <w:spacing w:val="-2"/>
                <w:sz w:val="24"/>
                <w:szCs w:val="24"/>
              </w:rPr>
              <w:t xml:space="preserve">Ngoài ra </w:t>
            </w:r>
            <w:r w:rsidR="005B5CB4" w:rsidRPr="00D96B36">
              <w:rPr>
                <w:rFonts w:ascii="Times New Roman" w:hAnsi="Times New Roman" w:cs="Times New Roman"/>
                <w:b/>
                <w:i/>
                <w:color w:val="000000" w:themeColor="text1"/>
                <w:spacing w:val="-2"/>
                <w:sz w:val="24"/>
                <w:szCs w:val="24"/>
              </w:rPr>
              <w:t xml:space="preserve">còn </w:t>
            </w:r>
            <w:r w:rsidRPr="00D96B36">
              <w:rPr>
                <w:rFonts w:ascii="Times New Roman" w:hAnsi="Times New Roman" w:cs="Times New Roman"/>
                <w:b/>
                <w:i/>
                <w:color w:val="000000" w:themeColor="text1"/>
                <w:spacing w:val="-2"/>
                <w:sz w:val="24"/>
                <w:szCs w:val="24"/>
              </w:rPr>
              <w:t>phải đáp ứng các tiêu chuẩn theo quy định của Ủy ban nhân dân tỉnh ban hành về tiêu chuẩn đối với cán bộ, công chức cấp xã và ngành đào tạo đối với công chức cấp xã trên địa bàn tỉnh Lai Châu.</w:t>
            </w:r>
          </w:p>
          <w:p w:rsidR="00073295" w:rsidRPr="00D96B36" w:rsidRDefault="00073295" w:rsidP="005B5CB4">
            <w:pPr>
              <w:spacing w:before="20" w:after="20"/>
              <w:jc w:val="both"/>
              <w:rPr>
                <w:rFonts w:ascii="Times New Roman" w:hAnsi="Times New Roman" w:cs="Times New Roman"/>
                <w:b/>
                <w:i/>
                <w:color w:val="000000" w:themeColor="text1"/>
                <w:sz w:val="24"/>
                <w:szCs w:val="24"/>
              </w:rPr>
            </w:pPr>
          </w:p>
          <w:p w:rsidR="00073295" w:rsidRPr="00D96B36" w:rsidRDefault="00073295" w:rsidP="005B5CB4">
            <w:pPr>
              <w:spacing w:before="20" w:after="20"/>
              <w:jc w:val="both"/>
              <w:rPr>
                <w:rFonts w:ascii="Times New Roman" w:hAnsi="Times New Roman" w:cs="Times New Roman"/>
                <w:b/>
                <w:i/>
                <w:color w:val="000000" w:themeColor="text1"/>
                <w:sz w:val="24"/>
                <w:szCs w:val="24"/>
              </w:rPr>
            </w:pPr>
          </w:p>
          <w:p w:rsidR="00D61474" w:rsidRPr="00D96B36" w:rsidRDefault="00984612" w:rsidP="005B5CB4">
            <w:pPr>
              <w:spacing w:before="20" w:after="20"/>
              <w:jc w:val="both"/>
              <w:rPr>
                <w:rFonts w:ascii="Times New Roman" w:eastAsia="Times New Roman" w:hAnsi="Times New Roman" w:cs="Times New Roman"/>
                <w:bCs/>
                <w:color w:val="000000" w:themeColor="text1"/>
                <w:sz w:val="24"/>
                <w:szCs w:val="24"/>
                <w:lang w:val="vi-VN"/>
              </w:rPr>
            </w:pPr>
            <w:r w:rsidRPr="00D96B36">
              <w:rPr>
                <w:rFonts w:ascii="Times New Roman" w:hAnsi="Times New Roman" w:cs="Times New Roman"/>
                <w:b/>
                <w:i/>
                <w:color w:val="000000" w:themeColor="text1"/>
                <w:sz w:val="24"/>
                <w:szCs w:val="24"/>
              </w:rPr>
              <w:t>2. Đối với chức danh Chỉ huy trưởng Ban Chỉ huy Quân sự cấp xã, ngoài các điều kiện đăng ký dự tuyển theo quy định tại khoản 1 Điều này, còn phải đáp ứng các tiêu chuẩn quy định tại Điều 7 và khoản 1 Điều 10 Nghị định số 33/2023/NĐ-CP</w:t>
            </w:r>
          </w:p>
        </w:tc>
        <w:tc>
          <w:tcPr>
            <w:tcW w:w="3825" w:type="dxa"/>
          </w:tcPr>
          <w:p w:rsidR="00984612" w:rsidRPr="00E434F3" w:rsidRDefault="00563E5F" w:rsidP="00B4562C">
            <w:pPr>
              <w:spacing w:before="20" w:after="20"/>
              <w:jc w:val="both"/>
              <w:rPr>
                <w:rFonts w:ascii="Times New Roman" w:hAnsi="Times New Roman" w:cs="Times New Roman"/>
                <w:color w:val="000000" w:themeColor="text1"/>
                <w:spacing w:val="-6"/>
                <w:sz w:val="24"/>
                <w:szCs w:val="24"/>
              </w:rPr>
            </w:pPr>
            <w:r w:rsidRPr="00D96B36">
              <w:rPr>
                <w:rFonts w:ascii="Times New Roman" w:hAnsi="Times New Roman" w:cs="Times New Roman"/>
                <w:color w:val="000000" w:themeColor="text1"/>
                <w:sz w:val="24"/>
                <w:szCs w:val="24"/>
              </w:rPr>
              <w:t xml:space="preserve">- </w:t>
            </w:r>
            <w:r w:rsidR="00984612" w:rsidRPr="00E434F3">
              <w:rPr>
                <w:rFonts w:ascii="Times New Roman" w:hAnsi="Times New Roman" w:cs="Times New Roman"/>
                <w:color w:val="000000" w:themeColor="text1"/>
                <w:spacing w:val="-6"/>
                <w:sz w:val="24"/>
                <w:szCs w:val="24"/>
              </w:rPr>
              <w:t xml:space="preserve">Thay thế quy định vì </w:t>
            </w:r>
            <w:r w:rsidR="005C6F76" w:rsidRPr="00E434F3">
              <w:rPr>
                <w:rFonts w:ascii="Times New Roman" w:hAnsi="Times New Roman" w:cs="Times New Roman"/>
                <w:color w:val="000000" w:themeColor="text1"/>
                <w:spacing w:val="-6"/>
                <w:sz w:val="24"/>
                <w:szCs w:val="24"/>
              </w:rPr>
              <w:t>các văn bản viện dẫn</w:t>
            </w:r>
            <w:r w:rsidR="00807A18" w:rsidRPr="00E434F3">
              <w:rPr>
                <w:rFonts w:ascii="Times New Roman" w:hAnsi="Times New Roman" w:cs="Times New Roman"/>
                <w:color w:val="000000" w:themeColor="text1"/>
                <w:spacing w:val="-6"/>
                <w:sz w:val="24"/>
                <w:szCs w:val="24"/>
              </w:rPr>
              <w:t xml:space="preserve"> </w:t>
            </w:r>
            <w:r w:rsidR="00AE540F" w:rsidRPr="00E434F3">
              <w:rPr>
                <w:rFonts w:ascii="Times New Roman" w:hAnsi="Times New Roman" w:cs="Times New Roman"/>
                <w:color w:val="000000" w:themeColor="text1"/>
                <w:spacing w:val="-6"/>
                <w:sz w:val="24"/>
                <w:szCs w:val="24"/>
              </w:rPr>
              <w:t xml:space="preserve">tại Quy chế cũ </w:t>
            </w:r>
            <w:r w:rsidR="00984612" w:rsidRPr="00E434F3">
              <w:rPr>
                <w:rFonts w:ascii="Times New Roman" w:hAnsi="Times New Roman" w:cs="Times New Roman"/>
                <w:color w:val="000000" w:themeColor="text1"/>
                <w:spacing w:val="-6"/>
                <w:sz w:val="24"/>
                <w:szCs w:val="24"/>
              </w:rPr>
              <w:t>đã hết hiệu lực.</w:t>
            </w:r>
          </w:p>
          <w:p w:rsidR="009F7FAB" w:rsidRDefault="00563E5F" w:rsidP="00052898">
            <w:pPr>
              <w:spacing w:before="20" w:after="20"/>
              <w:jc w:val="both"/>
              <w:rPr>
                <w:rFonts w:ascii="Times New Roman" w:hAnsi="Times New Roman" w:cs="Times New Roman"/>
                <w:color w:val="000000" w:themeColor="text1"/>
                <w:spacing w:val="-4"/>
                <w:sz w:val="24"/>
                <w:szCs w:val="24"/>
              </w:rPr>
            </w:pPr>
            <w:r w:rsidRPr="00D96B36">
              <w:rPr>
                <w:rFonts w:ascii="Times New Roman" w:hAnsi="Times New Roman" w:cs="Times New Roman"/>
                <w:color w:val="000000" w:themeColor="text1"/>
                <w:sz w:val="24"/>
                <w:szCs w:val="24"/>
              </w:rPr>
              <w:t xml:space="preserve">- </w:t>
            </w:r>
            <w:r w:rsidR="00984612" w:rsidRPr="00E434F3">
              <w:rPr>
                <w:rFonts w:ascii="Times New Roman" w:hAnsi="Times New Roman" w:cs="Times New Roman"/>
                <w:color w:val="000000" w:themeColor="text1"/>
                <w:spacing w:val="-4"/>
                <w:sz w:val="24"/>
                <w:szCs w:val="24"/>
              </w:rPr>
              <w:t>Quy định mới để đảm bảo theo quy định tại Điều 4 Nghị định 33/2023/NĐ-CP và đảm bảo điều kiện tiêu chuẩn của UBND tỉ</w:t>
            </w:r>
            <w:r w:rsidR="003F52FC" w:rsidRPr="00E434F3">
              <w:rPr>
                <w:rFonts w:ascii="Times New Roman" w:hAnsi="Times New Roman" w:cs="Times New Roman"/>
                <w:color w:val="000000" w:themeColor="text1"/>
                <w:spacing w:val="-4"/>
                <w:sz w:val="24"/>
                <w:szCs w:val="24"/>
              </w:rPr>
              <w:t>nh ban hành tại Quyết định số 30/2023/QĐ-UBND ngày 09/11/2023 ban hành quy định tiêu chuẩn đối với CBCC ở cấp xã và ngành đào tạo đối vớ công chức ở cấp xã trên địa bàn tỉnh Lai Châu</w:t>
            </w:r>
            <w:r w:rsidR="00A12F5E" w:rsidRPr="00E434F3">
              <w:rPr>
                <w:rFonts w:ascii="Times New Roman" w:hAnsi="Times New Roman" w:cs="Times New Roman"/>
                <w:color w:val="000000" w:themeColor="text1"/>
                <w:spacing w:val="-4"/>
                <w:sz w:val="24"/>
                <w:szCs w:val="24"/>
              </w:rPr>
              <w:t>.</w:t>
            </w:r>
          </w:p>
          <w:p w:rsidR="00984612" w:rsidRPr="00D96B36" w:rsidRDefault="00563E5F" w:rsidP="00984612">
            <w:pPr>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 </w:t>
            </w:r>
            <w:r w:rsidR="00984612" w:rsidRPr="00D96B36">
              <w:rPr>
                <w:rFonts w:ascii="Times New Roman" w:hAnsi="Times New Roman" w:cs="Times New Roman"/>
                <w:color w:val="000000" w:themeColor="text1"/>
                <w:sz w:val="24"/>
                <w:szCs w:val="24"/>
              </w:rPr>
              <w:t>Bổ sung quy định đảm bảo theo khoản 2 Điều 13 Nghị định số 33/2023/NĐ-CP</w:t>
            </w:r>
            <w:r w:rsidR="00F175D3" w:rsidRPr="00D96B36">
              <w:rPr>
                <w:rFonts w:ascii="Times New Roman" w:hAnsi="Times New Roman" w:cs="Times New Roman"/>
                <w:color w:val="000000" w:themeColor="text1"/>
                <w:sz w:val="24"/>
                <w:szCs w:val="24"/>
              </w:rPr>
              <w:t>.</w:t>
            </w:r>
          </w:p>
        </w:tc>
      </w:tr>
      <w:tr w:rsidR="00D96B36" w:rsidRPr="00D96B36" w:rsidTr="00704B9F">
        <w:tc>
          <w:tcPr>
            <w:tcW w:w="683" w:type="dxa"/>
            <w:vAlign w:val="center"/>
          </w:tcPr>
          <w:p w:rsidR="00D61474" w:rsidRPr="00D96B36" w:rsidRDefault="00D61474" w:rsidP="00704B9F">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7</w:t>
            </w:r>
          </w:p>
        </w:tc>
        <w:tc>
          <w:tcPr>
            <w:tcW w:w="4988" w:type="dxa"/>
          </w:tcPr>
          <w:p w:rsidR="009A58C4" w:rsidRPr="00D96B36" w:rsidRDefault="009A58C4" w:rsidP="006F6FA6">
            <w:pPr>
              <w:spacing w:before="20" w:after="20"/>
              <w:jc w:val="both"/>
              <w:rPr>
                <w:rFonts w:ascii="Times New Roman" w:hAnsi="Times New Roman" w:cs="Times New Roman"/>
                <w:strike/>
                <w:color w:val="000000" w:themeColor="text1"/>
                <w:sz w:val="24"/>
                <w:szCs w:val="24"/>
              </w:rPr>
            </w:pPr>
            <w:bookmarkStart w:id="6" w:name="dieu_6"/>
            <w:r w:rsidRPr="00D96B36">
              <w:rPr>
                <w:rFonts w:ascii="Times New Roman" w:hAnsi="Times New Roman" w:cs="Times New Roman"/>
                <w:b/>
                <w:bCs/>
                <w:strike/>
                <w:color w:val="000000" w:themeColor="text1"/>
                <w:sz w:val="24"/>
                <w:szCs w:val="24"/>
                <w:lang w:val="vi-VN"/>
              </w:rPr>
              <w:t>Điều 6. Thẩm quyền tuyển dụng</w:t>
            </w:r>
            <w:bookmarkEnd w:id="6"/>
          </w:p>
          <w:p w:rsidR="009A58C4" w:rsidRPr="00D96B36" w:rsidRDefault="009A58C4" w:rsidP="006F6FA6">
            <w:pPr>
              <w:spacing w:before="20" w:after="20"/>
              <w:jc w:val="both"/>
              <w:rPr>
                <w:rFonts w:ascii="Times New Roman" w:hAnsi="Times New Roman" w:cs="Times New Roman"/>
                <w:strike/>
                <w:color w:val="000000" w:themeColor="text1"/>
                <w:spacing w:val="-4"/>
                <w:sz w:val="24"/>
                <w:szCs w:val="24"/>
              </w:rPr>
            </w:pPr>
            <w:r w:rsidRPr="00D96B36">
              <w:rPr>
                <w:rFonts w:ascii="Times New Roman" w:hAnsi="Times New Roman" w:cs="Times New Roman"/>
                <w:strike/>
                <w:color w:val="000000" w:themeColor="text1"/>
                <w:spacing w:val="-4"/>
                <w:sz w:val="24"/>
                <w:szCs w:val="24"/>
                <w:lang w:val="vi-VN"/>
              </w:rPr>
              <w:t xml:space="preserve">Chủ tịch Ủy ban nhân dân các huyện, thành phố </w:t>
            </w:r>
            <w:r w:rsidRPr="00D96B36">
              <w:rPr>
                <w:rFonts w:ascii="Times New Roman" w:hAnsi="Times New Roman" w:cs="Times New Roman"/>
                <w:i/>
                <w:iCs/>
                <w:strike/>
                <w:color w:val="000000" w:themeColor="text1"/>
                <w:spacing w:val="-4"/>
                <w:sz w:val="24"/>
                <w:szCs w:val="24"/>
                <w:lang w:val="vi-VN"/>
              </w:rPr>
              <w:t>(huyện, thành phố sau đây viết tắt là cấp huyện)</w:t>
            </w:r>
            <w:r w:rsidRPr="00D96B36">
              <w:rPr>
                <w:rFonts w:ascii="Times New Roman" w:hAnsi="Times New Roman" w:cs="Times New Roman"/>
                <w:strike/>
                <w:color w:val="000000" w:themeColor="text1"/>
                <w:spacing w:val="-4"/>
                <w:sz w:val="24"/>
                <w:szCs w:val="24"/>
                <w:lang w:val="vi-VN"/>
              </w:rPr>
              <w:t xml:space="preserve"> có thẩm quyền tổ chức tuyển dụng công chức cấp xã theo quy định tại Nghị định số 112/2011/NĐ-CP ngày 05/12/2011 của Chính phủ và Quy chế này.</w:t>
            </w:r>
          </w:p>
          <w:p w:rsidR="00D61474" w:rsidRPr="00D96B36" w:rsidRDefault="00D61474" w:rsidP="00244744">
            <w:pPr>
              <w:shd w:val="clear" w:color="auto" w:fill="FFFFFF"/>
              <w:spacing w:before="20" w:after="20"/>
              <w:jc w:val="both"/>
              <w:rPr>
                <w:rFonts w:ascii="Times New Roman" w:eastAsia="Times New Roman" w:hAnsi="Times New Roman" w:cs="Times New Roman"/>
                <w:b/>
                <w:bCs/>
                <w:strike/>
                <w:color w:val="000000" w:themeColor="text1"/>
                <w:sz w:val="24"/>
                <w:szCs w:val="24"/>
                <w:lang w:val="nl-NL"/>
              </w:rPr>
            </w:pPr>
          </w:p>
        </w:tc>
        <w:tc>
          <w:tcPr>
            <w:tcW w:w="5098" w:type="dxa"/>
            <w:vAlign w:val="center"/>
          </w:tcPr>
          <w:p w:rsidR="00D61474" w:rsidRPr="00D96B36" w:rsidRDefault="00D61474" w:rsidP="0054395A">
            <w:pPr>
              <w:shd w:val="clear" w:color="auto" w:fill="FFFFFF"/>
              <w:rPr>
                <w:rFonts w:ascii="Times New Roman" w:eastAsia="Times New Roman" w:hAnsi="Times New Roman" w:cs="Times New Roman"/>
                <w:bCs/>
                <w:color w:val="000000" w:themeColor="text1"/>
                <w:sz w:val="24"/>
                <w:szCs w:val="24"/>
                <w:lang w:val="vi-VN"/>
              </w:rPr>
            </w:pPr>
          </w:p>
        </w:tc>
        <w:tc>
          <w:tcPr>
            <w:tcW w:w="3825" w:type="dxa"/>
          </w:tcPr>
          <w:p w:rsidR="00B06EAB" w:rsidRPr="00D96B36" w:rsidRDefault="00272368" w:rsidP="00FF0678">
            <w:pPr>
              <w:spacing w:before="40" w:after="40"/>
              <w:jc w:val="both"/>
              <w:rPr>
                <w:rFonts w:ascii="Times New Roman" w:hAnsi="Times New Roman" w:cs="Times New Roman"/>
                <w:color w:val="000000" w:themeColor="text1"/>
                <w:spacing w:val="-4"/>
                <w:sz w:val="24"/>
                <w:szCs w:val="24"/>
                <w:lang w:val="vi-VN"/>
              </w:rPr>
            </w:pPr>
            <w:r w:rsidRPr="00D96B36">
              <w:rPr>
                <w:rFonts w:ascii="Times New Roman" w:hAnsi="Times New Roman" w:cs="Times New Roman"/>
                <w:color w:val="000000" w:themeColor="text1"/>
                <w:spacing w:val="-4"/>
                <w:sz w:val="24"/>
                <w:szCs w:val="24"/>
              </w:rPr>
              <w:t xml:space="preserve">- </w:t>
            </w:r>
            <w:r w:rsidR="009A58C4" w:rsidRPr="00D96B36">
              <w:rPr>
                <w:rFonts w:ascii="Times New Roman" w:hAnsi="Times New Roman" w:cs="Times New Roman"/>
                <w:color w:val="000000" w:themeColor="text1"/>
                <w:spacing w:val="-4"/>
                <w:sz w:val="24"/>
                <w:szCs w:val="24"/>
              </w:rPr>
              <w:t xml:space="preserve">Bỏ </w:t>
            </w:r>
            <w:r w:rsidR="0054395A" w:rsidRPr="00D96B36">
              <w:rPr>
                <w:rFonts w:ascii="Times New Roman" w:hAnsi="Times New Roman" w:cs="Times New Roman"/>
                <w:color w:val="000000" w:themeColor="text1"/>
                <w:spacing w:val="-4"/>
                <w:sz w:val="24"/>
                <w:szCs w:val="24"/>
              </w:rPr>
              <w:t>đ</w:t>
            </w:r>
            <w:r w:rsidR="009A58C4" w:rsidRPr="00D96B36">
              <w:rPr>
                <w:rFonts w:ascii="Times New Roman" w:hAnsi="Times New Roman" w:cs="Times New Roman"/>
                <w:color w:val="000000" w:themeColor="text1"/>
                <w:spacing w:val="-4"/>
                <w:sz w:val="24"/>
                <w:szCs w:val="24"/>
              </w:rPr>
              <w:t>iều này</w:t>
            </w:r>
            <w:r w:rsidR="00430FF0" w:rsidRPr="00D96B36">
              <w:rPr>
                <w:rFonts w:ascii="Times New Roman" w:hAnsi="Times New Roman" w:cs="Times New Roman"/>
                <w:color w:val="000000" w:themeColor="text1"/>
                <w:spacing w:val="-4"/>
                <w:sz w:val="24"/>
                <w:szCs w:val="24"/>
                <w:lang w:val="vi-VN"/>
              </w:rPr>
              <w:t xml:space="preserve"> tại quy chế cũ</w:t>
            </w:r>
            <w:r w:rsidR="009A58C4" w:rsidRPr="00D96B36">
              <w:rPr>
                <w:rFonts w:ascii="Times New Roman" w:hAnsi="Times New Roman" w:cs="Times New Roman"/>
                <w:color w:val="000000" w:themeColor="text1"/>
                <w:spacing w:val="-4"/>
                <w:sz w:val="24"/>
                <w:szCs w:val="24"/>
              </w:rPr>
              <w:t xml:space="preserve"> vì </w:t>
            </w:r>
            <w:r w:rsidR="00430FF0" w:rsidRPr="00D96B36">
              <w:rPr>
                <w:rFonts w:ascii="Times New Roman" w:hAnsi="Times New Roman" w:cs="Times New Roman"/>
                <w:color w:val="000000" w:themeColor="text1"/>
                <w:spacing w:val="-4"/>
                <w:sz w:val="24"/>
                <w:szCs w:val="24"/>
              </w:rPr>
              <w:t>Ng</w:t>
            </w:r>
            <w:r w:rsidR="0054395A" w:rsidRPr="00D96B36">
              <w:rPr>
                <w:rFonts w:ascii="Times New Roman" w:hAnsi="Times New Roman" w:cs="Times New Roman"/>
                <w:color w:val="000000" w:themeColor="text1"/>
                <w:spacing w:val="-4"/>
                <w:sz w:val="24"/>
                <w:szCs w:val="24"/>
              </w:rPr>
              <w:t>hị</w:t>
            </w:r>
            <w:r w:rsidR="0054395A" w:rsidRPr="00D96B36">
              <w:rPr>
                <w:rFonts w:ascii="Times New Roman" w:hAnsi="Times New Roman" w:cs="Times New Roman"/>
                <w:color w:val="000000" w:themeColor="text1"/>
                <w:spacing w:val="-4"/>
                <w:sz w:val="24"/>
                <w:szCs w:val="24"/>
                <w:lang w:val="vi-VN"/>
              </w:rPr>
              <w:t xml:space="preserve"> định 112/2011/</w:t>
            </w:r>
            <w:r w:rsidR="00430FF0" w:rsidRPr="00D96B36">
              <w:rPr>
                <w:rFonts w:ascii="Times New Roman" w:hAnsi="Times New Roman" w:cs="Times New Roman"/>
                <w:color w:val="000000" w:themeColor="text1"/>
                <w:spacing w:val="-4"/>
                <w:sz w:val="24"/>
                <w:szCs w:val="24"/>
                <w:lang w:val="vi-VN"/>
              </w:rPr>
              <w:t>NĐ</w:t>
            </w:r>
            <w:r w:rsidR="0054395A" w:rsidRPr="00D96B36">
              <w:rPr>
                <w:rFonts w:ascii="Times New Roman" w:hAnsi="Times New Roman" w:cs="Times New Roman"/>
                <w:color w:val="000000" w:themeColor="text1"/>
                <w:spacing w:val="-4"/>
                <w:sz w:val="24"/>
                <w:szCs w:val="24"/>
                <w:lang w:val="vi-VN"/>
              </w:rPr>
              <w:t>-CP</w:t>
            </w:r>
            <w:r w:rsidR="009A58C4" w:rsidRPr="00D96B36">
              <w:rPr>
                <w:rFonts w:ascii="Times New Roman" w:hAnsi="Times New Roman" w:cs="Times New Roman"/>
                <w:color w:val="000000" w:themeColor="text1"/>
                <w:spacing w:val="-4"/>
                <w:sz w:val="24"/>
                <w:szCs w:val="24"/>
              </w:rPr>
              <w:t xml:space="preserve"> đã hết hiệu </w:t>
            </w:r>
            <w:r w:rsidR="00B06EAB" w:rsidRPr="00D96B36">
              <w:rPr>
                <w:rFonts w:ascii="Times New Roman" w:hAnsi="Times New Roman" w:cs="Times New Roman"/>
                <w:color w:val="000000" w:themeColor="text1"/>
                <w:spacing w:val="-4"/>
                <w:sz w:val="24"/>
                <w:szCs w:val="24"/>
              </w:rPr>
              <w:t>lực</w:t>
            </w:r>
            <w:r w:rsidR="00B06EAB" w:rsidRPr="00D96B36">
              <w:rPr>
                <w:rFonts w:ascii="Times New Roman" w:hAnsi="Times New Roman" w:cs="Times New Roman"/>
                <w:color w:val="000000" w:themeColor="text1"/>
                <w:spacing w:val="-4"/>
                <w:sz w:val="24"/>
                <w:szCs w:val="24"/>
                <w:lang w:val="vi-VN"/>
              </w:rPr>
              <w:t xml:space="preserve">. </w:t>
            </w:r>
          </w:p>
          <w:p w:rsidR="00D61474" w:rsidRPr="00D96B36" w:rsidRDefault="00272368" w:rsidP="00D536CD">
            <w:pPr>
              <w:spacing w:before="40" w:after="40"/>
              <w:jc w:val="both"/>
              <w:rPr>
                <w:rFonts w:ascii="Times New Roman" w:hAnsi="Times New Roman" w:cs="Times New Roman"/>
                <w:color w:val="000000" w:themeColor="text1"/>
                <w:sz w:val="24"/>
                <w:szCs w:val="24"/>
              </w:rPr>
            </w:pPr>
            <w:r w:rsidRPr="00D96B36">
              <w:rPr>
                <w:rFonts w:ascii="Times New Roman" w:eastAsia="Times New Roman" w:hAnsi="Times New Roman" w:cs="Times New Roman"/>
                <w:bCs/>
                <w:color w:val="000000" w:themeColor="text1"/>
                <w:sz w:val="24"/>
                <w:szCs w:val="24"/>
                <w:lang w:val="nl-NL"/>
              </w:rPr>
              <w:t xml:space="preserve">- </w:t>
            </w:r>
            <w:r w:rsidR="00B06EAB" w:rsidRPr="00D96B36">
              <w:rPr>
                <w:rFonts w:ascii="Times New Roman" w:eastAsia="Times New Roman" w:hAnsi="Times New Roman" w:cs="Times New Roman"/>
                <w:bCs/>
                <w:color w:val="000000" w:themeColor="text1"/>
                <w:sz w:val="24"/>
                <w:szCs w:val="24"/>
                <w:lang w:val="nl-NL"/>
              </w:rPr>
              <w:t xml:space="preserve">Không đưa vào </w:t>
            </w:r>
            <w:r w:rsidR="00D536CD">
              <w:rPr>
                <w:rFonts w:ascii="Times New Roman" w:eastAsia="Times New Roman" w:hAnsi="Times New Roman" w:cs="Times New Roman"/>
                <w:bCs/>
                <w:color w:val="000000" w:themeColor="text1"/>
                <w:sz w:val="24"/>
                <w:szCs w:val="24"/>
                <w:lang w:val="nl-NL"/>
              </w:rPr>
              <w:t>dự thảo Quy chế</w:t>
            </w:r>
            <w:r w:rsidR="00B06EAB" w:rsidRPr="00D96B36">
              <w:rPr>
                <w:rFonts w:ascii="Times New Roman" w:eastAsia="Times New Roman" w:hAnsi="Times New Roman" w:cs="Times New Roman"/>
                <w:bCs/>
                <w:color w:val="000000" w:themeColor="text1"/>
                <w:sz w:val="24"/>
                <w:szCs w:val="24"/>
                <w:lang w:val="vi-VN"/>
              </w:rPr>
              <w:t xml:space="preserve"> vì </w:t>
            </w:r>
            <w:r w:rsidR="009A58C4" w:rsidRPr="00D96B36">
              <w:rPr>
                <w:rFonts w:ascii="Times New Roman" w:hAnsi="Times New Roman" w:cs="Times New Roman"/>
                <w:i/>
                <w:color w:val="000000" w:themeColor="text1"/>
                <w:sz w:val="24"/>
                <w:szCs w:val="24"/>
              </w:rPr>
              <w:t>“Thẩm quyền tuyển dụng”</w:t>
            </w:r>
            <w:r w:rsidR="009A58C4" w:rsidRPr="00D96B36">
              <w:rPr>
                <w:rFonts w:ascii="Times New Roman" w:hAnsi="Times New Roman" w:cs="Times New Roman"/>
                <w:color w:val="000000" w:themeColor="text1"/>
                <w:sz w:val="24"/>
                <w:szCs w:val="24"/>
              </w:rPr>
              <w:t>đã được quy định rõ tại Điều 15 Nghị đị</w:t>
            </w:r>
            <w:r w:rsidR="0054395A" w:rsidRPr="00D96B36">
              <w:rPr>
                <w:rFonts w:ascii="Times New Roman" w:hAnsi="Times New Roman" w:cs="Times New Roman"/>
                <w:color w:val="000000" w:themeColor="text1"/>
                <w:sz w:val="24"/>
                <w:szCs w:val="24"/>
              </w:rPr>
              <w:t>nh 33/2023/NĐ-CP</w:t>
            </w:r>
            <w:r w:rsidR="0054395A" w:rsidRPr="00D96B36">
              <w:rPr>
                <w:rFonts w:ascii="Times New Roman" w:hAnsi="Times New Roman" w:cs="Times New Roman"/>
                <w:color w:val="000000" w:themeColor="text1"/>
                <w:sz w:val="24"/>
                <w:szCs w:val="24"/>
                <w:lang w:val="vi-VN"/>
              </w:rPr>
              <w:t xml:space="preserve"> và</w:t>
            </w:r>
            <w:r w:rsidR="00E434F3">
              <w:rPr>
                <w:rFonts w:ascii="Times New Roman" w:hAnsi="Times New Roman" w:cs="Times New Roman"/>
                <w:color w:val="000000" w:themeColor="text1"/>
                <w:sz w:val="24"/>
                <w:szCs w:val="24"/>
              </w:rPr>
              <w:t xml:space="preserve"> </w:t>
            </w:r>
            <w:r w:rsidR="009A58C4" w:rsidRPr="00D96B36">
              <w:rPr>
                <w:rFonts w:ascii="Times New Roman" w:hAnsi="Times New Roman" w:cs="Times New Roman"/>
                <w:color w:val="000000" w:themeColor="text1"/>
                <w:sz w:val="24"/>
                <w:szCs w:val="24"/>
              </w:rPr>
              <w:t>các nội dung</w:t>
            </w:r>
            <w:r w:rsidR="0054395A" w:rsidRPr="00D96B36">
              <w:rPr>
                <w:rFonts w:ascii="Times New Roman" w:hAnsi="Times New Roman" w:cs="Times New Roman"/>
                <w:color w:val="000000" w:themeColor="text1"/>
                <w:sz w:val="24"/>
                <w:szCs w:val="24"/>
                <w:lang w:val="vi-VN"/>
              </w:rPr>
              <w:t xml:space="preserve"> tổ chức tuyển </w:t>
            </w:r>
            <w:r w:rsidR="00704B9F" w:rsidRPr="00D96B36">
              <w:rPr>
                <w:rFonts w:ascii="Times New Roman" w:hAnsi="Times New Roman" w:cs="Times New Roman"/>
                <w:color w:val="000000" w:themeColor="text1"/>
                <w:sz w:val="24"/>
                <w:szCs w:val="24"/>
                <w:lang w:val="vi-VN"/>
              </w:rPr>
              <w:t>dụng</w:t>
            </w:r>
            <w:r w:rsidR="009A58C4" w:rsidRPr="00D96B36">
              <w:rPr>
                <w:rFonts w:ascii="Times New Roman" w:hAnsi="Times New Roman" w:cs="Times New Roman"/>
                <w:color w:val="000000" w:themeColor="text1"/>
                <w:sz w:val="24"/>
                <w:szCs w:val="24"/>
              </w:rPr>
              <w:t xml:space="preserve"> tại Điều 13 Nghị định 33/2023/NĐ-CP không yêu cầu.</w:t>
            </w:r>
          </w:p>
        </w:tc>
      </w:tr>
      <w:tr w:rsidR="00D96B36" w:rsidRPr="00D96B36" w:rsidTr="00704B9F">
        <w:tc>
          <w:tcPr>
            <w:tcW w:w="683" w:type="dxa"/>
            <w:vAlign w:val="center"/>
          </w:tcPr>
          <w:p w:rsidR="00D61474" w:rsidRPr="00D96B36" w:rsidRDefault="00D61474" w:rsidP="00704B9F">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8</w:t>
            </w:r>
          </w:p>
        </w:tc>
        <w:tc>
          <w:tcPr>
            <w:tcW w:w="4988" w:type="dxa"/>
          </w:tcPr>
          <w:p w:rsidR="00D61474" w:rsidRPr="00D96B36" w:rsidRDefault="00D61474" w:rsidP="00497C48">
            <w:pPr>
              <w:spacing w:before="120" w:after="280" w:afterAutospacing="1"/>
              <w:rPr>
                <w:rFonts w:ascii="Times New Roman" w:eastAsia="Times New Roman" w:hAnsi="Times New Roman" w:cs="Times New Roman"/>
                <w:color w:val="000000" w:themeColor="text1"/>
                <w:sz w:val="24"/>
                <w:szCs w:val="24"/>
              </w:rPr>
            </w:pPr>
          </w:p>
        </w:tc>
        <w:tc>
          <w:tcPr>
            <w:tcW w:w="5098" w:type="dxa"/>
          </w:tcPr>
          <w:p w:rsidR="004B3907" w:rsidRPr="00D96B36" w:rsidRDefault="004B3907" w:rsidP="00B03A3D">
            <w:pPr>
              <w:spacing w:before="120" w:after="120"/>
              <w:jc w:val="both"/>
              <w:rPr>
                <w:rFonts w:ascii="Times New Roman" w:hAnsi="Times New Roman" w:cs="Times New Roman"/>
                <w:b/>
                <w:color w:val="000000" w:themeColor="text1"/>
                <w:spacing w:val="-4"/>
                <w:sz w:val="24"/>
                <w:szCs w:val="24"/>
              </w:rPr>
            </w:pPr>
            <w:r w:rsidRPr="00D96B36">
              <w:rPr>
                <w:rFonts w:ascii="Times New Roman" w:hAnsi="Times New Roman" w:cs="Times New Roman"/>
                <w:b/>
                <w:color w:val="000000" w:themeColor="text1"/>
                <w:spacing w:val="-4"/>
                <w:sz w:val="24"/>
                <w:szCs w:val="24"/>
              </w:rPr>
              <w:t xml:space="preserve">Điều </w:t>
            </w:r>
            <w:r w:rsidR="00A43D89" w:rsidRPr="00D96B36">
              <w:rPr>
                <w:rFonts w:ascii="Times New Roman" w:hAnsi="Times New Roman" w:cs="Times New Roman"/>
                <w:b/>
                <w:color w:val="000000" w:themeColor="text1"/>
                <w:spacing w:val="-4"/>
                <w:sz w:val="24"/>
                <w:szCs w:val="24"/>
              </w:rPr>
              <w:t>7</w:t>
            </w:r>
            <w:r w:rsidRPr="00D96B36">
              <w:rPr>
                <w:rFonts w:ascii="Times New Roman" w:hAnsi="Times New Roman" w:cs="Times New Roman"/>
                <w:b/>
                <w:color w:val="000000" w:themeColor="text1"/>
                <w:spacing w:val="-4"/>
                <w:sz w:val="24"/>
                <w:szCs w:val="24"/>
              </w:rPr>
              <w:t xml:space="preserve">. Đối tượng và điểm ưu tiên trong tuyển dụng </w:t>
            </w:r>
          </w:p>
          <w:p w:rsidR="00A43D89" w:rsidRPr="00D96B36" w:rsidRDefault="00A43D89" w:rsidP="00B03A3D">
            <w:pPr>
              <w:spacing w:before="120" w:after="120"/>
              <w:jc w:val="both"/>
              <w:rPr>
                <w:rFonts w:ascii="Times New Roman" w:hAnsi="Times New Roman" w:cs="Times New Roman"/>
                <w:b/>
                <w:i/>
                <w:color w:val="000000" w:themeColor="text1"/>
                <w:spacing w:val="-4"/>
                <w:sz w:val="24"/>
                <w:szCs w:val="24"/>
              </w:rPr>
            </w:pPr>
            <w:r w:rsidRPr="00D96B36">
              <w:rPr>
                <w:rFonts w:ascii="Times New Roman" w:hAnsi="Times New Roman" w:cs="Times New Roman"/>
                <w:b/>
                <w:i/>
                <w:color w:val="000000" w:themeColor="text1"/>
                <w:spacing w:val="-4"/>
                <w:sz w:val="24"/>
                <w:szCs w:val="24"/>
              </w:rPr>
              <w:t>1. Đối tượng và điểm ưu tiên trong tuyển dụng công chức cấp xã được thực hiện theo quy định tại Điều 5 Nghị định số 138/2020/NĐ-CP; khoản 3 Điều 13 Nghị định số 33/2023/NĐ-CP.</w:t>
            </w:r>
          </w:p>
          <w:p w:rsidR="00A43D89" w:rsidRPr="00D96B36" w:rsidRDefault="00A43D89" w:rsidP="00B03A3D">
            <w:pPr>
              <w:spacing w:before="120" w:after="120"/>
              <w:jc w:val="both"/>
              <w:rPr>
                <w:rFonts w:ascii="Times New Roman" w:hAnsi="Times New Roman" w:cs="Times New Roman"/>
                <w:color w:val="000000" w:themeColor="text1"/>
                <w:spacing w:val="-4"/>
                <w:sz w:val="24"/>
                <w:szCs w:val="24"/>
              </w:rPr>
            </w:pPr>
            <w:r w:rsidRPr="00D96B36">
              <w:rPr>
                <w:rFonts w:ascii="Times New Roman" w:hAnsi="Times New Roman" w:cs="Times New Roman"/>
                <w:b/>
                <w:i/>
                <w:color w:val="000000" w:themeColor="text1"/>
                <w:spacing w:val="-4"/>
                <w:sz w:val="24"/>
                <w:szCs w:val="24"/>
              </w:rPr>
              <w:t>2. Trường hợp người dự thi tuyển hoặc dự xét tuyển thuộc nhiều diện ưu tiên quy định tại khoản 1 Điều này thì chỉ được cộng điểm ưu tiên cao nhất vào kết quả điểm vòng 2.</w:t>
            </w:r>
          </w:p>
        </w:tc>
        <w:tc>
          <w:tcPr>
            <w:tcW w:w="3825" w:type="dxa"/>
          </w:tcPr>
          <w:p w:rsidR="009508F0" w:rsidRPr="00D96B36" w:rsidRDefault="009508F0" w:rsidP="00FF0678">
            <w:pPr>
              <w:spacing w:before="140" w:after="140"/>
              <w:jc w:val="both"/>
              <w:rPr>
                <w:rFonts w:ascii="Times New Roman" w:hAnsi="Times New Roman" w:cs="Times New Roman"/>
                <w:color w:val="000000" w:themeColor="text1"/>
                <w:sz w:val="24"/>
                <w:szCs w:val="24"/>
              </w:rPr>
            </w:pPr>
            <w:r w:rsidRPr="00D96B36">
              <w:rPr>
                <w:rFonts w:ascii="Times New Roman" w:eastAsia="Times New Roman" w:hAnsi="Times New Roman" w:cs="Times New Roman"/>
                <w:color w:val="000000" w:themeColor="text1"/>
                <w:sz w:val="24"/>
                <w:szCs w:val="24"/>
              </w:rPr>
              <w:t xml:space="preserve">- </w:t>
            </w:r>
            <w:r w:rsidR="00704B9F" w:rsidRPr="00D96B36">
              <w:rPr>
                <w:rFonts w:ascii="Times New Roman" w:eastAsia="Times New Roman" w:hAnsi="Times New Roman" w:cs="Times New Roman"/>
                <w:color w:val="000000" w:themeColor="text1"/>
                <w:sz w:val="24"/>
                <w:szCs w:val="24"/>
                <w:lang w:val="vi-VN"/>
              </w:rPr>
              <w:t xml:space="preserve">Bổ sung </w:t>
            </w:r>
            <w:r w:rsidR="00430FF0" w:rsidRPr="00D96B36">
              <w:rPr>
                <w:rFonts w:ascii="Times New Roman" w:eastAsia="Times New Roman" w:hAnsi="Times New Roman" w:cs="Times New Roman"/>
                <w:color w:val="000000" w:themeColor="text1"/>
                <w:sz w:val="24"/>
                <w:szCs w:val="24"/>
                <w:lang w:val="vi-VN"/>
              </w:rPr>
              <w:t>quy</w:t>
            </w:r>
            <w:r w:rsidR="00FF0678">
              <w:rPr>
                <w:rFonts w:ascii="Times New Roman" w:eastAsia="Times New Roman" w:hAnsi="Times New Roman" w:cs="Times New Roman"/>
                <w:color w:val="000000" w:themeColor="text1"/>
                <w:sz w:val="24"/>
                <w:szCs w:val="24"/>
              </w:rPr>
              <w:t xml:space="preserve"> </w:t>
            </w:r>
            <w:r w:rsidR="00430FF0" w:rsidRPr="00D96B36">
              <w:rPr>
                <w:rFonts w:ascii="Times New Roman" w:eastAsia="Times New Roman" w:hAnsi="Times New Roman" w:cs="Times New Roman"/>
                <w:color w:val="000000" w:themeColor="text1"/>
                <w:sz w:val="24"/>
                <w:szCs w:val="24"/>
                <w:lang w:val="vi-VN"/>
              </w:rPr>
              <w:t>định “</w:t>
            </w:r>
            <w:r w:rsidR="00430FF0" w:rsidRPr="00D96B36">
              <w:rPr>
                <w:rFonts w:ascii="Times New Roman" w:hAnsi="Times New Roman" w:cs="Times New Roman"/>
                <w:bCs/>
                <w:i/>
                <w:color w:val="000000" w:themeColor="text1"/>
                <w:sz w:val="24"/>
                <w:szCs w:val="24"/>
              </w:rPr>
              <w:t>Đối tượng và điểm ưu tiên trong tuyển dụng</w:t>
            </w:r>
            <w:r w:rsidR="00430FF0" w:rsidRPr="00D96B36">
              <w:rPr>
                <w:rFonts w:ascii="Times New Roman" w:hAnsi="Times New Roman" w:cs="Times New Roman"/>
                <w:bCs/>
                <w:color w:val="000000" w:themeColor="text1"/>
                <w:sz w:val="24"/>
                <w:szCs w:val="24"/>
                <w:lang w:val="vi-VN"/>
              </w:rPr>
              <w:t xml:space="preserve">” </w:t>
            </w:r>
            <w:r w:rsidR="00ED2B44" w:rsidRPr="00D96B36">
              <w:rPr>
                <w:rFonts w:ascii="Times New Roman" w:hAnsi="Times New Roman" w:cs="Times New Roman"/>
                <w:color w:val="000000" w:themeColor="text1"/>
                <w:sz w:val="24"/>
                <w:szCs w:val="24"/>
                <w:lang w:val="vi-VN"/>
              </w:rPr>
              <w:t xml:space="preserve">tại </w:t>
            </w:r>
            <w:r w:rsidR="005F0AFC" w:rsidRPr="00D96B36">
              <w:rPr>
                <w:rFonts w:ascii="Times New Roman" w:hAnsi="Times New Roman" w:cs="Times New Roman"/>
                <w:color w:val="000000" w:themeColor="text1"/>
                <w:sz w:val="24"/>
                <w:szCs w:val="24"/>
                <w:lang w:val="vi-VN"/>
              </w:rPr>
              <w:t xml:space="preserve">khoản 3 </w:t>
            </w:r>
            <w:r w:rsidR="005F0AFC" w:rsidRPr="00D96B36">
              <w:rPr>
                <w:rFonts w:ascii="Times New Roman" w:hAnsi="Times New Roman" w:cs="Times New Roman"/>
                <w:color w:val="000000" w:themeColor="text1"/>
                <w:sz w:val="24"/>
                <w:szCs w:val="24"/>
              </w:rPr>
              <w:t>Điều 13 Nghị định 33/2023/NĐ-</w:t>
            </w:r>
            <w:r w:rsidR="00CD17E6" w:rsidRPr="00D96B36">
              <w:rPr>
                <w:rFonts w:ascii="Times New Roman" w:hAnsi="Times New Roman" w:cs="Times New Roman"/>
                <w:color w:val="000000" w:themeColor="text1"/>
                <w:sz w:val="24"/>
                <w:szCs w:val="24"/>
              </w:rPr>
              <w:t>CP</w:t>
            </w:r>
            <w:r w:rsidRPr="00D96B36">
              <w:rPr>
                <w:rFonts w:ascii="Times New Roman" w:hAnsi="Times New Roman" w:cs="Times New Roman"/>
                <w:color w:val="000000" w:themeColor="text1"/>
                <w:sz w:val="24"/>
                <w:szCs w:val="24"/>
              </w:rPr>
              <w:t>.</w:t>
            </w:r>
          </w:p>
          <w:p w:rsidR="00D61474" w:rsidRPr="00D96B36" w:rsidRDefault="009508F0" w:rsidP="00E434F3">
            <w:pPr>
              <w:spacing w:before="140" w:after="140"/>
              <w:jc w:val="both"/>
              <w:rPr>
                <w:rFonts w:ascii="Times New Roman" w:eastAsia="Times New Roman" w:hAnsi="Times New Roman" w:cs="Times New Roman"/>
                <w:color w:val="000000" w:themeColor="text1"/>
                <w:sz w:val="24"/>
                <w:szCs w:val="24"/>
                <w:lang w:val="vi-VN"/>
              </w:rPr>
            </w:pPr>
            <w:r w:rsidRPr="00D96B36">
              <w:rPr>
                <w:rFonts w:ascii="Times New Roman" w:hAnsi="Times New Roman" w:cs="Times New Roman"/>
                <w:color w:val="000000" w:themeColor="text1"/>
                <w:sz w:val="24"/>
                <w:szCs w:val="24"/>
              </w:rPr>
              <w:t xml:space="preserve">- </w:t>
            </w:r>
            <w:r w:rsidRPr="00E434F3">
              <w:rPr>
                <w:rFonts w:ascii="Times New Roman" w:hAnsi="Times New Roman" w:cs="Times New Roman"/>
                <w:color w:val="000000" w:themeColor="text1"/>
                <w:spacing w:val="-2"/>
                <w:sz w:val="24"/>
                <w:szCs w:val="24"/>
              </w:rPr>
              <w:t>Đ</w:t>
            </w:r>
            <w:r w:rsidR="0053763A" w:rsidRPr="00E434F3">
              <w:rPr>
                <w:rFonts w:ascii="Times New Roman" w:hAnsi="Times New Roman" w:cs="Times New Roman"/>
                <w:color w:val="000000" w:themeColor="text1"/>
                <w:spacing w:val="-2"/>
                <w:sz w:val="24"/>
                <w:szCs w:val="24"/>
                <w:lang w:val="vi-VN"/>
              </w:rPr>
              <w:t>ối tượng và điểm ưu tiên trong tuyển dụng công chức cấp xã</w:t>
            </w:r>
            <w:r w:rsidR="00807A18" w:rsidRPr="00E434F3">
              <w:rPr>
                <w:rFonts w:ascii="Times New Roman" w:hAnsi="Times New Roman" w:cs="Times New Roman"/>
                <w:color w:val="000000" w:themeColor="text1"/>
                <w:spacing w:val="-2"/>
                <w:sz w:val="24"/>
                <w:szCs w:val="24"/>
              </w:rPr>
              <w:t xml:space="preserve"> </w:t>
            </w:r>
            <w:r w:rsidR="00ED2B44" w:rsidRPr="00E434F3">
              <w:rPr>
                <w:rFonts w:ascii="Times New Roman" w:hAnsi="Times New Roman" w:cs="Times New Roman"/>
                <w:color w:val="000000" w:themeColor="text1"/>
                <w:spacing w:val="-2"/>
                <w:sz w:val="24"/>
                <w:szCs w:val="24"/>
                <w:lang w:val="vi-VN"/>
              </w:rPr>
              <w:t>được</w:t>
            </w:r>
            <w:r w:rsidR="00807A18" w:rsidRPr="00E434F3">
              <w:rPr>
                <w:rFonts w:ascii="Times New Roman" w:hAnsi="Times New Roman" w:cs="Times New Roman"/>
                <w:color w:val="000000" w:themeColor="text1"/>
                <w:spacing w:val="-2"/>
                <w:sz w:val="24"/>
                <w:szCs w:val="24"/>
              </w:rPr>
              <w:t xml:space="preserve"> </w:t>
            </w:r>
            <w:r w:rsidR="0053763A" w:rsidRPr="00E434F3">
              <w:rPr>
                <w:rFonts w:ascii="Times New Roman" w:hAnsi="Times New Roman" w:cs="Times New Roman"/>
                <w:color w:val="000000" w:themeColor="text1"/>
                <w:spacing w:val="-2"/>
                <w:sz w:val="24"/>
                <w:szCs w:val="24"/>
                <w:lang w:val="vi-VN"/>
              </w:rPr>
              <w:t xml:space="preserve">áp dụng </w:t>
            </w:r>
            <w:r w:rsidR="00ED2B44" w:rsidRPr="00E434F3">
              <w:rPr>
                <w:rFonts w:ascii="Times New Roman" w:hAnsi="Times New Roman" w:cs="Times New Roman"/>
                <w:color w:val="000000" w:themeColor="text1"/>
                <w:spacing w:val="-2"/>
                <w:sz w:val="24"/>
                <w:szCs w:val="24"/>
                <w:lang w:val="vi-VN"/>
              </w:rPr>
              <w:t>quy</w:t>
            </w:r>
            <w:r w:rsidR="00FF0678" w:rsidRPr="00E434F3">
              <w:rPr>
                <w:rFonts w:ascii="Times New Roman" w:hAnsi="Times New Roman" w:cs="Times New Roman"/>
                <w:color w:val="000000" w:themeColor="text1"/>
                <w:spacing w:val="-2"/>
                <w:sz w:val="24"/>
                <w:szCs w:val="24"/>
              </w:rPr>
              <w:t xml:space="preserve"> </w:t>
            </w:r>
            <w:r w:rsidR="00ED2B44" w:rsidRPr="00E434F3">
              <w:rPr>
                <w:rFonts w:ascii="Times New Roman" w:hAnsi="Times New Roman" w:cs="Times New Roman"/>
                <w:color w:val="000000" w:themeColor="text1"/>
                <w:spacing w:val="-2"/>
                <w:sz w:val="24"/>
                <w:szCs w:val="24"/>
                <w:lang w:val="vi-VN"/>
              </w:rPr>
              <w:t>định</w:t>
            </w:r>
            <w:r w:rsidR="00FF0678" w:rsidRPr="00E434F3">
              <w:rPr>
                <w:rFonts w:ascii="Times New Roman" w:hAnsi="Times New Roman" w:cs="Times New Roman"/>
                <w:color w:val="000000" w:themeColor="text1"/>
                <w:spacing w:val="-2"/>
                <w:sz w:val="24"/>
                <w:szCs w:val="24"/>
              </w:rPr>
              <w:t xml:space="preserve"> </w:t>
            </w:r>
            <w:r w:rsidR="00ED2B44" w:rsidRPr="00E434F3">
              <w:rPr>
                <w:rFonts w:ascii="Times New Roman" w:hAnsi="Times New Roman" w:cs="Times New Roman"/>
                <w:color w:val="000000" w:themeColor="text1"/>
                <w:spacing w:val="-2"/>
                <w:sz w:val="24"/>
                <w:szCs w:val="24"/>
                <w:lang w:val="vi-VN"/>
              </w:rPr>
              <w:t>tại</w:t>
            </w:r>
            <w:r w:rsidR="00FF0678" w:rsidRPr="00E434F3">
              <w:rPr>
                <w:rFonts w:ascii="Times New Roman" w:hAnsi="Times New Roman" w:cs="Times New Roman"/>
                <w:color w:val="000000" w:themeColor="text1"/>
                <w:spacing w:val="-2"/>
                <w:sz w:val="24"/>
                <w:szCs w:val="24"/>
              </w:rPr>
              <w:t xml:space="preserve"> </w:t>
            </w:r>
            <w:r w:rsidR="00ED2B44" w:rsidRPr="00E434F3">
              <w:rPr>
                <w:rFonts w:ascii="Times New Roman" w:hAnsi="Times New Roman" w:cs="Times New Roman"/>
                <w:color w:val="000000" w:themeColor="text1"/>
                <w:spacing w:val="-2"/>
                <w:sz w:val="24"/>
                <w:szCs w:val="24"/>
              </w:rPr>
              <w:t>Điều 5 Nghị định số 138/2020/NĐ-CP ngày 27/11/2020 của Chính phủ</w:t>
            </w:r>
            <w:r w:rsidR="007618FC" w:rsidRPr="00E434F3">
              <w:rPr>
                <w:rFonts w:ascii="Times New Roman" w:hAnsi="Times New Roman" w:cs="Times New Roman"/>
                <w:color w:val="000000" w:themeColor="text1"/>
                <w:spacing w:val="-2"/>
                <w:sz w:val="24"/>
                <w:szCs w:val="24"/>
              </w:rPr>
              <w:t xml:space="preserve"> và khoản 3 Điều 13 Nghị định số 33/2023/NĐ-CP.</w:t>
            </w:r>
          </w:p>
        </w:tc>
      </w:tr>
      <w:tr w:rsidR="00D96B36" w:rsidRPr="00D96B36" w:rsidTr="009A7940">
        <w:tc>
          <w:tcPr>
            <w:tcW w:w="683" w:type="dxa"/>
            <w:vAlign w:val="center"/>
          </w:tcPr>
          <w:p w:rsidR="00D61474" w:rsidRPr="00D96B36" w:rsidRDefault="00D61474" w:rsidP="009A7940">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9</w:t>
            </w:r>
          </w:p>
        </w:tc>
        <w:tc>
          <w:tcPr>
            <w:tcW w:w="4988" w:type="dxa"/>
          </w:tcPr>
          <w:p w:rsidR="00497C48" w:rsidRPr="00001181" w:rsidRDefault="00497C48" w:rsidP="00453524">
            <w:pPr>
              <w:spacing w:before="20" w:after="20"/>
              <w:jc w:val="both"/>
              <w:rPr>
                <w:rFonts w:ascii="Times New Roman" w:hAnsi="Times New Roman" w:cs="Times New Roman"/>
                <w:color w:val="000000" w:themeColor="text1"/>
                <w:sz w:val="24"/>
                <w:szCs w:val="24"/>
              </w:rPr>
            </w:pPr>
            <w:r w:rsidRPr="00001181">
              <w:rPr>
                <w:rFonts w:ascii="Times New Roman" w:hAnsi="Times New Roman" w:cs="Times New Roman"/>
                <w:bCs/>
                <w:color w:val="000000" w:themeColor="text1"/>
                <w:sz w:val="24"/>
                <w:szCs w:val="24"/>
              </w:rPr>
              <w:t xml:space="preserve">Điều 7. </w:t>
            </w:r>
            <w:r w:rsidRPr="00001181">
              <w:rPr>
                <w:rFonts w:ascii="Times New Roman" w:hAnsi="Times New Roman" w:cs="Times New Roman"/>
                <w:bCs/>
                <w:color w:val="000000" w:themeColor="text1"/>
                <w:sz w:val="24"/>
                <w:szCs w:val="24"/>
                <w:lang w:val="vi-VN"/>
              </w:rPr>
              <w:t>Hội đồng tuyển dụng</w:t>
            </w:r>
          </w:p>
          <w:p w:rsidR="00497C48" w:rsidRPr="00D96B36" w:rsidRDefault="00497C48" w:rsidP="00453524">
            <w:pPr>
              <w:spacing w:before="20" w:after="20"/>
              <w:jc w:val="both"/>
              <w:rPr>
                <w:rFonts w:ascii="Times New Roman" w:hAnsi="Times New Roman" w:cs="Times New Roman"/>
                <w:strike/>
                <w:color w:val="000000" w:themeColor="text1"/>
                <w:sz w:val="24"/>
                <w:szCs w:val="24"/>
              </w:rPr>
            </w:pPr>
            <w:r w:rsidRPr="00D96B36">
              <w:rPr>
                <w:rFonts w:ascii="Times New Roman" w:hAnsi="Times New Roman" w:cs="Times New Roman"/>
                <w:color w:val="000000" w:themeColor="text1"/>
                <w:sz w:val="24"/>
                <w:szCs w:val="24"/>
                <w:lang w:val="vi-VN"/>
              </w:rPr>
              <w:t>1</w:t>
            </w:r>
            <w:r w:rsidRPr="00D96B36">
              <w:rPr>
                <w:rFonts w:ascii="Times New Roman" w:hAnsi="Times New Roman" w:cs="Times New Roman"/>
                <w:strike/>
                <w:color w:val="000000" w:themeColor="text1"/>
                <w:sz w:val="24"/>
                <w:szCs w:val="24"/>
                <w:lang w:val="vi-VN"/>
              </w:rPr>
              <w:t>. Hội đồng tuyển dụng công chức cấp xã (sau đây gọi chung là Hội đồng) do Chủ tịch Ủy ban nhân dân cấp huyện quyết định thành lậptheo quy định tại Điều 10 Nghị định số 112/2011/NĐ-CP ngày 05/12/2011 đã được sửa đổi, bổ sung tại khoản 3 Điều 1 Nghị định số 34/2019/NĐ-CP của Chính phủ.Hội đồng hoạt động theo từng kỳ và tự giải thể sau khi hoàn thành nhiệm vụ.</w:t>
            </w:r>
          </w:p>
          <w:p w:rsidR="00E56535" w:rsidRPr="00D96B36" w:rsidRDefault="00E56535" w:rsidP="00453524">
            <w:pPr>
              <w:spacing w:before="20" w:after="20"/>
              <w:jc w:val="both"/>
              <w:rPr>
                <w:rFonts w:ascii="Times New Roman" w:hAnsi="Times New Roman" w:cs="Times New Roman"/>
                <w:color w:val="000000" w:themeColor="text1"/>
                <w:sz w:val="24"/>
                <w:szCs w:val="24"/>
                <w:lang w:val="vi-VN"/>
              </w:rPr>
            </w:pPr>
          </w:p>
          <w:p w:rsidR="00E56535" w:rsidRPr="00D96B36" w:rsidRDefault="00E56535" w:rsidP="00453524">
            <w:pPr>
              <w:spacing w:before="20" w:after="20"/>
              <w:jc w:val="both"/>
              <w:rPr>
                <w:rFonts w:ascii="Times New Roman" w:hAnsi="Times New Roman" w:cs="Times New Roman"/>
                <w:color w:val="000000" w:themeColor="text1"/>
                <w:sz w:val="24"/>
                <w:szCs w:val="24"/>
                <w:lang w:val="vi-VN"/>
              </w:rPr>
            </w:pPr>
          </w:p>
          <w:p w:rsidR="00E56535" w:rsidRPr="00D96B36" w:rsidRDefault="00E56535" w:rsidP="00453524">
            <w:pPr>
              <w:spacing w:before="20" w:after="20"/>
              <w:jc w:val="both"/>
              <w:rPr>
                <w:rFonts w:ascii="Times New Roman" w:hAnsi="Times New Roman" w:cs="Times New Roman"/>
                <w:color w:val="000000" w:themeColor="text1"/>
                <w:sz w:val="24"/>
                <w:szCs w:val="24"/>
                <w:lang w:val="vi-VN"/>
              </w:rPr>
            </w:pPr>
          </w:p>
          <w:p w:rsidR="00E56535" w:rsidRPr="00D96B36" w:rsidRDefault="00E56535" w:rsidP="00453524">
            <w:pPr>
              <w:spacing w:before="20" w:after="20"/>
              <w:jc w:val="both"/>
              <w:rPr>
                <w:rFonts w:ascii="Times New Roman" w:hAnsi="Times New Roman" w:cs="Times New Roman"/>
                <w:color w:val="000000" w:themeColor="text1"/>
                <w:sz w:val="24"/>
                <w:szCs w:val="24"/>
                <w:lang w:val="vi-VN"/>
              </w:rPr>
            </w:pPr>
          </w:p>
          <w:p w:rsidR="00E56535" w:rsidRPr="00D96B36" w:rsidRDefault="00E56535" w:rsidP="00453524">
            <w:pPr>
              <w:spacing w:before="20" w:after="20"/>
              <w:jc w:val="both"/>
              <w:rPr>
                <w:rFonts w:ascii="Times New Roman" w:hAnsi="Times New Roman" w:cs="Times New Roman"/>
                <w:color w:val="000000" w:themeColor="text1"/>
                <w:sz w:val="24"/>
                <w:szCs w:val="24"/>
                <w:lang w:val="vi-VN"/>
              </w:rPr>
            </w:pPr>
          </w:p>
          <w:p w:rsidR="00A43D89" w:rsidRPr="00D96B36" w:rsidRDefault="00497C48" w:rsidP="00453524">
            <w:pPr>
              <w:spacing w:before="20" w:after="20"/>
              <w:jc w:val="both"/>
              <w:rPr>
                <w:rFonts w:ascii="Times New Roman" w:hAnsi="Times New Roman" w:cs="Times New Roman"/>
                <w:strike/>
                <w:color w:val="000000" w:themeColor="text1"/>
                <w:sz w:val="24"/>
                <w:szCs w:val="24"/>
              </w:rPr>
            </w:pPr>
            <w:r w:rsidRPr="00D96B36">
              <w:rPr>
                <w:rFonts w:ascii="Times New Roman" w:hAnsi="Times New Roman" w:cs="Times New Roman"/>
                <w:color w:val="000000" w:themeColor="text1"/>
                <w:sz w:val="24"/>
                <w:szCs w:val="24"/>
                <w:lang w:val="vi-VN"/>
              </w:rPr>
              <w:t xml:space="preserve">2. </w:t>
            </w:r>
            <w:r w:rsidRPr="00D96B36">
              <w:rPr>
                <w:rFonts w:ascii="Times New Roman" w:hAnsi="Times New Roman" w:cs="Times New Roman"/>
                <w:strike/>
                <w:color w:val="000000" w:themeColor="text1"/>
                <w:sz w:val="24"/>
                <w:szCs w:val="24"/>
                <w:lang w:val="vi-VN"/>
              </w:rPr>
              <w:t>Hội đồng tuyển dụng công chức thực hiện nhiệm vụ, quyền hạn theo quy định</w:t>
            </w:r>
            <w:r w:rsidRPr="00D96B36">
              <w:rPr>
                <w:rFonts w:ascii="Times New Roman" w:hAnsi="Times New Roman" w:cs="Times New Roman"/>
                <w:color w:val="000000" w:themeColor="text1"/>
                <w:sz w:val="24"/>
                <w:szCs w:val="24"/>
                <w:lang w:val="vi-VN"/>
              </w:rPr>
              <w:t xml:space="preserve"> tại </w:t>
            </w:r>
            <w:r w:rsidRPr="00D96B36">
              <w:rPr>
                <w:rFonts w:ascii="Times New Roman" w:hAnsi="Times New Roman" w:cs="Times New Roman"/>
                <w:strike/>
                <w:color w:val="000000" w:themeColor="text1"/>
                <w:sz w:val="24"/>
                <w:szCs w:val="24"/>
                <w:lang w:val="vi-VN"/>
              </w:rPr>
              <w:t>khoản 2 Điều 10 Nghị định số 112/2011/NĐ-CP ngày 05/12/2011 của Chính phủ được sửa đổi, bổ sung tại khoản 3 Điều 1 Nghị định số 34/2019/NĐ-CP ngày 24/4/2019 của Chính phủ.</w:t>
            </w:r>
          </w:p>
          <w:p w:rsidR="00807CF8" w:rsidRPr="00D96B36" w:rsidRDefault="00807CF8" w:rsidP="00453524">
            <w:pPr>
              <w:spacing w:before="20" w:after="20"/>
              <w:jc w:val="both"/>
              <w:rPr>
                <w:rFonts w:ascii="Times New Roman" w:hAnsi="Times New Roman" w:cs="Times New Roman"/>
                <w:color w:val="000000" w:themeColor="text1"/>
                <w:sz w:val="24"/>
                <w:szCs w:val="24"/>
              </w:rPr>
            </w:pPr>
          </w:p>
          <w:p w:rsidR="00497C48" w:rsidRPr="00D96B36" w:rsidRDefault="00497C48" w:rsidP="00453524">
            <w:pPr>
              <w:spacing w:before="20" w:after="20"/>
              <w:jc w:val="both"/>
              <w:rPr>
                <w:rFonts w:ascii="Times New Roman" w:hAnsi="Times New Roman" w:cs="Times New Roman"/>
                <w:color w:val="000000" w:themeColor="text1"/>
                <w:sz w:val="24"/>
                <w:szCs w:val="24"/>
                <w:lang w:val="vi-VN"/>
              </w:rPr>
            </w:pPr>
            <w:r w:rsidRPr="00D96B36">
              <w:rPr>
                <w:rFonts w:ascii="Times New Roman" w:hAnsi="Times New Roman" w:cs="Times New Roman"/>
                <w:color w:val="000000" w:themeColor="text1"/>
                <w:sz w:val="24"/>
                <w:szCs w:val="24"/>
                <w:lang w:val="vi-VN"/>
              </w:rPr>
              <w:lastRenderedPageBreak/>
              <w:t>3. Không bố trí làm thành viên Hội đồng đối với những người có quan hệ là cha, mẹ, anh, chị, em ruột hoặc của bên vợ (chồng) hoặc vợ hoặc chồng hoặc là con đẻ hoặc con nuôi của người dự tuyển công chức cấp xã hoặc những người đang trong thời hạn xử lý kỷ luật hoặc đang thi hành quyết định kỷ luật.</w:t>
            </w:r>
          </w:p>
          <w:p w:rsidR="00497C48" w:rsidRPr="00D96B36" w:rsidRDefault="00497C48" w:rsidP="00453524">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lang w:val="vi-VN"/>
              </w:rPr>
              <w:t>4. Hội đồng được sử dụng con dấu, tài khoản của Ủy ban nhân dân cấp huyện hoặc của cơ quan tham mưu trực tiếp trong các hoạt động của Hội đồng, do người đứng đầu cơ quan, đơn vị có thẩm quyền thành lập Hội đồng quyết định.</w:t>
            </w:r>
          </w:p>
          <w:p w:rsidR="00D61474" w:rsidRPr="00D96B36" w:rsidRDefault="00D61474" w:rsidP="00453524">
            <w:pPr>
              <w:shd w:val="clear" w:color="auto" w:fill="FFFFFF"/>
              <w:spacing w:before="20" w:after="20"/>
              <w:jc w:val="both"/>
              <w:rPr>
                <w:rFonts w:ascii="Times New Roman" w:eastAsia="Times New Roman" w:hAnsi="Times New Roman" w:cs="Times New Roman"/>
                <w:color w:val="000000" w:themeColor="text1"/>
                <w:sz w:val="24"/>
                <w:szCs w:val="24"/>
              </w:rPr>
            </w:pPr>
          </w:p>
        </w:tc>
        <w:tc>
          <w:tcPr>
            <w:tcW w:w="5098" w:type="dxa"/>
          </w:tcPr>
          <w:p w:rsidR="00CF0304" w:rsidRPr="00D96B36" w:rsidRDefault="00CF0304" w:rsidP="00EF7AA4">
            <w:pPr>
              <w:ind w:firstLine="34"/>
              <w:jc w:val="both"/>
              <w:rPr>
                <w:rFonts w:ascii="Times New Roman" w:hAnsi="Times New Roman" w:cs="Times New Roman"/>
                <w:b/>
                <w:color w:val="000000" w:themeColor="text1"/>
                <w:sz w:val="24"/>
                <w:szCs w:val="24"/>
              </w:rPr>
            </w:pPr>
            <w:r w:rsidRPr="00D96B36">
              <w:rPr>
                <w:rFonts w:ascii="Times New Roman" w:hAnsi="Times New Roman" w:cs="Times New Roman"/>
                <w:b/>
                <w:bCs/>
                <w:color w:val="000000" w:themeColor="text1"/>
                <w:sz w:val="24"/>
                <w:szCs w:val="24"/>
              </w:rPr>
              <w:lastRenderedPageBreak/>
              <w:t xml:space="preserve">Điều </w:t>
            </w:r>
            <w:r w:rsidR="00A43D89" w:rsidRPr="00D96B36">
              <w:rPr>
                <w:rFonts w:ascii="Times New Roman" w:hAnsi="Times New Roman" w:cs="Times New Roman"/>
                <w:b/>
                <w:bCs/>
                <w:color w:val="000000" w:themeColor="text1"/>
                <w:sz w:val="24"/>
                <w:szCs w:val="24"/>
              </w:rPr>
              <w:t>8</w:t>
            </w:r>
            <w:r w:rsidRPr="00D96B36">
              <w:rPr>
                <w:rFonts w:ascii="Times New Roman" w:hAnsi="Times New Roman" w:cs="Times New Roman"/>
                <w:b/>
                <w:bCs/>
                <w:color w:val="000000" w:themeColor="text1"/>
                <w:sz w:val="24"/>
                <w:szCs w:val="24"/>
              </w:rPr>
              <w:t xml:space="preserve">. Hội đồng tuyển dụng </w:t>
            </w:r>
          </w:p>
          <w:p w:rsidR="00CF0304" w:rsidRPr="00D96B36" w:rsidRDefault="00CF0304" w:rsidP="00EF7AA4">
            <w:pPr>
              <w:ind w:firstLine="34"/>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rPr>
              <w:t>1. Chủ tịch Ủy ban nhân dân cấp huyện quyết định thành lập Hội đồng tuyển dụng</w:t>
            </w:r>
            <w:r w:rsidR="005D2636" w:rsidRPr="00D96B36">
              <w:rPr>
                <w:rFonts w:ascii="Times New Roman" w:hAnsi="Times New Roman" w:cs="Times New Roman"/>
                <w:b/>
                <w:i/>
                <w:color w:val="000000" w:themeColor="text1"/>
                <w:sz w:val="24"/>
                <w:szCs w:val="24"/>
                <w:lang w:val="vi-VN"/>
              </w:rPr>
              <w:t xml:space="preserve"> công chức cấp xã </w:t>
            </w:r>
            <w:r w:rsidRPr="00D96B36">
              <w:rPr>
                <w:rFonts w:ascii="Times New Roman" w:hAnsi="Times New Roman" w:cs="Times New Roman"/>
                <w:b/>
                <w:i/>
                <w:color w:val="000000" w:themeColor="text1"/>
                <w:sz w:val="24"/>
                <w:szCs w:val="24"/>
              </w:rPr>
              <w:t>để tổ chức việc tuyển dụng. Hội đồng tuyển dụng có 05 hoặc 07 thành viên, bao gồm:</w:t>
            </w:r>
          </w:p>
          <w:p w:rsidR="00CF0304" w:rsidRPr="00D96B36" w:rsidRDefault="00CF0304" w:rsidP="00EF7AA4">
            <w:pPr>
              <w:ind w:firstLine="34"/>
              <w:jc w:val="both"/>
              <w:rPr>
                <w:rFonts w:ascii="Times New Roman" w:hAnsi="Times New Roman" w:cs="Times New Roman"/>
                <w:b/>
                <w:i/>
                <w:color w:val="000000" w:themeColor="text1"/>
                <w:spacing w:val="-4"/>
                <w:sz w:val="24"/>
                <w:szCs w:val="24"/>
              </w:rPr>
            </w:pPr>
            <w:r w:rsidRPr="00D96B36">
              <w:rPr>
                <w:rFonts w:ascii="Times New Roman" w:hAnsi="Times New Roman" w:cs="Times New Roman"/>
                <w:b/>
                <w:i/>
                <w:color w:val="000000" w:themeColor="text1"/>
                <w:spacing w:val="-4"/>
                <w:sz w:val="24"/>
                <w:szCs w:val="24"/>
              </w:rPr>
              <w:t>a) Chủ tịch Hội đồng là Chủ tịch hoặc Phó Chủ tịch Ủy ban nhân dân cấp huyện;</w:t>
            </w:r>
          </w:p>
          <w:p w:rsidR="00CF0304" w:rsidRPr="00D96B36" w:rsidRDefault="00CF0304" w:rsidP="00EF7AA4">
            <w:pPr>
              <w:ind w:firstLine="34"/>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rPr>
              <w:t>b) Phó Chủ tịch Hội đồng là Trưởng phòng hoặc Phó Trưởng phòng Nội vụ;</w:t>
            </w:r>
          </w:p>
          <w:p w:rsidR="00CF0304" w:rsidRPr="00D96B36" w:rsidRDefault="00CF0304" w:rsidP="00EF7AA4">
            <w:pPr>
              <w:ind w:firstLine="34"/>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rPr>
              <w:t xml:space="preserve">c) Ủy viên kiêm Thư ký Hội đồng là công chức </w:t>
            </w:r>
            <w:r w:rsidR="00426A12" w:rsidRPr="00D96B36">
              <w:rPr>
                <w:rFonts w:ascii="Times New Roman" w:hAnsi="Times New Roman" w:cs="Times New Roman"/>
                <w:b/>
                <w:i/>
                <w:color w:val="000000" w:themeColor="text1"/>
                <w:sz w:val="24"/>
                <w:szCs w:val="24"/>
              </w:rPr>
              <w:t>p</w:t>
            </w:r>
            <w:r w:rsidRPr="00D96B36">
              <w:rPr>
                <w:rFonts w:ascii="Times New Roman" w:hAnsi="Times New Roman" w:cs="Times New Roman"/>
                <w:b/>
                <w:i/>
                <w:color w:val="000000" w:themeColor="text1"/>
                <w:sz w:val="24"/>
                <w:szCs w:val="24"/>
              </w:rPr>
              <w:t>hòng Nội vụ;</w:t>
            </w:r>
          </w:p>
          <w:p w:rsidR="00CF0304" w:rsidRPr="00D96B36" w:rsidRDefault="00CF0304" w:rsidP="00EF7AA4">
            <w:pPr>
              <w:ind w:firstLine="34"/>
              <w:jc w:val="both"/>
              <w:rPr>
                <w:rFonts w:ascii="Times New Roman" w:hAnsi="Times New Roman" w:cs="Times New Roman"/>
                <w:b/>
                <w:i/>
                <w:color w:val="000000" w:themeColor="text1"/>
                <w:spacing w:val="4"/>
                <w:sz w:val="24"/>
                <w:szCs w:val="24"/>
                <w:lang w:val="vi-VN"/>
              </w:rPr>
            </w:pPr>
            <w:r w:rsidRPr="00D96B36">
              <w:rPr>
                <w:rFonts w:ascii="Times New Roman" w:hAnsi="Times New Roman" w:cs="Times New Roman"/>
                <w:b/>
                <w:i/>
                <w:color w:val="000000" w:themeColor="text1"/>
                <w:spacing w:val="4"/>
                <w:sz w:val="24"/>
                <w:szCs w:val="24"/>
              </w:rPr>
              <w:t>d) Các uỷ viên khác là đại diện lãnh đạo của một số phòng, ban, đơn vị có liên quan đến việc tổ chức tuyển dụng do Chủ tịch Ủy ban nhân dân cấp huyện quyết định.</w:t>
            </w:r>
          </w:p>
          <w:p w:rsidR="00A43D89" w:rsidRPr="00D96B36" w:rsidRDefault="00A43D89" w:rsidP="00EF7AA4">
            <w:pPr>
              <w:ind w:firstLine="34"/>
              <w:jc w:val="both"/>
              <w:rPr>
                <w:rFonts w:ascii="Times New Roman" w:hAnsi="Times New Roman" w:cs="Times New Roman"/>
                <w:color w:val="000000" w:themeColor="text1"/>
                <w:sz w:val="24"/>
                <w:szCs w:val="24"/>
              </w:rPr>
            </w:pPr>
            <w:r w:rsidRPr="00D96B36">
              <w:rPr>
                <w:rFonts w:ascii="Times New Roman" w:hAnsi="Times New Roman" w:cs="Times New Roman"/>
                <w:b/>
                <w:i/>
                <w:color w:val="000000" w:themeColor="text1"/>
                <w:spacing w:val="4"/>
                <w:sz w:val="24"/>
                <w:szCs w:val="24"/>
              </w:rPr>
              <w:t>2.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tại điểm a, b, c, d, đ, e, khoản 2 Điều 7 Nghị định số 138/2020/NĐ-CP.</w:t>
            </w:r>
          </w:p>
          <w:p w:rsidR="00911A8E" w:rsidRPr="00D96B36" w:rsidRDefault="00911A8E" w:rsidP="00EF7AA4">
            <w:pPr>
              <w:ind w:firstLine="34"/>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3.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rsidR="00911A8E" w:rsidRPr="00D96B36" w:rsidRDefault="00911A8E" w:rsidP="00EF7AA4">
            <w:pPr>
              <w:ind w:firstLine="34"/>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4. Hội đồng được sử dụng con dấu, tài khoản của Ủy ban nhân dân cấp huyện hoặc của cơ quan tham mưu trực tiếp trong các hoạt động của Hội đồng, do người đứng đầu cơ quan, đơn vị có thẩm quyền thành lập Hội đồng quyết định.</w:t>
            </w:r>
          </w:p>
          <w:p w:rsidR="00D61474" w:rsidRPr="00D96B36" w:rsidRDefault="00911A8E" w:rsidP="00917600">
            <w:pPr>
              <w:spacing w:before="20" w:after="20"/>
              <w:ind w:firstLine="34"/>
              <w:jc w:val="both"/>
              <w:rPr>
                <w:rFonts w:ascii="Times New Roman" w:eastAsia="Times New Roman" w:hAnsi="Times New Roman" w:cs="Times New Roman"/>
                <w:bCs/>
                <w:color w:val="000000" w:themeColor="text1"/>
                <w:sz w:val="24"/>
                <w:szCs w:val="24"/>
                <w:lang w:val="vi-VN"/>
              </w:rPr>
            </w:pPr>
            <w:r w:rsidRPr="00D96B36">
              <w:rPr>
                <w:rFonts w:ascii="Times New Roman" w:hAnsi="Times New Roman" w:cs="Times New Roman"/>
                <w:b/>
                <w:i/>
                <w:color w:val="000000" w:themeColor="text1"/>
                <w:sz w:val="24"/>
                <w:szCs w:val="24"/>
              </w:rPr>
              <w:t>5</w:t>
            </w:r>
            <w:r w:rsidRPr="00687802">
              <w:rPr>
                <w:rFonts w:ascii="Times New Roman" w:hAnsi="Times New Roman" w:cs="Times New Roman"/>
                <w:b/>
                <w:i/>
                <w:color w:val="000000" w:themeColor="text1"/>
                <w:sz w:val="24"/>
                <w:szCs w:val="24"/>
              </w:rPr>
              <w:t xml:space="preserve">. </w:t>
            </w:r>
            <w:r w:rsidR="002841B9" w:rsidRPr="00687802">
              <w:rPr>
                <w:rFonts w:ascii="Times New Roman" w:hAnsi="Times New Roman" w:cs="Times New Roman"/>
                <w:b/>
                <w:i/>
                <w:color w:val="000000" w:themeColor="text1"/>
                <w:sz w:val="24"/>
                <w:szCs w:val="24"/>
              </w:rPr>
              <w:t xml:space="preserve">Nhiệm vụ, quyền hạn và trách nhiệm của thành viên tham gia Hội đồng thực hiện theo quy định tại Điều 2 Quy chế tổ chức thi tuyển, xét tuyển công chức, viên chức, thi nâng ngạch công chức, thi hoặc xét thăng hạng chức danh nghề nghiệp viên chức ban hành kèm theo </w:t>
            </w:r>
            <w:r w:rsidR="000F7D9A" w:rsidRPr="00687802">
              <w:rPr>
                <w:rFonts w:ascii="Times New Roman" w:hAnsi="Times New Roman" w:cs="Times New Roman"/>
                <w:b/>
                <w:i/>
                <w:color w:val="000000" w:themeColor="text1"/>
                <w:spacing w:val="-6"/>
                <w:sz w:val="24"/>
                <w:szCs w:val="24"/>
              </w:rPr>
              <w:t>Thông tư số 06/2020/TT-BNV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 (sau đây gọi tắt là Thông tư số 06/2020/TT-BNV</w:t>
            </w:r>
            <w:r w:rsidR="000F7D9A">
              <w:rPr>
                <w:rFonts w:ascii="Times New Roman Bold" w:hAnsi="Times New Roman Bold" w:cs="Times New Roman"/>
                <w:b/>
                <w:i/>
                <w:color w:val="000000" w:themeColor="text1"/>
                <w:spacing w:val="-6"/>
                <w:sz w:val="24"/>
                <w:szCs w:val="24"/>
              </w:rPr>
              <w:t xml:space="preserve">). </w:t>
            </w:r>
          </w:p>
        </w:tc>
        <w:tc>
          <w:tcPr>
            <w:tcW w:w="3825" w:type="dxa"/>
          </w:tcPr>
          <w:p w:rsidR="00D61474" w:rsidRPr="00D96B36" w:rsidRDefault="00D61474" w:rsidP="00244744">
            <w:pPr>
              <w:spacing w:before="20" w:after="20"/>
              <w:jc w:val="both"/>
              <w:rPr>
                <w:rFonts w:ascii="Times New Roman" w:hAnsi="Times New Roman" w:cs="Times New Roman"/>
                <w:color w:val="000000" w:themeColor="text1"/>
                <w:sz w:val="24"/>
                <w:szCs w:val="24"/>
                <w:lang w:val="vi-VN"/>
              </w:rPr>
            </w:pPr>
          </w:p>
          <w:p w:rsidR="00EB6A86" w:rsidRPr="00D96B36" w:rsidRDefault="00B9035B" w:rsidP="00B9035B">
            <w:pPr>
              <w:spacing w:before="20" w:after="20"/>
              <w:jc w:val="both"/>
              <w:rPr>
                <w:rFonts w:ascii="Times New Roman" w:hAnsi="Times New Roman" w:cs="Times New Roman"/>
                <w:color w:val="000000" w:themeColor="text1"/>
                <w:spacing w:val="2"/>
                <w:sz w:val="24"/>
                <w:szCs w:val="24"/>
              </w:rPr>
            </w:pPr>
            <w:r w:rsidRPr="00D96B36">
              <w:rPr>
                <w:rFonts w:ascii="Times New Roman" w:hAnsi="Times New Roman" w:cs="Times New Roman"/>
                <w:color w:val="000000" w:themeColor="text1"/>
                <w:sz w:val="24"/>
                <w:szCs w:val="24"/>
                <w:lang w:val="vi-VN"/>
              </w:rPr>
              <w:t xml:space="preserve">- </w:t>
            </w:r>
            <w:r w:rsidR="00A45587" w:rsidRPr="00D96B36">
              <w:rPr>
                <w:rFonts w:ascii="Times New Roman" w:hAnsi="Times New Roman" w:cs="Times New Roman"/>
                <w:color w:val="000000" w:themeColor="text1"/>
                <w:sz w:val="24"/>
                <w:szCs w:val="24"/>
                <w:lang w:val="vi-VN"/>
              </w:rPr>
              <w:t xml:space="preserve">Sửa đổi, thay thế quy định tại quy chế cũ do </w:t>
            </w:r>
            <w:r w:rsidR="008610C2" w:rsidRPr="00D96B36">
              <w:rPr>
                <w:rFonts w:ascii="Times New Roman" w:hAnsi="Times New Roman" w:cs="Times New Roman"/>
                <w:color w:val="000000" w:themeColor="text1"/>
                <w:sz w:val="24"/>
                <w:szCs w:val="24"/>
                <w:lang w:val="vi-VN"/>
              </w:rPr>
              <w:t xml:space="preserve">các </w:t>
            </w:r>
            <w:r w:rsidR="00AE540F" w:rsidRPr="00D96B36">
              <w:rPr>
                <w:rFonts w:ascii="Times New Roman" w:hAnsi="Times New Roman" w:cs="Times New Roman"/>
                <w:color w:val="000000" w:themeColor="text1"/>
                <w:sz w:val="24"/>
                <w:szCs w:val="24"/>
              </w:rPr>
              <w:t>văn bản viện dẫn</w:t>
            </w:r>
            <w:r w:rsidR="00A45587" w:rsidRPr="00D96B36">
              <w:rPr>
                <w:rFonts w:ascii="Times New Roman" w:hAnsi="Times New Roman" w:cs="Times New Roman"/>
                <w:color w:val="000000" w:themeColor="text1"/>
                <w:sz w:val="24"/>
                <w:szCs w:val="24"/>
                <w:lang w:val="vi-VN"/>
              </w:rPr>
              <w:t xml:space="preserve"> đã hết hiệu lực. Mặt khác các nội dung sửa đổi, bổ sung tại </w:t>
            </w:r>
            <w:r w:rsidR="00F77EE3" w:rsidRPr="00D96B36">
              <w:rPr>
                <w:rFonts w:ascii="Times New Roman" w:hAnsi="Times New Roman" w:cs="Times New Roman"/>
                <w:color w:val="000000" w:themeColor="text1"/>
                <w:sz w:val="24"/>
                <w:szCs w:val="24"/>
              </w:rPr>
              <w:t xml:space="preserve">dự thảo </w:t>
            </w:r>
            <w:r w:rsidR="00A45587" w:rsidRPr="00D96B36">
              <w:rPr>
                <w:rFonts w:ascii="Times New Roman" w:hAnsi="Times New Roman" w:cs="Times New Roman"/>
                <w:color w:val="000000" w:themeColor="text1"/>
                <w:sz w:val="24"/>
                <w:szCs w:val="24"/>
                <w:lang w:val="vi-VN"/>
              </w:rPr>
              <w:t xml:space="preserve">quy chế được </w:t>
            </w:r>
            <w:r w:rsidRPr="00D96B36">
              <w:rPr>
                <w:rFonts w:ascii="Times New Roman" w:hAnsi="Times New Roman" w:cs="Times New Roman"/>
                <w:color w:val="000000" w:themeColor="text1"/>
                <w:sz w:val="24"/>
                <w:szCs w:val="24"/>
                <w:lang w:val="vi-VN"/>
              </w:rPr>
              <w:t>quy định tại Điều 7 Nghị định số</w:t>
            </w:r>
            <w:r w:rsidRPr="00D96B36">
              <w:rPr>
                <w:rFonts w:ascii="Times New Roman" w:hAnsi="Times New Roman" w:cs="Times New Roman"/>
                <w:color w:val="000000" w:themeColor="text1"/>
                <w:spacing w:val="2"/>
                <w:sz w:val="24"/>
                <w:szCs w:val="24"/>
              </w:rPr>
              <w:t>138/2020/NĐ-CP</w:t>
            </w:r>
            <w:r w:rsidR="004A2C04" w:rsidRPr="00D96B36">
              <w:rPr>
                <w:rFonts w:ascii="Times New Roman" w:hAnsi="Times New Roman" w:cs="Times New Roman"/>
                <w:color w:val="000000" w:themeColor="text1"/>
                <w:spacing w:val="2"/>
                <w:sz w:val="24"/>
                <w:szCs w:val="24"/>
              </w:rPr>
              <w:t>. Quy định cụ thể hóa thành viên của “cơ quan tham mưu về tổ chức cán bộ của cơ quan có thẩm quyền tuyển dụng”.</w:t>
            </w:r>
          </w:p>
          <w:p w:rsidR="00EB6A86" w:rsidRPr="00D96B36" w:rsidRDefault="00EB6A86" w:rsidP="00B9035B">
            <w:pPr>
              <w:spacing w:before="20" w:after="20"/>
              <w:jc w:val="both"/>
              <w:rPr>
                <w:rFonts w:ascii="Times New Roman" w:hAnsi="Times New Roman" w:cs="Times New Roman"/>
                <w:color w:val="000000" w:themeColor="text1"/>
                <w:spacing w:val="2"/>
                <w:sz w:val="24"/>
                <w:szCs w:val="24"/>
                <w:lang w:val="vi-VN"/>
              </w:rPr>
            </w:pPr>
          </w:p>
          <w:p w:rsidR="00EB6A86" w:rsidRPr="00D96B36" w:rsidRDefault="00EB6A86" w:rsidP="00B9035B">
            <w:pPr>
              <w:spacing w:before="20" w:after="20"/>
              <w:jc w:val="both"/>
              <w:rPr>
                <w:rFonts w:ascii="Times New Roman" w:hAnsi="Times New Roman" w:cs="Times New Roman"/>
                <w:color w:val="000000" w:themeColor="text1"/>
                <w:spacing w:val="2"/>
                <w:sz w:val="24"/>
                <w:szCs w:val="24"/>
                <w:lang w:val="vi-VN"/>
              </w:rPr>
            </w:pPr>
          </w:p>
          <w:p w:rsidR="00EB6A86" w:rsidRPr="00D96B36" w:rsidRDefault="00EB6A86" w:rsidP="00B9035B">
            <w:pPr>
              <w:spacing w:before="20" w:after="20"/>
              <w:jc w:val="both"/>
              <w:rPr>
                <w:rFonts w:ascii="Times New Roman" w:hAnsi="Times New Roman" w:cs="Times New Roman"/>
                <w:color w:val="000000" w:themeColor="text1"/>
                <w:spacing w:val="2"/>
                <w:sz w:val="24"/>
                <w:szCs w:val="24"/>
                <w:lang w:val="vi-VN"/>
              </w:rPr>
            </w:pPr>
          </w:p>
          <w:p w:rsidR="00EB6A86" w:rsidRPr="00D96B36" w:rsidRDefault="00EB6A86" w:rsidP="00B9035B">
            <w:pPr>
              <w:spacing w:before="20" w:after="20"/>
              <w:jc w:val="both"/>
              <w:rPr>
                <w:rFonts w:ascii="Times New Roman" w:hAnsi="Times New Roman" w:cs="Times New Roman"/>
                <w:color w:val="000000" w:themeColor="text1"/>
                <w:spacing w:val="2"/>
                <w:sz w:val="24"/>
                <w:szCs w:val="24"/>
                <w:lang w:val="vi-VN"/>
              </w:rPr>
            </w:pPr>
          </w:p>
          <w:p w:rsidR="008610C2" w:rsidRPr="00D96B36" w:rsidRDefault="008610C2" w:rsidP="00A94EA0">
            <w:pPr>
              <w:spacing w:before="20" w:after="20"/>
              <w:jc w:val="both"/>
              <w:rPr>
                <w:rFonts w:ascii="Times New Roman" w:hAnsi="Times New Roman" w:cs="Times New Roman"/>
                <w:color w:val="000000" w:themeColor="text1"/>
                <w:sz w:val="24"/>
                <w:szCs w:val="24"/>
                <w:lang w:val="vi-VN"/>
              </w:rPr>
            </w:pPr>
            <w:r w:rsidRPr="00D96B36">
              <w:rPr>
                <w:rFonts w:ascii="Times New Roman" w:hAnsi="Times New Roman" w:cs="Times New Roman"/>
                <w:color w:val="000000" w:themeColor="text1"/>
                <w:sz w:val="24"/>
                <w:szCs w:val="24"/>
                <w:lang w:val="vi-VN"/>
              </w:rPr>
              <w:t xml:space="preserve">- Sửa đổi, thay thế quy định tại quy chế cũ do các </w:t>
            </w:r>
            <w:r w:rsidR="00AE540F" w:rsidRPr="00D96B36">
              <w:rPr>
                <w:rFonts w:ascii="Times New Roman" w:hAnsi="Times New Roman" w:cs="Times New Roman"/>
                <w:color w:val="000000" w:themeColor="text1"/>
                <w:sz w:val="24"/>
                <w:szCs w:val="24"/>
              </w:rPr>
              <w:t>văn bản viện dẫn tại Quy chế cũ</w:t>
            </w:r>
            <w:r w:rsidRPr="00D96B36">
              <w:rPr>
                <w:rFonts w:ascii="Times New Roman" w:hAnsi="Times New Roman" w:cs="Times New Roman"/>
                <w:color w:val="000000" w:themeColor="text1"/>
                <w:sz w:val="24"/>
                <w:szCs w:val="24"/>
                <w:lang w:val="vi-VN"/>
              </w:rPr>
              <w:t xml:space="preserve"> đã hết hiệu </w:t>
            </w:r>
            <w:r w:rsidR="00A94EA0" w:rsidRPr="00D96B36">
              <w:rPr>
                <w:rFonts w:ascii="Times New Roman" w:hAnsi="Times New Roman" w:cs="Times New Roman"/>
                <w:color w:val="000000" w:themeColor="text1"/>
                <w:sz w:val="24"/>
                <w:szCs w:val="24"/>
                <w:lang w:val="vi-VN"/>
              </w:rPr>
              <w:t xml:space="preserve">lực. </w:t>
            </w:r>
          </w:p>
          <w:p w:rsidR="008610C2" w:rsidRPr="00D96B36" w:rsidRDefault="008610C2" w:rsidP="008610C2">
            <w:pPr>
              <w:rPr>
                <w:rFonts w:ascii="Times New Roman" w:hAnsi="Times New Roman" w:cs="Times New Roman"/>
                <w:color w:val="000000" w:themeColor="text1"/>
                <w:sz w:val="24"/>
                <w:szCs w:val="24"/>
                <w:lang w:val="vi-VN"/>
              </w:rPr>
            </w:pPr>
          </w:p>
          <w:p w:rsidR="008610C2" w:rsidRPr="00D96B36" w:rsidRDefault="008610C2" w:rsidP="008610C2">
            <w:pPr>
              <w:rPr>
                <w:rFonts w:ascii="Times New Roman" w:hAnsi="Times New Roman" w:cs="Times New Roman"/>
                <w:color w:val="000000" w:themeColor="text1"/>
                <w:sz w:val="24"/>
                <w:szCs w:val="24"/>
                <w:lang w:val="vi-VN"/>
              </w:rPr>
            </w:pPr>
          </w:p>
          <w:p w:rsidR="009770E3" w:rsidRPr="00D96B36" w:rsidRDefault="009770E3" w:rsidP="00E567CA">
            <w:pPr>
              <w:jc w:val="both"/>
              <w:rPr>
                <w:rFonts w:ascii="Times New Roman" w:hAnsi="Times New Roman" w:cs="Times New Roman"/>
                <w:color w:val="000000" w:themeColor="text1"/>
                <w:sz w:val="24"/>
                <w:szCs w:val="24"/>
              </w:rPr>
            </w:pPr>
          </w:p>
          <w:p w:rsidR="009770E3" w:rsidRPr="00D96B36" w:rsidRDefault="009770E3" w:rsidP="00E567CA">
            <w:pPr>
              <w:jc w:val="both"/>
              <w:rPr>
                <w:rFonts w:ascii="Times New Roman" w:hAnsi="Times New Roman" w:cs="Times New Roman"/>
                <w:color w:val="000000" w:themeColor="text1"/>
                <w:sz w:val="24"/>
                <w:szCs w:val="24"/>
              </w:rPr>
            </w:pPr>
          </w:p>
          <w:p w:rsidR="00EB6A86" w:rsidRPr="00D96B36" w:rsidRDefault="00E567CA" w:rsidP="00E567CA">
            <w:pPr>
              <w:jc w:val="both"/>
              <w:rPr>
                <w:rFonts w:ascii="Times New Roman" w:hAnsi="Times New Roman" w:cs="Times New Roman"/>
                <w:color w:val="000000" w:themeColor="text1"/>
                <w:spacing w:val="2"/>
                <w:sz w:val="24"/>
                <w:szCs w:val="24"/>
                <w:lang w:val="vi-VN"/>
              </w:rPr>
            </w:pPr>
            <w:r w:rsidRPr="00D96B36">
              <w:rPr>
                <w:rFonts w:ascii="Times New Roman" w:hAnsi="Times New Roman" w:cs="Times New Roman"/>
                <w:color w:val="000000" w:themeColor="text1"/>
                <w:sz w:val="24"/>
                <w:szCs w:val="24"/>
                <w:lang w:val="vi-VN"/>
              </w:rPr>
              <w:lastRenderedPageBreak/>
              <w:t xml:space="preserve">- </w:t>
            </w:r>
            <w:r w:rsidR="008610C2" w:rsidRPr="00D96B36">
              <w:rPr>
                <w:rFonts w:ascii="Times New Roman" w:hAnsi="Times New Roman" w:cs="Times New Roman"/>
                <w:color w:val="000000" w:themeColor="text1"/>
                <w:sz w:val="24"/>
                <w:szCs w:val="24"/>
                <w:lang w:val="vi-VN"/>
              </w:rPr>
              <w:t>Cơ bản giữ nguyên nội dung</w:t>
            </w:r>
            <w:r w:rsidR="00565505" w:rsidRPr="00D96B36">
              <w:rPr>
                <w:rFonts w:ascii="Times New Roman" w:hAnsi="Times New Roman" w:cs="Times New Roman"/>
                <w:color w:val="000000" w:themeColor="text1"/>
                <w:sz w:val="24"/>
                <w:szCs w:val="24"/>
                <w:lang w:val="vi-VN"/>
              </w:rPr>
              <w:t xml:space="preserve"> của quy chế cũ</w:t>
            </w:r>
            <w:r w:rsidR="008610C2" w:rsidRPr="00D96B36">
              <w:rPr>
                <w:rFonts w:ascii="Times New Roman" w:hAnsi="Times New Roman" w:cs="Times New Roman"/>
                <w:color w:val="000000" w:themeColor="text1"/>
                <w:sz w:val="24"/>
                <w:szCs w:val="24"/>
                <w:lang w:val="vi-VN"/>
              </w:rPr>
              <w:t>,</w:t>
            </w:r>
            <w:r w:rsidR="00565505" w:rsidRPr="00D96B36">
              <w:rPr>
                <w:rFonts w:ascii="Times New Roman" w:hAnsi="Times New Roman" w:cs="Times New Roman"/>
                <w:color w:val="000000" w:themeColor="text1"/>
                <w:sz w:val="24"/>
                <w:szCs w:val="24"/>
                <w:lang w:val="vi-VN"/>
              </w:rPr>
              <w:t xml:space="preserve"> trong</w:t>
            </w:r>
            <w:r w:rsidR="00807A18">
              <w:rPr>
                <w:rFonts w:ascii="Times New Roman" w:hAnsi="Times New Roman" w:cs="Times New Roman"/>
                <w:color w:val="000000" w:themeColor="text1"/>
                <w:sz w:val="24"/>
                <w:szCs w:val="24"/>
              </w:rPr>
              <w:t xml:space="preserve"> </w:t>
            </w:r>
            <w:r w:rsidR="009770E3" w:rsidRPr="00D96B36">
              <w:rPr>
                <w:rFonts w:ascii="Times New Roman" w:hAnsi="Times New Roman" w:cs="Times New Roman"/>
                <w:color w:val="000000" w:themeColor="text1"/>
                <w:sz w:val="24"/>
                <w:szCs w:val="24"/>
              </w:rPr>
              <w:t xml:space="preserve">dự thảo </w:t>
            </w:r>
            <w:r w:rsidR="008610C2" w:rsidRPr="00D96B36">
              <w:rPr>
                <w:rFonts w:ascii="Times New Roman" w:hAnsi="Times New Roman" w:cs="Times New Roman"/>
                <w:color w:val="000000" w:themeColor="text1"/>
                <w:sz w:val="24"/>
                <w:szCs w:val="24"/>
                <w:lang w:val="vi-VN"/>
              </w:rPr>
              <w:t xml:space="preserve">quy chế  biên tập lại theo </w:t>
            </w:r>
            <w:r w:rsidRPr="00D96B36">
              <w:rPr>
                <w:rFonts w:ascii="Times New Roman" w:hAnsi="Times New Roman" w:cs="Times New Roman"/>
                <w:color w:val="000000" w:themeColor="text1"/>
                <w:sz w:val="24"/>
                <w:szCs w:val="24"/>
                <w:lang w:val="vi-VN"/>
              </w:rPr>
              <w:t>khoản 3</w:t>
            </w:r>
            <w:r w:rsidR="00A43D89" w:rsidRPr="00D96B36">
              <w:rPr>
                <w:rFonts w:ascii="Times New Roman" w:hAnsi="Times New Roman" w:cs="Times New Roman"/>
                <w:color w:val="000000" w:themeColor="text1"/>
                <w:sz w:val="24"/>
                <w:szCs w:val="24"/>
              </w:rPr>
              <w:t xml:space="preserve"> Điều 7</w:t>
            </w:r>
            <w:r w:rsidRPr="00D96B36">
              <w:rPr>
                <w:rFonts w:ascii="Times New Roman" w:hAnsi="Times New Roman" w:cs="Times New Roman"/>
                <w:color w:val="000000" w:themeColor="text1"/>
                <w:sz w:val="24"/>
                <w:szCs w:val="24"/>
                <w:lang w:val="vi-VN"/>
              </w:rPr>
              <w:t xml:space="preserve"> Nghị định số  </w:t>
            </w:r>
            <w:r w:rsidR="009770E3" w:rsidRPr="00D96B36">
              <w:rPr>
                <w:rFonts w:ascii="Times New Roman" w:hAnsi="Times New Roman" w:cs="Times New Roman"/>
                <w:color w:val="000000" w:themeColor="text1"/>
                <w:spacing w:val="2"/>
                <w:sz w:val="24"/>
                <w:szCs w:val="24"/>
              </w:rPr>
              <w:t>138/2020/NĐ-CP.</w:t>
            </w:r>
          </w:p>
          <w:p w:rsidR="00C666D7" w:rsidRPr="00D96B36" w:rsidRDefault="00C666D7" w:rsidP="00E567CA">
            <w:pPr>
              <w:jc w:val="both"/>
              <w:rPr>
                <w:rFonts w:ascii="Times New Roman" w:hAnsi="Times New Roman" w:cs="Times New Roman"/>
                <w:color w:val="000000" w:themeColor="text1"/>
                <w:spacing w:val="2"/>
                <w:sz w:val="24"/>
                <w:szCs w:val="24"/>
                <w:lang w:val="vi-VN"/>
              </w:rPr>
            </w:pPr>
          </w:p>
          <w:p w:rsidR="00C666D7" w:rsidRPr="00D96B36" w:rsidRDefault="00C666D7" w:rsidP="00E567CA">
            <w:pPr>
              <w:jc w:val="both"/>
              <w:rPr>
                <w:rFonts w:ascii="Times New Roman" w:hAnsi="Times New Roman" w:cs="Times New Roman"/>
                <w:color w:val="000000" w:themeColor="text1"/>
                <w:spacing w:val="2"/>
                <w:sz w:val="24"/>
                <w:szCs w:val="24"/>
              </w:rPr>
            </w:pPr>
          </w:p>
          <w:p w:rsidR="001B5591" w:rsidRPr="00D96B36" w:rsidRDefault="001B5591" w:rsidP="00E567CA">
            <w:pPr>
              <w:jc w:val="both"/>
              <w:rPr>
                <w:rFonts w:ascii="Times New Roman" w:hAnsi="Times New Roman" w:cs="Times New Roman"/>
                <w:color w:val="000000" w:themeColor="text1"/>
                <w:spacing w:val="2"/>
                <w:sz w:val="24"/>
                <w:szCs w:val="24"/>
              </w:rPr>
            </w:pPr>
          </w:p>
          <w:p w:rsidR="009770E3" w:rsidRPr="00D96B36" w:rsidRDefault="009770E3" w:rsidP="00E567CA">
            <w:pPr>
              <w:jc w:val="both"/>
              <w:rPr>
                <w:rFonts w:ascii="Times New Roman" w:hAnsi="Times New Roman" w:cs="Times New Roman"/>
                <w:color w:val="000000" w:themeColor="text1"/>
                <w:spacing w:val="2"/>
                <w:sz w:val="24"/>
                <w:szCs w:val="24"/>
              </w:rPr>
            </w:pPr>
          </w:p>
          <w:p w:rsidR="00C666D7" w:rsidRPr="00D96B36" w:rsidRDefault="00CF2692" w:rsidP="00CF2692">
            <w:pPr>
              <w:jc w:val="both"/>
              <w:rPr>
                <w:rFonts w:ascii="Times New Roman" w:hAnsi="Times New Roman" w:cs="Times New Roman"/>
                <w:color w:val="000000" w:themeColor="text1"/>
                <w:sz w:val="24"/>
                <w:szCs w:val="24"/>
                <w:lang w:val="vi-VN"/>
              </w:rPr>
            </w:pPr>
            <w:r w:rsidRPr="00D96B36">
              <w:rPr>
                <w:rFonts w:ascii="Times New Roman" w:hAnsi="Times New Roman" w:cs="Times New Roman"/>
                <w:color w:val="000000" w:themeColor="text1"/>
                <w:sz w:val="24"/>
                <w:szCs w:val="24"/>
                <w:lang w:val="vi-VN"/>
              </w:rPr>
              <w:t xml:space="preserve">- </w:t>
            </w:r>
            <w:r w:rsidR="00C666D7" w:rsidRPr="00D96B36">
              <w:rPr>
                <w:rFonts w:ascii="Times New Roman" w:hAnsi="Times New Roman" w:cs="Times New Roman"/>
                <w:color w:val="000000" w:themeColor="text1"/>
                <w:sz w:val="24"/>
                <w:szCs w:val="24"/>
                <w:lang w:val="vi-VN"/>
              </w:rPr>
              <w:t>Giữ nguyên nội dung</w:t>
            </w:r>
          </w:p>
          <w:p w:rsidR="00CF2692" w:rsidRPr="00D96B36" w:rsidRDefault="00CF2692" w:rsidP="00CF2692">
            <w:pPr>
              <w:jc w:val="both"/>
              <w:rPr>
                <w:rFonts w:ascii="Times New Roman" w:hAnsi="Times New Roman" w:cs="Times New Roman"/>
                <w:color w:val="000000" w:themeColor="text1"/>
                <w:sz w:val="24"/>
                <w:szCs w:val="24"/>
                <w:lang w:val="vi-VN"/>
              </w:rPr>
            </w:pPr>
          </w:p>
          <w:p w:rsidR="00CF2692" w:rsidRPr="00D96B36" w:rsidRDefault="00CF2692" w:rsidP="00CF2692">
            <w:pPr>
              <w:jc w:val="both"/>
              <w:rPr>
                <w:rFonts w:ascii="Times New Roman" w:hAnsi="Times New Roman" w:cs="Times New Roman"/>
                <w:color w:val="000000" w:themeColor="text1"/>
                <w:sz w:val="24"/>
                <w:szCs w:val="24"/>
                <w:lang w:val="vi-VN"/>
              </w:rPr>
            </w:pPr>
          </w:p>
          <w:p w:rsidR="00CF2692" w:rsidRPr="00D96B36" w:rsidRDefault="00CF2692" w:rsidP="00CF2692">
            <w:pPr>
              <w:jc w:val="both"/>
              <w:rPr>
                <w:rFonts w:ascii="Times New Roman" w:hAnsi="Times New Roman" w:cs="Times New Roman"/>
                <w:color w:val="000000" w:themeColor="text1"/>
                <w:sz w:val="24"/>
                <w:szCs w:val="24"/>
                <w:lang w:val="vi-VN"/>
              </w:rPr>
            </w:pPr>
          </w:p>
          <w:p w:rsidR="00CF2692" w:rsidRPr="00D96B36" w:rsidRDefault="000F72EA" w:rsidP="00233741">
            <w:pPr>
              <w:spacing w:before="20" w:after="20"/>
              <w:jc w:val="both"/>
              <w:rPr>
                <w:rFonts w:ascii="Times New Roman" w:hAnsi="Times New Roman" w:cs="Times New Roman"/>
                <w:color w:val="000000" w:themeColor="text1"/>
                <w:sz w:val="24"/>
                <w:szCs w:val="24"/>
                <w:lang w:val="vi-VN"/>
              </w:rPr>
            </w:pPr>
            <w:r w:rsidRPr="00D96B36">
              <w:rPr>
                <w:rFonts w:ascii="Times New Roman" w:hAnsi="Times New Roman" w:cs="Times New Roman"/>
                <w:color w:val="000000" w:themeColor="text1"/>
                <w:sz w:val="24"/>
                <w:szCs w:val="24"/>
                <w:lang w:val="vi-VN"/>
              </w:rPr>
              <w:t xml:space="preserve">- </w:t>
            </w:r>
            <w:r w:rsidR="00522FE8" w:rsidRPr="00D96B36">
              <w:rPr>
                <w:rFonts w:ascii="Times New Roman" w:hAnsi="Times New Roman" w:cs="Times New Roman"/>
                <w:color w:val="000000" w:themeColor="text1"/>
                <w:sz w:val="24"/>
                <w:szCs w:val="24"/>
                <w:lang w:val="vi-VN"/>
              </w:rPr>
              <w:t xml:space="preserve">Sửa đổi, thay thế quy định tại </w:t>
            </w:r>
            <w:r w:rsidR="00522FE8" w:rsidRPr="00D96B36">
              <w:rPr>
                <w:rFonts w:ascii="Times New Roman" w:hAnsi="Times New Roman" w:cs="Times New Roman"/>
                <w:color w:val="000000" w:themeColor="text1"/>
                <w:sz w:val="24"/>
                <w:szCs w:val="24"/>
              </w:rPr>
              <w:t>khoản 2 Điều 7 Q</w:t>
            </w:r>
            <w:r w:rsidR="00522FE8" w:rsidRPr="00D96B36">
              <w:rPr>
                <w:rFonts w:ascii="Times New Roman" w:hAnsi="Times New Roman" w:cs="Times New Roman"/>
                <w:color w:val="000000" w:themeColor="text1"/>
                <w:sz w:val="24"/>
                <w:szCs w:val="24"/>
                <w:lang w:val="vi-VN"/>
              </w:rPr>
              <w:t xml:space="preserve">uy chế cũ do các </w:t>
            </w:r>
            <w:r w:rsidR="00401A76" w:rsidRPr="00D96B36">
              <w:rPr>
                <w:rFonts w:ascii="Times New Roman" w:hAnsi="Times New Roman" w:cs="Times New Roman"/>
                <w:color w:val="000000" w:themeColor="text1"/>
                <w:sz w:val="24"/>
                <w:szCs w:val="24"/>
              </w:rPr>
              <w:t>văn bản viện dẫn</w:t>
            </w:r>
            <w:r w:rsidR="00522FE8" w:rsidRPr="00D96B36">
              <w:rPr>
                <w:rFonts w:ascii="Times New Roman" w:hAnsi="Times New Roman" w:cs="Times New Roman"/>
                <w:color w:val="000000" w:themeColor="text1"/>
                <w:sz w:val="24"/>
                <w:szCs w:val="24"/>
                <w:lang w:val="vi-VN"/>
              </w:rPr>
              <w:t xml:space="preserve"> đã hết hiệu lực. </w:t>
            </w:r>
            <w:r w:rsidR="00B0790B" w:rsidRPr="00D96B36">
              <w:rPr>
                <w:rFonts w:ascii="Times New Roman" w:hAnsi="Times New Roman" w:cs="Times New Roman"/>
                <w:color w:val="000000" w:themeColor="text1"/>
                <w:sz w:val="24"/>
                <w:szCs w:val="24"/>
              </w:rPr>
              <w:t xml:space="preserve">Quy định tại </w:t>
            </w:r>
            <w:r w:rsidR="00233741" w:rsidRPr="00D96B36">
              <w:rPr>
                <w:rFonts w:ascii="Times New Roman" w:hAnsi="Times New Roman" w:cs="Times New Roman"/>
                <w:color w:val="000000" w:themeColor="text1"/>
                <w:sz w:val="24"/>
                <w:szCs w:val="24"/>
              </w:rPr>
              <w:t xml:space="preserve">dự thảo </w:t>
            </w:r>
            <w:r w:rsidR="00B0790B" w:rsidRPr="00D96B36">
              <w:rPr>
                <w:rFonts w:ascii="Times New Roman" w:hAnsi="Times New Roman" w:cs="Times New Roman"/>
                <w:color w:val="000000" w:themeColor="text1"/>
                <w:sz w:val="24"/>
                <w:szCs w:val="24"/>
              </w:rPr>
              <w:t>quy chế đả</w:t>
            </w:r>
            <w:r w:rsidRPr="00D96B36">
              <w:rPr>
                <w:rFonts w:ascii="Times New Roman" w:hAnsi="Times New Roman" w:cs="Times New Roman"/>
                <w:color w:val="000000" w:themeColor="text1"/>
                <w:sz w:val="24"/>
                <w:szCs w:val="24"/>
                <w:lang w:val="vi-VN"/>
              </w:rPr>
              <w:t>m bảo đầy đủ quy định về Hội đồng tuyển dụng công chức cấp xã</w:t>
            </w:r>
          </w:p>
        </w:tc>
      </w:tr>
      <w:tr w:rsidR="00D96B36" w:rsidRPr="00D96B36" w:rsidTr="009A7940">
        <w:tc>
          <w:tcPr>
            <w:tcW w:w="683" w:type="dxa"/>
            <w:vAlign w:val="center"/>
          </w:tcPr>
          <w:p w:rsidR="00B9035B" w:rsidRPr="00D96B36" w:rsidRDefault="009A7940" w:rsidP="009A7940">
            <w:pPr>
              <w:jc w:val="center"/>
              <w:rPr>
                <w:rFonts w:ascii="Times New Roman" w:hAnsi="Times New Roman" w:cs="Times New Roman"/>
                <w:color w:val="000000" w:themeColor="text1"/>
                <w:sz w:val="24"/>
                <w:szCs w:val="24"/>
                <w:lang w:val="vi-VN"/>
              </w:rPr>
            </w:pPr>
            <w:r w:rsidRPr="00D96B36">
              <w:rPr>
                <w:rFonts w:ascii="Times New Roman" w:hAnsi="Times New Roman" w:cs="Times New Roman"/>
                <w:color w:val="000000" w:themeColor="text1"/>
                <w:sz w:val="24"/>
                <w:szCs w:val="24"/>
                <w:lang w:val="vi-VN"/>
              </w:rPr>
              <w:lastRenderedPageBreak/>
              <w:t>10</w:t>
            </w:r>
          </w:p>
        </w:tc>
        <w:tc>
          <w:tcPr>
            <w:tcW w:w="4988" w:type="dxa"/>
          </w:tcPr>
          <w:p w:rsidR="009A7940" w:rsidRPr="00D96B36" w:rsidRDefault="009A7940" w:rsidP="009A7940">
            <w:pPr>
              <w:spacing w:before="120" w:after="280" w:afterAutospacing="1"/>
              <w:rPr>
                <w:color w:val="000000" w:themeColor="text1"/>
              </w:rPr>
            </w:pPr>
          </w:p>
          <w:p w:rsidR="00B9035B" w:rsidRPr="00D96B36" w:rsidRDefault="00B9035B" w:rsidP="00453524">
            <w:pPr>
              <w:spacing w:before="20" w:after="20"/>
              <w:jc w:val="both"/>
              <w:rPr>
                <w:rFonts w:ascii="Times New Roman" w:hAnsi="Times New Roman" w:cs="Times New Roman"/>
                <w:bCs/>
                <w:color w:val="000000" w:themeColor="text1"/>
                <w:sz w:val="24"/>
                <w:szCs w:val="24"/>
              </w:rPr>
            </w:pPr>
          </w:p>
        </w:tc>
        <w:tc>
          <w:tcPr>
            <w:tcW w:w="5098" w:type="dxa"/>
          </w:tcPr>
          <w:p w:rsidR="009A7940" w:rsidRPr="00687802" w:rsidRDefault="009A7940" w:rsidP="00B03A3D">
            <w:pPr>
              <w:ind w:firstLine="34"/>
              <w:jc w:val="both"/>
              <w:rPr>
                <w:rFonts w:ascii="Times New Roman" w:hAnsi="Times New Roman" w:cs="Times New Roman"/>
                <w:b/>
                <w:i/>
                <w:color w:val="000000" w:themeColor="text1"/>
                <w:spacing w:val="-6"/>
                <w:sz w:val="24"/>
                <w:szCs w:val="24"/>
              </w:rPr>
            </w:pPr>
            <w:bookmarkStart w:id="7" w:name="dieu_7"/>
            <w:r w:rsidRPr="00687802">
              <w:rPr>
                <w:rFonts w:ascii="Times New Roman" w:hAnsi="Times New Roman" w:cs="Times New Roman"/>
                <w:b/>
                <w:i/>
                <w:color w:val="000000" w:themeColor="text1"/>
                <w:spacing w:val="-6"/>
                <w:sz w:val="24"/>
                <w:szCs w:val="24"/>
              </w:rPr>
              <w:t xml:space="preserve">Điều </w:t>
            </w:r>
            <w:r w:rsidR="002841B9" w:rsidRPr="00687802">
              <w:rPr>
                <w:rFonts w:ascii="Times New Roman" w:hAnsi="Times New Roman" w:cs="Times New Roman"/>
                <w:b/>
                <w:i/>
                <w:color w:val="000000" w:themeColor="text1"/>
                <w:spacing w:val="-6"/>
                <w:sz w:val="24"/>
                <w:szCs w:val="24"/>
              </w:rPr>
              <w:t>9</w:t>
            </w:r>
            <w:r w:rsidRPr="00687802">
              <w:rPr>
                <w:rFonts w:ascii="Times New Roman" w:hAnsi="Times New Roman" w:cs="Times New Roman"/>
                <w:b/>
                <w:i/>
                <w:color w:val="000000" w:themeColor="text1"/>
                <w:spacing w:val="-6"/>
                <w:sz w:val="24"/>
                <w:szCs w:val="24"/>
              </w:rPr>
              <w:t xml:space="preserve">. </w:t>
            </w:r>
            <w:r w:rsidR="00B03A3D" w:rsidRPr="00687802">
              <w:rPr>
                <w:rFonts w:ascii="Times New Roman" w:hAnsi="Times New Roman" w:cs="Times New Roman"/>
                <w:b/>
                <w:i/>
                <w:color w:val="000000" w:themeColor="text1"/>
                <w:spacing w:val="-6"/>
                <w:sz w:val="24"/>
                <w:szCs w:val="24"/>
              </w:rPr>
              <w:t>C</w:t>
            </w:r>
            <w:r w:rsidRPr="00687802">
              <w:rPr>
                <w:rFonts w:ascii="Times New Roman" w:hAnsi="Times New Roman" w:cs="Times New Roman"/>
                <w:b/>
                <w:i/>
                <w:color w:val="000000" w:themeColor="text1"/>
                <w:spacing w:val="-6"/>
                <w:sz w:val="24"/>
                <w:szCs w:val="24"/>
              </w:rPr>
              <w:t xml:space="preserve">ác bộ phận giúp việc của Hội đồng </w:t>
            </w:r>
            <w:bookmarkEnd w:id="7"/>
          </w:p>
          <w:p w:rsidR="00B9035B" w:rsidRPr="00D96B36" w:rsidRDefault="00341E1A" w:rsidP="000F7D9A">
            <w:pPr>
              <w:jc w:val="both"/>
              <w:rPr>
                <w:rFonts w:ascii="Times New Roman Bold" w:hAnsi="Times New Roman Bold" w:cs="Times New Roman"/>
                <w:b/>
                <w:i/>
                <w:color w:val="000000" w:themeColor="text1"/>
                <w:spacing w:val="-6"/>
                <w:sz w:val="24"/>
                <w:szCs w:val="24"/>
              </w:rPr>
            </w:pPr>
            <w:r w:rsidRPr="00687802">
              <w:rPr>
                <w:rFonts w:ascii="Times New Roman" w:hAnsi="Times New Roman" w:cs="Times New Roman"/>
                <w:b/>
                <w:i/>
                <w:color w:val="000000" w:themeColor="text1"/>
                <w:spacing w:val="-6"/>
                <w:sz w:val="24"/>
                <w:szCs w:val="24"/>
              </w:rPr>
              <w:t>Việc thành lập các bộ phận giúp việc của Hội đồng tuyển dụng và công tác tổ chức thi tuyển, xét tuyển thực hiện theo quy định tại Thông tư số 06/2020/TT-BNV</w:t>
            </w:r>
            <w:r w:rsidRPr="00D96B36">
              <w:rPr>
                <w:rFonts w:ascii="Times New Roman Bold" w:hAnsi="Times New Roman Bold" w:cs="Times New Roman"/>
                <w:b/>
                <w:i/>
                <w:color w:val="000000" w:themeColor="text1"/>
                <w:spacing w:val="-6"/>
                <w:sz w:val="24"/>
                <w:szCs w:val="24"/>
              </w:rPr>
              <w:t xml:space="preserve"> </w:t>
            </w:r>
          </w:p>
        </w:tc>
        <w:tc>
          <w:tcPr>
            <w:tcW w:w="3825" w:type="dxa"/>
          </w:tcPr>
          <w:p w:rsidR="00B9035B" w:rsidRPr="00D96B36" w:rsidRDefault="00441EEF" w:rsidP="00244744">
            <w:pPr>
              <w:spacing w:before="20" w:after="20"/>
              <w:jc w:val="both"/>
              <w:rPr>
                <w:rFonts w:ascii="Times New Roman" w:hAnsi="Times New Roman" w:cs="Times New Roman"/>
                <w:color w:val="000000" w:themeColor="text1"/>
                <w:sz w:val="24"/>
                <w:szCs w:val="24"/>
                <w:lang w:val="vi-VN"/>
              </w:rPr>
            </w:pPr>
            <w:r w:rsidRPr="00D96B36">
              <w:rPr>
                <w:rFonts w:ascii="Times New Roman" w:hAnsi="Times New Roman" w:cs="Times New Roman"/>
                <w:color w:val="000000" w:themeColor="text1"/>
                <w:sz w:val="24"/>
                <w:szCs w:val="24"/>
                <w:lang w:val="vi-VN"/>
              </w:rPr>
              <w:t xml:space="preserve">- </w:t>
            </w:r>
            <w:r w:rsidR="00F94538" w:rsidRPr="00D96B36">
              <w:rPr>
                <w:rFonts w:ascii="Times New Roman" w:hAnsi="Times New Roman" w:cs="Times New Roman"/>
                <w:color w:val="000000" w:themeColor="text1"/>
                <w:sz w:val="24"/>
                <w:szCs w:val="24"/>
                <w:lang w:val="vi-VN"/>
              </w:rPr>
              <w:t>Chuyển</w:t>
            </w:r>
            <w:r w:rsidR="00001181">
              <w:rPr>
                <w:rFonts w:ascii="Times New Roman" w:hAnsi="Times New Roman" w:cs="Times New Roman"/>
                <w:color w:val="000000" w:themeColor="text1"/>
                <w:sz w:val="24"/>
                <w:szCs w:val="24"/>
              </w:rPr>
              <w:t xml:space="preserve"> </w:t>
            </w:r>
            <w:r w:rsidR="00DE3AE2" w:rsidRPr="00D96B36">
              <w:rPr>
                <w:rFonts w:ascii="Times New Roman" w:hAnsi="Times New Roman" w:cs="Times New Roman"/>
                <w:color w:val="000000" w:themeColor="text1"/>
                <w:sz w:val="24"/>
                <w:szCs w:val="24"/>
                <w:lang w:val="vi-VN"/>
              </w:rPr>
              <w:t xml:space="preserve">quy định </w:t>
            </w:r>
            <w:r w:rsidR="001C4D9A" w:rsidRPr="00D96B36">
              <w:rPr>
                <w:rFonts w:ascii="Times New Roman" w:hAnsi="Times New Roman" w:cs="Times New Roman"/>
                <w:color w:val="000000" w:themeColor="text1"/>
                <w:sz w:val="24"/>
                <w:szCs w:val="24"/>
                <w:lang w:val="vi-VN"/>
              </w:rPr>
              <w:t>của</w:t>
            </w:r>
            <w:r w:rsidR="00DE3AE2" w:rsidRPr="00D96B36">
              <w:rPr>
                <w:rFonts w:ascii="Times New Roman" w:hAnsi="Times New Roman" w:cs="Times New Roman"/>
                <w:color w:val="000000" w:themeColor="text1"/>
                <w:sz w:val="24"/>
                <w:szCs w:val="24"/>
                <w:lang w:val="vi-VN"/>
              </w:rPr>
              <w:t xml:space="preserve"> các Điều 9,10,11,12,13,</w:t>
            </w:r>
            <w:r w:rsidR="00C37319" w:rsidRPr="00D96B36">
              <w:rPr>
                <w:rFonts w:ascii="Times New Roman" w:hAnsi="Times New Roman" w:cs="Times New Roman"/>
                <w:color w:val="000000" w:themeColor="text1"/>
                <w:sz w:val="24"/>
                <w:szCs w:val="24"/>
                <w:lang w:val="vi-VN"/>
              </w:rPr>
              <w:t xml:space="preserve">14,16,17 </w:t>
            </w:r>
            <w:r w:rsidR="001C4D9A" w:rsidRPr="00D96B36">
              <w:rPr>
                <w:rFonts w:ascii="Times New Roman" w:hAnsi="Times New Roman" w:cs="Times New Roman"/>
                <w:color w:val="000000" w:themeColor="text1"/>
                <w:sz w:val="24"/>
                <w:szCs w:val="24"/>
                <w:lang w:val="vi-VN"/>
              </w:rPr>
              <w:t xml:space="preserve">trong </w:t>
            </w:r>
            <w:r w:rsidR="00C37319" w:rsidRPr="00D96B36">
              <w:rPr>
                <w:rFonts w:ascii="Times New Roman" w:hAnsi="Times New Roman" w:cs="Times New Roman"/>
                <w:color w:val="000000" w:themeColor="text1"/>
                <w:sz w:val="24"/>
                <w:szCs w:val="24"/>
                <w:lang w:val="vi-VN"/>
              </w:rPr>
              <w:t xml:space="preserve">quy chế cũ </w:t>
            </w:r>
            <w:r w:rsidR="00F94538" w:rsidRPr="00D96B36">
              <w:rPr>
                <w:rFonts w:ascii="Times New Roman" w:hAnsi="Times New Roman" w:cs="Times New Roman"/>
                <w:color w:val="000000" w:themeColor="text1"/>
                <w:sz w:val="24"/>
                <w:szCs w:val="24"/>
                <w:lang w:val="vi-VN"/>
              </w:rPr>
              <w:t xml:space="preserve">và </w:t>
            </w:r>
            <w:r w:rsidR="00B447A2" w:rsidRPr="00D96B36">
              <w:rPr>
                <w:rFonts w:ascii="Times New Roman" w:hAnsi="Times New Roman" w:cs="Times New Roman"/>
                <w:color w:val="000000" w:themeColor="text1"/>
                <w:sz w:val="24"/>
                <w:szCs w:val="24"/>
                <w:lang w:val="vi-VN"/>
              </w:rPr>
              <w:t xml:space="preserve">trích </w:t>
            </w:r>
            <w:r w:rsidR="00F94538" w:rsidRPr="00D96B36">
              <w:rPr>
                <w:rFonts w:ascii="Times New Roman" w:hAnsi="Times New Roman" w:cs="Times New Roman"/>
                <w:color w:val="000000" w:themeColor="text1"/>
                <w:sz w:val="24"/>
                <w:szCs w:val="24"/>
                <w:lang w:val="vi-VN"/>
              </w:rPr>
              <w:t>viện dẫn theo quy</w:t>
            </w:r>
            <w:r w:rsidR="00807A18">
              <w:rPr>
                <w:rFonts w:ascii="Times New Roman" w:hAnsi="Times New Roman" w:cs="Times New Roman"/>
                <w:color w:val="000000" w:themeColor="text1"/>
                <w:sz w:val="24"/>
                <w:szCs w:val="24"/>
              </w:rPr>
              <w:t xml:space="preserve"> </w:t>
            </w:r>
            <w:r w:rsidR="00F94538" w:rsidRPr="00D96B36">
              <w:rPr>
                <w:rFonts w:ascii="Times New Roman" w:hAnsi="Times New Roman" w:cs="Times New Roman"/>
                <w:color w:val="000000" w:themeColor="text1"/>
                <w:sz w:val="24"/>
                <w:szCs w:val="24"/>
                <w:lang w:val="vi-VN"/>
              </w:rPr>
              <w:t>định</w:t>
            </w:r>
            <w:r w:rsidR="00807A18">
              <w:rPr>
                <w:rFonts w:ascii="Times New Roman" w:hAnsi="Times New Roman" w:cs="Times New Roman"/>
                <w:color w:val="000000" w:themeColor="text1"/>
                <w:sz w:val="24"/>
                <w:szCs w:val="24"/>
              </w:rPr>
              <w:t xml:space="preserve"> </w:t>
            </w:r>
            <w:r w:rsidR="00F94538" w:rsidRPr="00D96B36">
              <w:rPr>
                <w:rFonts w:ascii="Times New Roman" w:hAnsi="Times New Roman" w:cs="Times New Roman"/>
                <w:color w:val="000000" w:themeColor="text1"/>
                <w:sz w:val="24"/>
                <w:szCs w:val="24"/>
                <w:lang w:val="vi-VN"/>
              </w:rPr>
              <w:t>Thông</w:t>
            </w:r>
            <w:r w:rsidR="00807A18">
              <w:rPr>
                <w:rFonts w:ascii="Times New Roman" w:hAnsi="Times New Roman" w:cs="Times New Roman"/>
                <w:color w:val="000000" w:themeColor="text1"/>
                <w:sz w:val="24"/>
                <w:szCs w:val="24"/>
              </w:rPr>
              <w:t xml:space="preserve"> </w:t>
            </w:r>
            <w:r w:rsidR="00F94538" w:rsidRPr="00D96B36">
              <w:rPr>
                <w:rFonts w:ascii="Times New Roman" w:hAnsi="Times New Roman" w:cs="Times New Roman"/>
                <w:color w:val="000000" w:themeColor="text1"/>
                <w:sz w:val="24"/>
                <w:szCs w:val="24"/>
                <w:lang w:val="vi-VN"/>
              </w:rPr>
              <w:t>tư</w:t>
            </w:r>
            <w:r w:rsidR="00807A18">
              <w:rPr>
                <w:rFonts w:ascii="Times New Roman" w:hAnsi="Times New Roman" w:cs="Times New Roman"/>
                <w:color w:val="000000" w:themeColor="text1"/>
                <w:sz w:val="24"/>
                <w:szCs w:val="24"/>
              </w:rPr>
              <w:t xml:space="preserve"> </w:t>
            </w:r>
            <w:r w:rsidR="00F94538" w:rsidRPr="00D96B36">
              <w:rPr>
                <w:rFonts w:ascii="Times New Roman" w:hAnsi="Times New Roman" w:cs="Times New Roman"/>
                <w:color w:val="000000" w:themeColor="text1"/>
                <w:sz w:val="24"/>
                <w:szCs w:val="24"/>
              </w:rPr>
              <w:t>số 06/2020/TT-BNV ngày 02/12/2020 của Bộ Nội vụ</w:t>
            </w:r>
            <w:r w:rsidR="00807A18">
              <w:rPr>
                <w:rFonts w:ascii="Times New Roman" w:hAnsi="Times New Roman" w:cs="Times New Roman"/>
                <w:color w:val="000000" w:themeColor="text1"/>
                <w:sz w:val="24"/>
                <w:szCs w:val="24"/>
              </w:rPr>
              <w:t xml:space="preserve"> </w:t>
            </w:r>
            <w:r w:rsidR="00C37319" w:rsidRPr="00D96B36">
              <w:rPr>
                <w:rFonts w:ascii="Times New Roman" w:hAnsi="Times New Roman" w:cs="Times New Roman"/>
                <w:color w:val="000000" w:themeColor="text1"/>
                <w:sz w:val="24"/>
                <w:szCs w:val="24"/>
                <w:lang w:val="vi-VN"/>
              </w:rPr>
              <w:t xml:space="preserve">để thành </w:t>
            </w:r>
            <w:r w:rsidR="00C37319" w:rsidRPr="00D96B36">
              <w:rPr>
                <w:rFonts w:ascii="Times New Roman" w:hAnsi="Times New Roman" w:cs="Times New Roman"/>
                <w:color w:val="000000" w:themeColor="text1"/>
                <w:sz w:val="24"/>
                <w:szCs w:val="24"/>
                <w:lang w:val="vi-VN"/>
              </w:rPr>
              <w:lastRenderedPageBreak/>
              <w:t>một điều</w:t>
            </w:r>
            <w:r w:rsidR="00807A18">
              <w:rPr>
                <w:rFonts w:ascii="Times New Roman" w:hAnsi="Times New Roman" w:cs="Times New Roman"/>
                <w:color w:val="000000" w:themeColor="text1"/>
                <w:sz w:val="24"/>
                <w:szCs w:val="24"/>
              </w:rPr>
              <w:t xml:space="preserve"> </w:t>
            </w:r>
            <w:r w:rsidR="00DE3AE2" w:rsidRPr="00D96B36">
              <w:rPr>
                <w:rFonts w:ascii="Times New Roman" w:hAnsi="Times New Roman" w:cs="Times New Roman"/>
                <w:color w:val="000000" w:themeColor="text1"/>
                <w:sz w:val="24"/>
                <w:szCs w:val="24"/>
                <w:lang w:val="vi-VN"/>
              </w:rPr>
              <w:t xml:space="preserve">trong </w:t>
            </w:r>
            <w:r w:rsidR="00FC0D03" w:rsidRPr="00D96B36">
              <w:rPr>
                <w:rFonts w:ascii="Times New Roman" w:hAnsi="Times New Roman" w:cs="Times New Roman"/>
                <w:color w:val="000000" w:themeColor="text1"/>
                <w:sz w:val="24"/>
                <w:szCs w:val="24"/>
              </w:rPr>
              <w:t xml:space="preserve">dự thảo </w:t>
            </w:r>
            <w:r w:rsidR="00DE3AE2" w:rsidRPr="00D96B36">
              <w:rPr>
                <w:rFonts w:ascii="Times New Roman" w:hAnsi="Times New Roman" w:cs="Times New Roman"/>
                <w:color w:val="000000" w:themeColor="text1"/>
                <w:sz w:val="24"/>
                <w:szCs w:val="24"/>
                <w:lang w:val="vi-VN"/>
              </w:rPr>
              <w:t xml:space="preserve">quy chế </w:t>
            </w:r>
            <w:r w:rsidRPr="00D96B36">
              <w:rPr>
                <w:rFonts w:ascii="Times New Roman" w:hAnsi="Times New Roman" w:cs="Times New Roman"/>
                <w:color w:val="000000" w:themeColor="text1"/>
                <w:sz w:val="24"/>
                <w:szCs w:val="24"/>
                <w:lang w:val="vi-VN"/>
              </w:rPr>
              <w:t>để đảm bảo</w:t>
            </w:r>
            <w:r w:rsidR="00F94538" w:rsidRPr="00D96B36">
              <w:rPr>
                <w:rFonts w:ascii="Times New Roman" w:hAnsi="Times New Roman" w:cs="Times New Roman"/>
                <w:color w:val="000000" w:themeColor="text1"/>
                <w:sz w:val="24"/>
                <w:szCs w:val="24"/>
                <w:lang w:val="vi-VN"/>
              </w:rPr>
              <w:t xml:space="preserve"> ngắn gọn,</w:t>
            </w:r>
            <w:r w:rsidRPr="00D96B36">
              <w:rPr>
                <w:rFonts w:ascii="Times New Roman" w:hAnsi="Times New Roman" w:cs="Times New Roman"/>
                <w:color w:val="000000" w:themeColor="text1"/>
                <w:sz w:val="24"/>
                <w:szCs w:val="24"/>
                <w:lang w:val="vi-VN"/>
              </w:rPr>
              <w:t xml:space="preserve"> đầy đủ các quy định </w:t>
            </w:r>
            <w:r w:rsidR="00097E62" w:rsidRPr="00D96B36">
              <w:rPr>
                <w:rFonts w:ascii="Times New Roman" w:hAnsi="Times New Roman" w:cs="Times New Roman"/>
                <w:color w:val="000000" w:themeColor="text1"/>
                <w:sz w:val="24"/>
                <w:szCs w:val="24"/>
                <w:lang w:val="vi-VN"/>
              </w:rPr>
              <w:t xml:space="preserve">cho </w:t>
            </w:r>
            <w:r w:rsidRPr="00D96B36">
              <w:rPr>
                <w:rFonts w:ascii="Times New Roman" w:hAnsi="Times New Roman" w:cs="Times New Roman"/>
                <w:color w:val="000000" w:themeColor="text1"/>
                <w:sz w:val="24"/>
                <w:szCs w:val="24"/>
                <w:lang w:val="vi-VN"/>
              </w:rPr>
              <w:t xml:space="preserve">Hội đồng tuyển dụng công chức cấp xã </w:t>
            </w:r>
            <w:r w:rsidRPr="00D96B36">
              <w:rPr>
                <w:rFonts w:ascii="Times New Roman" w:hAnsi="Times New Roman" w:cs="Times New Roman"/>
                <w:bCs/>
                <w:color w:val="000000" w:themeColor="text1"/>
                <w:sz w:val="24"/>
                <w:szCs w:val="24"/>
              </w:rPr>
              <w:t>và các bộ phận giúp việc của Hội đồng</w:t>
            </w:r>
          </w:p>
          <w:p w:rsidR="00DE3AE2" w:rsidRPr="00D96B36" w:rsidRDefault="00DE3AE2" w:rsidP="00244744">
            <w:pPr>
              <w:spacing w:before="20" w:after="20"/>
              <w:jc w:val="both"/>
              <w:rPr>
                <w:rFonts w:ascii="Times New Roman" w:hAnsi="Times New Roman" w:cs="Times New Roman"/>
                <w:color w:val="000000" w:themeColor="text1"/>
                <w:sz w:val="24"/>
                <w:szCs w:val="24"/>
                <w:lang w:val="vi-VN"/>
              </w:rPr>
            </w:pPr>
          </w:p>
          <w:p w:rsidR="00DE3AE2" w:rsidRPr="00D96B36" w:rsidRDefault="00DE3AE2" w:rsidP="00244744">
            <w:pPr>
              <w:spacing w:before="20" w:after="20"/>
              <w:jc w:val="both"/>
              <w:rPr>
                <w:rFonts w:ascii="Times New Roman" w:hAnsi="Times New Roman" w:cs="Times New Roman"/>
                <w:color w:val="000000" w:themeColor="text1"/>
                <w:sz w:val="24"/>
                <w:szCs w:val="24"/>
                <w:lang w:val="vi-VN"/>
              </w:rPr>
            </w:pPr>
          </w:p>
        </w:tc>
      </w:tr>
      <w:tr w:rsidR="00D96B36" w:rsidRPr="00D96B36" w:rsidTr="009F3528">
        <w:tc>
          <w:tcPr>
            <w:tcW w:w="683" w:type="dxa"/>
            <w:vAlign w:val="center"/>
          </w:tcPr>
          <w:p w:rsidR="00093669" w:rsidRPr="00D96B36" w:rsidRDefault="00195225" w:rsidP="009F3528">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11</w:t>
            </w:r>
          </w:p>
        </w:tc>
        <w:tc>
          <w:tcPr>
            <w:tcW w:w="4988" w:type="dxa"/>
          </w:tcPr>
          <w:p w:rsidR="009F3528" w:rsidRPr="0091473D" w:rsidRDefault="009F3528" w:rsidP="007506C3">
            <w:pPr>
              <w:spacing w:before="20" w:after="20"/>
              <w:jc w:val="center"/>
              <w:rPr>
                <w:rFonts w:ascii="Times New Roman" w:hAnsi="Times New Roman" w:cs="Times New Roman"/>
                <w:bCs/>
                <w:color w:val="000000" w:themeColor="text1"/>
                <w:sz w:val="24"/>
                <w:szCs w:val="24"/>
              </w:rPr>
            </w:pPr>
            <w:bookmarkStart w:id="8" w:name="muc_1"/>
            <w:r w:rsidRPr="0091473D">
              <w:rPr>
                <w:rFonts w:ascii="Times New Roman" w:hAnsi="Times New Roman" w:cs="Times New Roman"/>
                <w:bCs/>
                <w:color w:val="000000" w:themeColor="text1"/>
                <w:sz w:val="24"/>
                <w:szCs w:val="24"/>
              </w:rPr>
              <w:t>CHƯƠNG II</w:t>
            </w:r>
          </w:p>
          <w:p w:rsidR="009A7940" w:rsidRPr="0091473D" w:rsidRDefault="009A7940" w:rsidP="0091473D">
            <w:pPr>
              <w:spacing w:before="20" w:after="20"/>
              <w:jc w:val="center"/>
              <w:rPr>
                <w:rFonts w:ascii="Times New Roman" w:hAnsi="Times New Roman" w:cs="Times New Roman"/>
                <w:color w:val="000000" w:themeColor="text1"/>
                <w:sz w:val="24"/>
                <w:szCs w:val="24"/>
              </w:rPr>
            </w:pPr>
            <w:r w:rsidRPr="0091473D">
              <w:rPr>
                <w:rFonts w:ascii="Times New Roman" w:hAnsi="Times New Roman" w:cs="Times New Roman"/>
                <w:bCs/>
                <w:color w:val="000000" w:themeColor="text1"/>
                <w:sz w:val="24"/>
                <w:szCs w:val="24"/>
                <w:lang w:val="vi-VN"/>
              </w:rPr>
              <w:t xml:space="preserve">Mục </w:t>
            </w:r>
            <w:r w:rsidR="00C51F4E" w:rsidRPr="0091473D">
              <w:rPr>
                <w:rFonts w:ascii="Times New Roman" w:hAnsi="Times New Roman" w:cs="Times New Roman"/>
                <w:bCs/>
                <w:color w:val="000000" w:themeColor="text1"/>
                <w:sz w:val="24"/>
                <w:szCs w:val="24"/>
                <w:lang w:val="vi-VN"/>
              </w:rPr>
              <w:t>1.</w:t>
            </w:r>
            <w:r w:rsidRPr="0091473D">
              <w:rPr>
                <w:rFonts w:ascii="Times New Roman" w:hAnsi="Times New Roman" w:cs="Times New Roman"/>
                <w:bCs/>
                <w:color w:val="000000" w:themeColor="text1"/>
                <w:sz w:val="24"/>
                <w:szCs w:val="24"/>
                <w:lang w:val="vi-VN"/>
              </w:rPr>
              <w:t xml:space="preserve"> THI TUYỂN CÔNG CHỨC CẤP XÃ</w:t>
            </w:r>
            <w:bookmarkEnd w:id="8"/>
          </w:p>
          <w:p w:rsidR="009A7940" w:rsidRPr="0091473D" w:rsidRDefault="009A7940" w:rsidP="00C51F4E">
            <w:pPr>
              <w:spacing w:before="20" w:after="20"/>
              <w:jc w:val="both"/>
              <w:rPr>
                <w:rFonts w:ascii="Times New Roman" w:hAnsi="Times New Roman" w:cs="Times New Roman"/>
                <w:color w:val="000000" w:themeColor="text1"/>
                <w:spacing w:val="-8"/>
                <w:sz w:val="24"/>
                <w:szCs w:val="24"/>
              </w:rPr>
            </w:pPr>
            <w:bookmarkStart w:id="9" w:name="dieu_8"/>
            <w:r w:rsidRPr="0091473D">
              <w:rPr>
                <w:rFonts w:ascii="Times New Roman" w:hAnsi="Times New Roman" w:cs="Times New Roman"/>
                <w:bCs/>
                <w:color w:val="000000" w:themeColor="text1"/>
                <w:spacing w:val="-8"/>
                <w:sz w:val="24"/>
                <w:szCs w:val="24"/>
                <w:lang w:val="vi-VN"/>
              </w:rPr>
              <w:t>Điều 8. Nội dung, hình thức và thời gian thi tuyển</w:t>
            </w:r>
            <w:bookmarkEnd w:id="9"/>
          </w:p>
          <w:p w:rsidR="00093669" w:rsidRPr="00D96B36" w:rsidRDefault="009A7940" w:rsidP="00EF7AA4">
            <w:pPr>
              <w:spacing w:before="20" w:after="20"/>
              <w:jc w:val="both"/>
              <w:rPr>
                <w:rFonts w:ascii="Times New Roman" w:hAnsi="Times New Roman" w:cs="Times New Roman"/>
                <w:bCs/>
                <w:color w:val="000000" w:themeColor="text1"/>
                <w:sz w:val="24"/>
                <w:szCs w:val="24"/>
              </w:rPr>
            </w:pPr>
            <w:r w:rsidRPr="00D96B36">
              <w:rPr>
                <w:rFonts w:ascii="Times New Roman" w:hAnsi="Times New Roman" w:cs="Times New Roman"/>
                <w:color w:val="000000" w:themeColor="text1"/>
                <w:sz w:val="24"/>
                <w:szCs w:val="24"/>
                <w:lang w:val="vi-VN"/>
              </w:rPr>
              <w:t xml:space="preserve">Nội dung, hình thức và thời gian thi tuyển thực hiện theo quy định tại </w:t>
            </w:r>
            <w:r w:rsidRPr="00D96B36">
              <w:rPr>
                <w:rFonts w:ascii="Times New Roman" w:hAnsi="Times New Roman" w:cs="Times New Roman"/>
                <w:strike/>
                <w:color w:val="000000" w:themeColor="text1"/>
                <w:sz w:val="24"/>
                <w:szCs w:val="24"/>
                <w:lang w:val="vi-VN"/>
              </w:rPr>
              <w:t xml:space="preserve">Điều 11, Điều 12 Nghị định số 112/2011/NĐ-CP ngày 05/12/2011 của Chính phủ đã được sửa đổi tại khoản 4 Điều 1 Nghị định số 34/2019/NĐ-CP ngày 24/4/2019 </w:t>
            </w:r>
          </w:p>
        </w:tc>
        <w:tc>
          <w:tcPr>
            <w:tcW w:w="5098" w:type="dxa"/>
          </w:tcPr>
          <w:p w:rsidR="009F3528" w:rsidRPr="0091473D" w:rsidRDefault="009F3528" w:rsidP="0091473D">
            <w:pPr>
              <w:jc w:val="center"/>
              <w:rPr>
                <w:rFonts w:ascii="Times New Roman" w:hAnsi="Times New Roman" w:cs="Times New Roman"/>
                <w:bCs/>
                <w:color w:val="000000" w:themeColor="text1"/>
                <w:sz w:val="24"/>
                <w:szCs w:val="24"/>
              </w:rPr>
            </w:pPr>
            <w:r w:rsidRPr="0091473D">
              <w:rPr>
                <w:rFonts w:ascii="Times New Roman" w:hAnsi="Times New Roman" w:cs="Times New Roman"/>
                <w:bCs/>
                <w:color w:val="000000" w:themeColor="text1"/>
                <w:sz w:val="24"/>
                <w:szCs w:val="24"/>
              </w:rPr>
              <w:t>CHƯƠNG II</w:t>
            </w:r>
          </w:p>
          <w:p w:rsidR="007D52FB" w:rsidRPr="0091473D" w:rsidRDefault="007D52FB" w:rsidP="0091473D">
            <w:pPr>
              <w:jc w:val="center"/>
              <w:rPr>
                <w:rFonts w:ascii="Times New Roman" w:hAnsi="Times New Roman" w:cs="Times New Roman"/>
                <w:color w:val="000000" w:themeColor="text1"/>
                <w:sz w:val="24"/>
                <w:szCs w:val="24"/>
              </w:rPr>
            </w:pPr>
            <w:r w:rsidRPr="0091473D">
              <w:rPr>
                <w:rFonts w:ascii="Times New Roman" w:hAnsi="Times New Roman" w:cs="Times New Roman"/>
                <w:bCs/>
                <w:color w:val="000000" w:themeColor="text1"/>
                <w:sz w:val="24"/>
                <w:szCs w:val="24"/>
              </w:rPr>
              <w:t xml:space="preserve">Mục </w:t>
            </w:r>
            <w:r w:rsidR="00C51F4E" w:rsidRPr="0091473D">
              <w:rPr>
                <w:rFonts w:ascii="Times New Roman" w:hAnsi="Times New Roman" w:cs="Times New Roman"/>
                <w:bCs/>
                <w:color w:val="000000" w:themeColor="text1"/>
                <w:sz w:val="24"/>
                <w:szCs w:val="24"/>
              </w:rPr>
              <w:t>1</w:t>
            </w:r>
            <w:r w:rsidR="00C51F4E" w:rsidRPr="0091473D">
              <w:rPr>
                <w:rFonts w:ascii="Times New Roman" w:hAnsi="Times New Roman" w:cs="Times New Roman"/>
                <w:bCs/>
                <w:color w:val="000000" w:themeColor="text1"/>
                <w:sz w:val="24"/>
                <w:szCs w:val="24"/>
                <w:lang w:val="vi-VN"/>
              </w:rPr>
              <w:t>.</w:t>
            </w:r>
            <w:r w:rsidRPr="0091473D">
              <w:rPr>
                <w:rFonts w:ascii="Times New Roman" w:hAnsi="Times New Roman" w:cs="Times New Roman"/>
                <w:bCs/>
                <w:color w:val="000000" w:themeColor="text1"/>
                <w:sz w:val="24"/>
                <w:szCs w:val="24"/>
                <w:lang w:val="vi-VN"/>
              </w:rPr>
              <w:t>THI TUYỂN CÔNG CHỨC CẤP XÃ</w:t>
            </w:r>
          </w:p>
          <w:p w:rsidR="007D52FB" w:rsidRPr="00D96B36" w:rsidRDefault="007D52FB" w:rsidP="0091473D">
            <w:pPr>
              <w:jc w:val="both"/>
              <w:rPr>
                <w:rFonts w:ascii="Times New Roman" w:hAnsi="Times New Roman" w:cs="Times New Roman"/>
                <w:color w:val="000000" w:themeColor="text1"/>
                <w:spacing w:val="-8"/>
                <w:sz w:val="24"/>
                <w:szCs w:val="24"/>
              </w:rPr>
            </w:pPr>
            <w:r w:rsidRPr="0091473D">
              <w:rPr>
                <w:rFonts w:ascii="Times New Roman" w:hAnsi="Times New Roman" w:cs="Times New Roman"/>
                <w:bCs/>
                <w:color w:val="000000" w:themeColor="text1"/>
                <w:spacing w:val="-8"/>
                <w:sz w:val="24"/>
                <w:szCs w:val="24"/>
                <w:lang w:val="vi-VN"/>
              </w:rPr>
              <w:t xml:space="preserve">Điều </w:t>
            </w:r>
            <w:r w:rsidR="009F3528" w:rsidRPr="0091473D">
              <w:rPr>
                <w:rFonts w:ascii="Times New Roman" w:hAnsi="Times New Roman" w:cs="Times New Roman"/>
                <w:bCs/>
                <w:color w:val="000000" w:themeColor="text1"/>
                <w:spacing w:val="-8"/>
                <w:sz w:val="24"/>
                <w:szCs w:val="24"/>
                <w:lang w:val="vi-VN"/>
              </w:rPr>
              <w:t>10</w:t>
            </w:r>
            <w:r w:rsidRPr="0091473D">
              <w:rPr>
                <w:rFonts w:ascii="Times New Roman" w:hAnsi="Times New Roman" w:cs="Times New Roman"/>
                <w:bCs/>
                <w:color w:val="000000" w:themeColor="text1"/>
                <w:spacing w:val="-8"/>
                <w:sz w:val="24"/>
                <w:szCs w:val="24"/>
                <w:lang w:val="vi-VN"/>
              </w:rPr>
              <w:t xml:space="preserve">. </w:t>
            </w:r>
            <w:r w:rsidRPr="0091473D">
              <w:rPr>
                <w:rFonts w:ascii="Times New Roman" w:hAnsi="Times New Roman" w:cs="Times New Roman"/>
                <w:bCs/>
                <w:color w:val="000000" w:themeColor="text1"/>
                <w:spacing w:val="-8"/>
                <w:sz w:val="24"/>
                <w:szCs w:val="24"/>
              </w:rPr>
              <w:t>H</w:t>
            </w:r>
            <w:r w:rsidRPr="0091473D">
              <w:rPr>
                <w:rFonts w:ascii="Times New Roman" w:hAnsi="Times New Roman" w:cs="Times New Roman"/>
                <w:bCs/>
                <w:color w:val="000000" w:themeColor="text1"/>
                <w:spacing w:val="-8"/>
                <w:sz w:val="24"/>
                <w:szCs w:val="24"/>
                <w:lang w:val="vi-VN"/>
              </w:rPr>
              <w:t>ình thức</w:t>
            </w:r>
            <w:r w:rsidRPr="0091473D">
              <w:rPr>
                <w:rFonts w:ascii="Times New Roman" w:hAnsi="Times New Roman" w:cs="Times New Roman"/>
                <w:bCs/>
                <w:color w:val="000000" w:themeColor="text1"/>
                <w:spacing w:val="-8"/>
                <w:sz w:val="24"/>
                <w:szCs w:val="24"/>
              </w:rPr>
              <w:t>, nội dung và</w:t>
            </w:r>
            <w:r w:rsidRPr="0091473D">
              <w:rPr>
                <w:rFonts w:ascii="Times New Roman" w:hAnsi="Times New Roman" w:cs="Times New Roman"/>
                <w:bCs/>
                <w:color w:val="000000" w:themeColor="text1"/>
                <w:spacing w:val="-8"/>
                <w:sz w:val="24"/>
                <w:szCs w:val="24"/>
                <w:lang w:val="vi-VN"/>
              </w:rPr>
              <w:t xml:space="preserve"> thời gian</w:t>
            </w:r>
            <w:r w:rsidRPr="0091473D">
              <w:rPr>
                <w:rFonts w:ascii="Times New Roman" w:hAnsi="Times New Roman" w:cs="Times New Roman"/>
                <w:bCs/>
                <w:color w:val="000000" w:themeColor="text1"/>
                <w:spacing w:val="-8"/>
                <w:sz w:val="24"/>
                <w:szCs w:val="24"/>
              </w:rPr>
              <w:t xml:space="preserve"> thi tuyển</w:t>
            </w:r>
          </w:p>
          <w:p w:rsidR="00093669" w:rsidRPr="00D96B36" w:rsidRDefault="00E73173" w:rsidP="0091473D">
            <w:pPr>
              <w:jc w:val="both"/>
              <w:rPr>
                <w:rFonts w:ascii="Times New Roman" w:hAnsi="Times New Roman" w:cs="Times New Roman"/>
                <w:b/>
                <w:bCs/>
                <w:i/>
                <w:color w:val="000000" w:themeColor="text1"/>
                <w:sz w:val="24"/>
                <w:szCs w:val="24"/>
              </w:rPr>
            </w:pPr>
            <w:r w:rsidRPr="00E73173">
              <w:rPr>
                <w:rFonts w:ascii="Times New Roman" w:hAnsi="Times New Roman" w:cs="Times New Roman"/>
                <w:color w:val="000000" w:themeColor="text1"/>
                <w:sz w:val="24"/>
                <w:szCs w:val="24"/>
                <w:lang w:val="vi-VN"/>
              </w:rPr>
              <w:t xml:space="preserve">Hình thức, nội dung và thời gian thi tuyển công chức cấp xã thực hiện theo quy định tại </w:t>
            </w:r>
            <w:r w:rsidRPr="00E73173">
              <w:rPr>
                <w:rFonts w:ascii="Times New Roman" w:hAnsi="Times New Roman" w:cs="Times New Roman"/>
                <w:b/>
                <w:i/>
                <w:color w:val="000000" w:themeColor="text1"/>
                <w:sz w:val="24"/>
                <w:szCs w:val="24"/>
                <w:lang w:val="vi-VN"/>
              </w:rPr>
              <w:t xml:space="preserve">Điều 8 Nghị định số 138/2020/NĐ-CP; khoản 5 Điều 13 Nghị định số 33/2023/NĐ-CP; </w:t>
            </w:r>
            <w:r w:rsidRPr="003F1595">
              <w:rPr>
                <w:rFonts w:ascii="Times New Roman" w:hAnsi="Times New Roman" w:cs="Times New Roman"/>
                <w:b/>
                <w:i/>
                <w:color w:val="000000" w:themeColor="text1"/>
                <w:sz w:val="24"/>
                <w:szCs w:val="24"/>
                <w:lang w:val="vi-VN"/>
              </w:rPr>
              <w:t>Điều 12 Nghị định số 06/2023/NĐ-CP ngày 21</w:t>
            </w:r>
            <w:r w:rsidRPr="00E73173">
              <w:rPr>
                <w:rFonts w:ascii="Times New Roman" w:hAnsi="Times New Roman" w:cs="Times New Roman"/>
                <w:b/>
                <w:i/>
                <w:color w:val="000000" w:themeColor="text1"/>
                <w:sz w:val="24"/>
                <w:szCs w:val="24"/>
                <w:lang w:val="vi-VN"/>
              </w:rPr>
              <w:t>/2/2023</w:t>
            </w:r>
            <w:r w:rsidRPr="003F1595">
              <w:rPr>
                <w:rFonts w:ascii="Times New Roman" w:hAnsi="Times New Roman" w:cs="Times New Roman"/>
                <w:b/>
                <w:i/>
                <w:color w:val="000000" w:themeColor="text1"/>
                <w:sz w:val="24"/>
                <w:szCs w:val="24"/>
                <w:lang w:val="vi-VN"/>
              </w:rPr>
              <w:t xml:space="preserve"> của Chính phủ </w:t>
            </w:r>
            <w:r w:rsidRPr="00E73173">
              <w:rPr>
                <w:rFonts w:ascii="Times New Roman" w:hAnsi="Times New Roman" w:cs="Times New Roman"/>
                <w:b/>
                <w:i/>
                <w:color w:val="000000" w:themeColor="text1"/>
                <w:sz w:val="24"/>
                <w:szCs w:val="24"/>
                <w:lang w:val="vi-VN"/>
              </w:rPr>
              <w:t xml:space="preserve">quy định về kiểm định chất lượng đầu vào công chức </w:t>
            </w:r>
            <w:r w:rsidRPr="003F1595">
              <w:rPr>
                <w:rFonts w:ascii="Times New Roman" w:hAnsi="Times New Roman" w:cs="Times New Roman"/>
                <w:b/>
                <w:i/>
                <w:color w:val="000000" w:themeColor="text1"/>
                <w:sz w:val="24"/>
                <w:szCs w:val="24"/>
                <w:lang w:val="vi-VN"/>
              </w:rPr>
              <w:t>(</w:t>
            </w:r>
            <w:r w:rsidRPr="00E73173">
              <w:rPr>
                <w:rFonts w:ascii="Times New Roman" w:hAnsi="Times New Roman" w:cs="Times New Roman"/>
                <w:b/>
                <w:i/>
                <w:color w:val="000000" w:themeColor="text1"/>
                <w:sz w:val="24"/>
                <w:szCs w:val="24"/>
                <w:lang w:val="vi-VN"/>
              </w:rPr>
              <w:t xml:space="preserve">sau đây gọi tắt là </w:t>
            </w:r>
            <w:r w:rsidRPr="003F1595">
              <w:rPr>
                <w:rFonts w:ascii="Times New Roman" w:hAnsi="Times New Roman" w:cs="Times New Roman"/>
                <w:b/>
                <w:i/>
                <w:color w:val="000000" w:themeColor="text1"/>
                <w:sz w:val="24"/>
                <w:szCs w:val="24"/>
                <w:lang w:val="vi-VN"/>
              </w:rPr>
              <w:t>Nghị định số 06/2023/NĐ-CP).</w:t>
            </w:r>
          </w:p>
        </w:tc>
        <w:tc>
          <w:tcPr>
            <w:tcW w:w="3825" w:type="dxa"/>
          </w:tcPr>
          <w:p w:rsidR="00093669" w:rsidRPr="00D96B36" w:rsidRDefault="00093669" w:rsidP="00244744">
            <w:pPr>
              <w:spacing w:before="20" w:after="20"/>
              <w:jc w:val="both"/>
              <w:rPr>
                <w:rFonts w:ascii="Times New Roman" w:hAnsi="Times New Roman" w:cs="Times New Roman"/>
                <w:color w:val="000000" w:themeColor="text1"/>
                <w:sz w:val="24"/>
                <w:szCs w:val="24"/>
                <w:lang w:val="vi-VN"/>
              </w:rPr>
            </w:pPr>
          </w:p>
          <w:p w:rsidR="006426A0" w:rsidRPr="00D96B36" w:rsidRDefault="006426A0" w:rsidP="00D17879">
            <w:pPr>
              <w:spacing w:before="20" w:after="20"/>
              <w:jc w:val="both"/>
              <w:rPr>
                <w:rFonts w:ascii="Times New Roman" w:hAnsi="Times New Roman" w:cs="Times New Roman"/>
                <w:color w:val="000000" w:themeColor="text1"/>
                <w:sz w:val="24"/>
                <w:szCs w:val="24"/>
              </w:rPr>
            </w:pPr>
          </w:p>
          <w:p w:rsidR="00D17879" w:rsidRPr="00D96B36" w:rsidRDefault="00D17879" w:rsidP="00D17879">
            <w:pPr>
              <w:spacing w:before="20" w:after="20"/>
              <w:jc w:val="both"/>
              <w:rPr>
                <w:rFonts w:ascii="Times New Roman" w:hAnsi="Times New Roman" w:cs="Times New Roman"/>
                <w:color w:val="000000" w:themeColor="text1"/>
                <w:sz w:val="24"/>
                <w:szCs w:val="24"/>
                <w:lang w:val="vi-VN"/>
              </w:rPr>
            </w:pPr>
            <w:r w:rsidRPr="00D96B36">
              <w:rPr>
                <w:rFonts w:ascii="Times New Roman" w:hAnsi="Times New Roman" w:cs="Times New Roman"/>
                <w:color w:val="000000" w:themeColor="text1"/>
                <w:sz w:val="24"/>
                <w:szCs w:val="24"/>
                <w:lang w:val="vi-VN"/>
              </w:rPr>
              <w:t>- Sửa đổ</w:t>
            </w:r>
            <w:r w:rsidR="007E064C">
              <w:rPr>
                <w:rFonts w:ascii="Times New Roman" w:hAnsi="Times New Roman" w:cs="Times New Roman"/>
                <w:color w:val="000000" w:themeColor="text1"/>
                <w:sz w:val="24"/>
                <w:szCs w:val="24"/>
                <w:lang w:val="vi-VN"/>
              </w:rPr>
              <w:t>i,</w:t>
            </w:r>
            <w:r w:rsidR="007E064C">
              <w:rPr>
                <w:rFonts w:ascii="Times New Roman" w:hAnsi="Times New Roman" w:cs="Times New Roman"/>
                <w:color w:val="000000" w:themeColor="text1"/>
                <w:sz w:val="24"/>
                <w:szCs w:val="24"/>
              </w:rPr>
              <w:t xml:space="preserve"> </w:t>
            </w:r>
            <w:r w:rsidRPr="00D96B36">
              <w:rPr>
                <w:rFonts w:ascii="Times New Roman" w:hAnsi="Times New Roman" w:cs="Times New Roman"/>
                <w:color w:val="000000" w:themeColor="text1"/>
                <w:sz w:val="24"/>
                <w:szCs w:val="24"/>
                <w:lang w:val="vi-VN"/>
              </w:rPr>
              <w:t xml:space="preserve">thay thế </w:t>
            </w:r>
            <w:r w:rsidR="00F5043F" w:rsidRPr="00D96B36">
              <w:rPr>
                <w:rFonts w:ascii="Times New Roman" w:hAnsi="Times New Roman" w:cs="Times New Roman"/>
                <w:color w:val="000000" w:themeColor="text1"/>
                <w:sz w:val="24"/>
                <w:szCs w:val="24"/>
                <w:lang w:val="vi-VN"/>
              </w:rPr>
              <w:t>các quy định tại</w:t>
            </w:r>
            <w:r w:rsidRPr="00D96B36">
              <w:rPr>
                <w:rFonts w:ascii="Times New Roman" w:hAnsi="Times New Roman" w:cs="Times New Roman"/>
                <w:color w:val="000000" w:themeColor="text1"/>
                <w:sz w:val="24"/>
                <w:szCs w:val="24"/>
                <w:lang w:val="vi-VN"/>
              </w:rPr>
              <w:t xml:space="preserve"> quy chế cũ do các </w:t>
            </w:r>
            <w:r w:rsidR="009F3528" w:rsidRPr="00D96B36">
              <w:rPr>
                <w:rFonts w:ascii="Times New Roman" w:hAnsi="Times New Roman" w:cs="Times New Roman"/>
                <w:color w:val="000000" w:themeColor="text1"/>
                <w:sz w:val="24"/>
                <w:szCs w:val="24"/>
              </w:rPr>
              <w:t>văn bản viện dẫn</w:t>
            </w:r>
            <w:r w:rsidRPr="00D96B36">
              <w:rPr>
                <w:rFonts w:ascii="Times New Roman" w:hAnsi="Times New Roman" w:cs="Times New Roman"/>
                <w:color w:val="000000" w:themeColor="text1"/>
                <w:sz w:val="24"/>
                <w:szCs w:val="24"/>
                <w:lang w:val="vi-VN"/>
              </w:rPr>
              <w:t xml:space="preserve"> đã hết hiệu lực. </w:t>
            </w:r>
          </w:p>
          <w:p w:rsidR="00442892" w:rsidRPr="007E064C" w:rsidRDefault="00653484" w:rsidP="007E064C">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lang w:val="vi-VN"/>
              </w:rPr>
              <w:t xml:space="preserve">- </w:t>
            </w:r>
            <w:r w:rsidR="00D17879" w:rsidRPr="00D96B36">
              <w:rPr>
                <w:rFonts w:ascii="Times New Roman" w:hAnsi="Times New Roman" w:cs="Times New Roman"/>
                <w:color w:val="000000" w:themeColor="text1"/>
                <w:spacing w:val="-4"/>
                <w:sz w:val="24"/>
                <w:szCs w:val="24"/>
                <w:lang w:val="vi-VN"/>
              </w:rPr>
              <w:t xml:space="preserve">Bổ sung quy định tại </w:t>
            </w:r>
            <w:r w:rsidR="00163C91" w:rsidRPr="00D96B36">
              <w:rPr>
                <w:rFonts w:ascii="Times New Roman" w:hAnsi="Times New Roman" w:cs="Times New Roman"/>
                <w:color w:val="000000" w:themeColor="text1"/>
                <w:spacing w:val="-4"/>
                <w:sz w:val="24"/>
                <w:szCs w:val="24"/>
              </w:rPr>
              <w:t xml:space="preserve">dự thảo </w:t>
            </w:r>
            <w:r w:rsidR="00D17879" w:rsidRPr="00D96B36">
              <w:rPr>
                <w:rFonts w:ascii="Times New Roman" w:hAnsi="Times New Roman" w:cs="Times New Roman"/>
                <w:color w:val="000000" w:themeColor="text1"/>
                <w:spacing w:val="-4"/>
                <w:sz w:val="24"/>
                <w:szCs w:val="24"/>
                <w:lang w:val="vi-VN"/>
              </w:rPr>
              <w:t xml:space="preserve">quy chế </w:t>
            </w:r>
            <w:r w:rsidR="00CD614F" w:rsidRPr="00D96B36">
              <w:rPr>
                <w:rFonts w:ascii="Times New Roman" w:hAnsi="Times New Roman" w:cs="Times New Roman"/>
                <w:color w:val="000000" w:themeColor="text1"/>
                <w:spacing w:val="-4"/>
                <w:sz w:val="24"/>
                <w:szCs w:val="24"/>
                <w:lang w:val="vi-VN"/>
              </w:rPr>
              <w:t xml:space="preserve"> căn cứ vào</w:t>
            </w:r>
            <w:r w:rsidRPr="00D96B36">
              <w:rPr>
                <w:rFonts w:ascii="Times New Roman" w:hAnsi="Times New Roman" w:cs="Times New Roman"/>
                <w:color w:val="000000" w:themeColor="text1"/>
                <w:spacing w:val="-4"/>
                <w:sz w:val="24"/>
                <w:szCs w:val="24"/>
                <w:lang w:val="vi-VN"/>
              </w:rPr>
              <w:t xml:space="preserve"> quy định </w:t>
            </w:r>
            <w:r w:rsidR="007E064C">
              <w:rPr>
                <w:rFonts w:ascii="Times New Roman" w:hAnsi="Times New Roman" w:cs="Times New Roman"/>
                <w:color w:val="000000" w:themeColor="text1"/>
                <w:spacing w:val="-4"/>
                <w:sz w:val="24"/>
                <w:szCs w:val="24"/>
              </w:rPr>
              <w:t xml:space="preserve">của </w:t>
            </w:r>
            <w:r w:rsidR="007E064C" w:rsidRPr="007E064C">
              <w:rPr>
                <w:rFonts w:ascii="Times New Roman" w:hAnsi="Times New Roman" w:cs="Times New Roman"/>
                <w:color w:val="000000" w:themeColor="text1"/>
                <w:sz w:val="24"/>
                <w:szCs w:val="24"/>
                <w:lang w:val="vi-VN"/>
              </w:rPr>
              <w:t xml:space="preserve">Nghị định số 138/2020/NĐ-CP; khoản 5 Điều 13 Nghị định số 33/2023/NĐ-CP; </w:t>
            </w:r>
            <w:r w:rsidR="007E064C" w:rsidRPr="003F1595">
              <w:rPr>
                <w:rFonts w:ascii="Times New Roman" w:hAnsi="Times New Roman" w:cs="Times New Roman"/>
                <w:color w:val="000000" w:themeColor="text1"/>
                <w:sz w:val="24"/>
                <w:szCs w:val="24"/>
                <w:lang w:val="vi-VN"/>
              </w:rPr>
              <w:t>Điều 12 Nghị định số 06/2023/NĐ-CP</w:t>
            </w:r>
          </w:p>
        </w:tc>
      </w:tr>
      <w:tr w:rsidR="00D96B36" w:rsidRPr="00D96B36" w:rsidTr="00693DEA">
        <w:tc>
          <w:tcPr>
            <w:tcW w:w="683" w:type="dxa"/>
          </w:tcPr>
          <w:p w:rsidR="00AA5217" w:rsidRPr="00D96B36" w:rsidRDefault="00195225" w:rsidP="000B426E">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12</w:t>
            </w:r>
          </w:p>
        </w:tc>
        <w:tc>
          <w:tcPr>
            <w:tcW w:w="4988" w:type="dxa"/>
          </w:tcPr>
          <w:p w:rsidR="000101E9" w:rsidRPr="00D96B36" w:rsidRDefault="000101E9" w:rsidP="007333D6">
            <w:pPr>
              <w:spacing w:before="20" w:after="20"/>
              <w:rPr>
                <w:rFonts w:ascii="Times New Roman" w:hAnsi="Times New Roman" w:cs="Times New Roman"/>
                <w:strike/>
                <w:color w:val="000000" w:themeColor="text1"/>
                <w:sz w:val="24"/>
                <w:szCs w:val="24"/>
              </w:rPr>
            </w:pPr>
            <w:bookmarkStart w:id="10" w:name="dieu_9"/>
            <w:r w:rsidRPr="00D96B36">
              <w:rPr>
                <w:rFonts w:ascii="Times New Roman" w:hAnsi="Times New Roman" w:cs="Times New Roman"/>
                <w:bCs/>
                <w:strike/>
                <w:color w:val="000000" w:themeColor="text1"/>
                <w:sz w:val="24"/>
                <w:szCs w:val="24"/>
                <w:lang w:val="vi-VN"/>
              </w:rPr>
              <w:t>Điều 9. Ban đề thi</w:t>
            </w:r>
            <w:bookmarkEnd w:id="10"/>
          </w:p>
          <w:p w:rsidR="000101E9" w:rsidRPr="00D96B36" w:rsidRDefault="000101E9" w:rsidP="007333D6">
            <w:pPr>
              <w:spacing w:before="20" w:after="20"/>
              <w:rPr>
                <w:rFonts w:ascii="Times New Roman" w:hAnsi="Times New Roman" w:cs="Times New Roman"/>
                <w:strike/>
                <w:color w:val="000000" w:themeColor="text1"/>
                <w:sz w:val="24"/>
                <w:szCs w:val="24"/>
              </w:rPr>
            </w:pPr>
            <w:bookmarkStart w:id="11" w:name="dieu_10"/>
            <w:r w:rsidRPr="00D96B36">
              <w:rPr>
                <w:rFonts w:ascii="Times New Roman" w:hAnsi="Times New Roman" w:cs="Times New Roman"/>
                <w:bCs/>
                <w:strike/>
                <w:color w:val="000000" w:themeColor="text1"/>
                <w:sz w:val="24"/>
                <w:szCs w:val="24"/>
                <w:lang w:val="vi-VN"/>
              </w:rPr>
              <w:t>Điều 10. Ban coi thi</w:t>
            </w:r>
            <w:bookmarkEnd w:id="11"/>
          </w:p>
          <w:p w:rsidR="000101E9" w:rsidRPr="00D96B36" w:rsidRDefault="000101E9" w:rsidP="007333D6">
            <w:pPr>
              <w:spacing w:before="20" w:after="20"/>
              <w:rPr>
                <w:rFonts w:ascii="Times New Roman" w:hAnsi="Times New Roman" w:cs="Times New Roman"/>
                <w:strike/>
                <w:color w:val="000000" w:themeColor="text1"/>
                <w:sz w:val="24"/>
                <w:szCs w:val="24"/>
              </w:rPr>
            </w:pPr>
            <w:bookmarkStart w:id="12" w:name="dieu_11"/>
            <w:r w:rsidRPr="00D96B36">
              <w:rPr>
                <w:rFonts w:ascii="Times New Roman" w:hAnsi="Times New Roman" w:cs="Times New Roman"/>
                <w:bCs/>
                <w:strike/>
                <w:color w:val="000000" w:themeColor="text1"/>
                <w:sz w:val="24"/>
                <w:szCs w:val="24"/>
                <w:lang w:val="vi-VN"/>
              </w:rPr>
              <w:t>Điều 11. Ban phách</w:t>
            </w:r>
            <w:bookmarkEnd w:id="12"/>
          </w:p>
          <w:p w:rsidR="000101E9" w:rsidRPr="00D96B36" w:rsidRDefault="000101E9" w:rsidP="007333D6">
            <w:pPr>
              <w:spacing w:before="20" w:after="20"/>
              <w:rPr>
                <w:rFonts w:ascii="Times New Roman" w:hAnsi="Times New Roman" w:cs="Times New Roman"/>
                <w:strike/>
                <w:color w:val="000000" w:themeColor="text1"/>
                <w:sz w:val="24"/>
                <w:szCs w:val="24"/>
              </w:rPr>
            </w:pPr>
            <w:bookmarkStart w:id="13" w:name="dieu_12"/>
            <w:r w:rsidRPr="00D96B36">
              <w:rPr>
                <w:rFonts w:ascii="Times New Roman" w:hAnsi="Times New Roman" w:cs="Times New Roman"/>
                <w:bCs/>
                <w:strike/>
                <w:color w:val="000000" w:themeColor="text1"/>
                <w:sz w:val="24"/>
                <w:szCs w:val="24"/>
                <w:lang w:val="vi-VN"/>
              </w:rPr>
              <w:t>Điều 12. Ban chấm thi</w:t>
            </w:r>
            <w:bookmarkEnd w:id="13"/>
          </w:p>
          <w:p w:rsidR="007333D6" w:rsidRPr="00D96B36" w:rsidRDefault="007333D6" w:rsidP="007333D6">
            <w:pPr>
              <w:spacing w:before="20" w:after="20"/>
              <w:rPr>
                <w:rFonts w:ascii="Times New Roman" w:hAnsi="Times New Roman" w:cs="Times New Roman"/>
                <w:strike/>
                <w:color w:val="000000" w:themeColor="text1"/>
                <w:sz w:val="24"/>
                <w:szCs w:val="24"/>
              </w:rPr>
            </w:pPr>
            <w:bookmarkStart w:id="14" w:name="dieu_13"/>
            <w:r w:rsidRPr="00D96B36">
              <w:rPr>
                <w:rFonts w:ascii="Times New Roman" w:hAnsi="Times New Roman" w:cs="Times New Roman"/>
                <w:bCs/>
                <w:strike/>
                <w:color w:val="000000" w:themeColor="text1"/>
                <w:sz w:val="24"/>
                <w:szCs w:val="24"/>
                <w:lang w:val="vi-VN"/>
              </w:rPr>
              <w:t>Điều 13. Ban chấm phúc khảo</w:t>
            </w:r>
            <w:bookmarkEnd w:id="14"/>
          </w:p>
          <w:p w:rsidR="00AA5217" w:rsidRPr="00D96B36" w:rsidRDefault="007333D6" w:rsidP="00DD6580">
            <w:pPr>
              <w:spacing w:before="20" w:after="20"/>
              <w:rPr>
                <w:rFonts w:ascii="Times New Roman" w:hAnsi="Times New Roman" w:cs="Times New Roman"/>
                <w:b/>
                <w:bCs/>
                <w:strike/>
                <w:color w:val="000000" w:themeColor="text1"/>
                <w:sz w:val="24"/>
                <w:szCs w:val="24"/>
                <w:lang w:val="vi-VN"/>
              </w:rPr>
            </w:pPr>
            <w:bookmarkStart w:id="15" w:name="dieu_14"/>
            <w:r w:rsidRPr="00D96B36">
              <w:rPr>
                <w:rFonts w:ascii="Times New Roman" w:hAnsi="Times New Roman" w:cs="Times New Roman"/>
                <w:bCs/>
                <w:strike/>
                <w:color w:val="000000" w:themeColor="text1"/>
                <w:sz w:val="24"/>
                <w:szCs w:val="24"/>
                <w:lang w:val="vi-VN"/>
              </w:rPr>
              <w:t>Điều 14. Ban Kiểm tra sát hạch</w:t>
            </w:r>
            <w:bookmarkEnd w:id="15"/>
          </w:p>
        </w:tc>
        <w:tc>
          <w:tcPr>
            <w:tcW w:w="5098" w:type="dxa"/>
          </w:tcPr>
          <w:p w:rsidR="00AA5217" w:rsidRPr="00D96B36" w:rsidRDefault="00AA5217" w:rsidP="00C51F4E">
            <w:pPr>
              <w:spacing w:before="20" w:after="20"/>
              <w:rPr>
                <w:rFonts w:ascii="Times New Roman" w:hAnsi="Times New Roman" w:cs="Times New Roman"/>
                <w:b/>
                <w:bCs/>
                <w:color w:val="000000" w:themeColor="text1"/>
                <w:sz w:val="24"/>
                <w:szCs w:val="24"/>
                <w:lang w:val="vi-VN"/>
              </w:rPr>
            </w:pPr>
          </w:p>
        </w:tc>
        <w:tc>
          <w:tcPr>
            <w:tcW w:w="3825" w:type="dxa"/>
          </w:tcPr>
          <w:p w:rsidR="00AA5217" w:rsidRPr="00D96B36" w:rsidRDefault="00195225" w:rsidP="00E367D2">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Các nội dung </w:t>
            </w:r>
            <w:r w:rsidR="001C4D9A" w:rsidRPr="00D96B36">
              <w:rPr>
                <w:rFonts w:ascii="Times New Roman" w:hAnsi="Times New Roman" w:cs="Times New Roman"/>
                <w:color w:val="000000" w:themeColor="text1"/>
                <w:sz w:val="24"/>
                <w:szCs w:val="24"/>
                <w:lang w:val="vi-VN"/>
              </w:rPr>
              <w:t xml:space="preserve">quy định </w:t>
            </w:r>
            <w:r w:rsidR="002A5FC4" w:rsidRPr="00D96B36">
              <w:rPr>
                <w:rFonts w:ascii="Times New Roman" w:hAnsi="Times New Roman" w:cs="Times New Roman"/>
                <w:color w:val="000000" w:themeColor="text1"/>
                <w:sz w:val="24"/>
                <w:szCs w:val="24"/>
              </w:rPr>
              <w:t>tại</w:t>
            </w:r>
            <w:r w:rsidR="001C4D9A" w:rsidRPr="00D96B36">
              <w:rPr>
                <w:rFonts w:ascii="Times New Roman" w:hAnsi="Times New Roman" w:cs="Times New Roman"/>
                <w:color w:val="000000" w:themeColor="text1"/>
                <w:sz w:val="24"/>
                <w:szCs w:val="24"/>
                <w:lang w:val="vi-VN"/>
              </w:rPr>
              <w:t xml:space="preserve"> Điều 9,10,11,12,13,14,16,17 quy chế cũ </w:t>
            </w:r>
            <w:r w:rsidR="002A5FC4" w:rsidRPr="00D96B36">
              <w:rPr>
                <w:rFonts w:ascii="Times New Roman" w:hAnsi="Times New Roman" w:cs="Times New Roman"/>
                <w:color w:val="000000" w:themeColor="text1"/>
                <w:sz w:val="24"/>
                <w:szCs w:val="24"/>
              </w:rPr>
              <w:t>được</w:t>
            </w:r>
            <w:r w:rsidR="001C4D9A" w:rsidRPr="00D96B36">
              <w:rPr>
                <w:rFonts w:ascii="Times New Roman" w:hAnsi="Times New Roman" w:cs="Times New Roman"/>
                <w:color w:val="000000" w:themeColor="text1"/>
                <w:sz w:val="24"/>
                <w:szCs w:val="24"/>
                <w:lang w:val="vi-VN"/>
              </w:rPr>
              <w:t xml:space="preserve"> trích viện dẫn theo quy</w:t>
            </w:r>
            <w:r w:rsidR="00807A18">
              <w:rPr>
                <w:rFonts w:ascii="Times New Roman" w:hAnsi="Times New Roman" w:cs="Times New Roman"/>
                <w:color w:val="000000" w:themeColor="text1"/>
                <w:sz w:val="24"/>
                <w:szCs w:val="24"/>
              </w:rPr>
              <w:t xml:space="preserve"> </w:t>
            </w:r>
            <w:r w:rsidR="001C4D9A" w:rsidRPr="00D96B36">
              <w:rPr>
                <w:rFonts w:ascii="Times New Roman" w:hAnsi="Times New Roman" w:cs="Times New Roman"/>
                <w:color w:val="000000" w:themeColor="text1"/>
                <w:sz w:val="24"/>
                <w:szCs w:val="24"/>
                <w:lang w:val="vi-VN"/>
              </w:rPr>
              <w:t>định</w:t>
            </w:r>
            <w:r w:rsidR="00807A18">
              <w:rPr>
                <w:rFonts w:ascii="Times New Roman" w:hAnsi="Times New Roman" w:cs="Times New Roman"/>
                <w:color w:val="000000" w:themeColor="text1"/>
                <w:sz w:val="24"/>
                <w:szCs w:val="24"/>
              </w:rPr>
              <w:t xml:space="preserve"> </w:t>
            </w:r>
            <w:r w:rsidR="001C4D9A" w:rsidRPr="00D96B36">
              <w:rPr>
                <w:rFonts w:ascii="Times New Roman" w:hAnsi="Times New Roman" w:cs="Times New Roman"/>
                <w:color w:val="000000" w:themeColor="text1"/>
                <w:sz w:val="24"/>
                <w:szCs w:val="24"/>
                <w:lang w:val="vi-VN"/>
              </w:rPr>
              <w:t>Thông</w:t>
            </w:r>
            <w:r w:rsidR="00807A18">
              <w:rPr>
                <w:rFonts w:ascii="Times New Roman" w:hAnsi="Times New Roman" w:cs="Times New Roman"/>
                <w:color w:val="000000" w:themeColor="text1"/>
                <w:sz w:val="24"/>
                <w:szCs w:val="24"/>
              </w:rPr>
              <w:t xml:space="preserve"> </w:t>
            </w:r>
            <w:r w:rsidR="001C4D9A" w:rsidRPr="00D96B36">
              <w:rPr>
                <w:rFonts w:ascii="Times New Roman" w:hAnsi="Times New Roman" w:cs="Times New Roman"/>
                <w:color w:val="000000" w:themeColor="text1"/>
                <w:sz w:val="24"/>
                <w:szCs w:val="24"/>
                <w:lang w:val="vi-VN"/>
              </w:rPr>
              <w:t>tư</w:t>
            </w:r>
            <w:r w:rsidR="00807A18">
              <w:rPr>
                <w:rFonts w:ascii="Times New Roman" w:hAnsi="Times New Roman" w:cs="Times New Roman"/>
                <w:color w:val="000000" w:themeColor="text1"/>
                <w:sz w:val="24"/>
                <w:szCs w:val="24"/>
              </w:rPr>
              <w:t xml:space="preserve"> </w:t>
            </w:r>
            <w:r w:rsidR="001C4D9A" w:rsidRPr="00D96B36">
              <w:rPr>
                <w:rFonts w:ascii="Times New Roman" w:hAnsi="Times New Roman" w:cs="Times New Roman"/>
                <w:color w:val="000000" w:themeColor="text1"/>
                <w:sz w:val="24"/>
                <w:szCs w:val="24"/>
              </w:rPr>
              <w:t>số 06/2020/TT-BNV ngày 02/12/2020 của Bộ Nội vụ</w:t>
            </w:r>
            <w:r w:rsidR="00807A18">
              <w:rPr>
                <w:rFonts w:ascii="Times New Roman" w:hAnsi="Times New Roman" w:cs="Times New Roman"/>
                <w:color w:val="000000" w:themeColor="text1"/>
                <w:sz w:val="24"/>
                <w:szCs w:val="24"/>
              </w:rPr>
              <w:t xml:space="preserve"> </w:t>
            </w:r>
            <w:r w:rsidR="002A5FC4" w:rsidRPr="00D96B36">
              <w:rPr>
                <w:rFonts w:ascii="Times New Roman" w:hAnsi="Times New Roman" w:cs="Times New Roman"/>
                <w:color w:val="000000" w:themeColor="text1"/>
                <w:sz w:val="24"/>
                <w:szCs w:val="24"/>
              </w:rPr>
              <w:t xml:space="preserve">và </w:t>
            </w:r>
            <w:r w:rsidRPr="00D96B36">
              <w:rPr>
                <w:rFonts w:ascii="Times New Roman" w:hAnsi="Times New Roman" w:cs="Times New Roman"/>
                <w:color w:val="000000" w:themeColor="text1"/>
                <w:sz w:val="24"/>
                <w:szCs w:val="24"/>
              </w:rPr>
              <w:t xml:space="preserve">đưa vào </w:t>
            </w:r>
            <w:r w:rsidR="00B9548C" w:rsidRPr="00D96B36">
              <w:rPr>
                <w:rFonts w:ascii="Times New Roman" w:hAnsi="Times New Roman" w:cs="Times New Roman"/>
                <w:color w:val="000000" w:themeColor="text1"/>
                <w:sz w:val="24"/>
                <w:szCs w:val="24"/>
                <w:lang w:val="vi-VN"/>
              </w:rPr>
              <w:t>Đ</w:t>
            </w:r>
            <w:r w:rsidR="001C4D9A" w:rsidRPr="00D96B36">
              <w:rPr>
                <w:rFonts w:ascii="Times New Roman" w:hAnsi="Times New Roman" w:cs="Times New Roman"/>
                <w:color w:val="000000" w:themeColor="text1"/>
                <w:sz w:val="24"/>
                <w:szCs w:val="24"/>
                <w:lang w:val="vi-VN"/>
              </w:rPr>
              <w:t>iều</w:t>
            </w:r>
            <w:r w:rsidR="00807A18">
              <w:rPr>
                <w:rFonts w:ascii="Times New Roman" w:hAnsi="Times New Roman" w:cs="Times New Roman"/>
                <w:color w:val="000000" w:themeColor="text1"/>
                <w:sz w:val="24"/>
                <w:szCs w:val="24"/>
              </w:rPr>
              <w:t xml:space="preserve"> </w:t>
            </w:r>
            <w:r w:rsidR="00044A4F" w:rsidRPr="00D96B36">
              <w:rPr>
                <w:rFonts w:ascii="Times New Roman" w:hAnsi="Times New Roman" w:cs="Times New Roman"/>
                <w:color w:val="000000" w:themeColor="text1"/>
                <w:sz w:val="24"/>
                <w:szCs w:val="24"/>
              </w:rPr>
              <w:t>9</w:t>
            </w:r>
            <w:r w:rsidR="00807A18">
              <w:rPr>
                <w:rFonts w:ascii="Times New Roman" w:hAnsi="Times New Roman" w:cs="Times New Roman"/>
                <w:color w:val="000000" w:themeColor="text1"/>
                <w:sz w:val="24"/>
                <w:szCs w:val="24"/>
              </w:rPr>
              <w:t xml:space="preserve"> </w:t>
            </w:r>
            <w:r w:rsidR="00E367D2" w:rsidRPr="00D96B36">
              <w:rPr>
                <w:rFonts w:ascii="Times New Roman" w:hAnsi="Times New Roman" w:cs="Times New Roman"/>
                <w:color w:val="000000" w:themeColor="text1"/>
                <w:sz w:val="24"/>
                <w:szCs w:val="24"/>
              </w:rPr>
              <w:t xml:space="preserve">dự thảo </w:t>
            </w:r>
            <w:r w:rsidR="00044A4F" w:rsidRPr="00D96B36">
              <w:rPr>
                <w:rFonts w:ascii="Times New Roman" w:hAnsi="Times New Roman" w:cs="Times New Roman"/>
                <w:color w:val="000000" w:themeColor="text1"/>
                <w:sz w:val="24"/>
                <w:szCs w:val="24"/>
              </w:rPr>
              <w:t>Q</w:t>
            </w:r>
            <w:r w:rsidR="001C4D9A" w:rsidRPr="00D96B36">
              <w:rPr>
                <w:rFonts w:ascii="Times New Roman" w:hAnsi="Times New Roman" w:cs="Times New Roman"/>
                <w:color w:val="000000" w:themeColor="text1"/>
                <w:sz w:val="24"/>
                <w:szCs w:val="24"/>
                <w:lang w:val="vi-VN"/>
              </w:rPr>
              <w:t>uy chế</w:t>
            </w:r>
            <w:r w:rsidR="00DD6580" w:rsidRPr="00D96B36">
              <w:rPr>
                <w:rFonts w:ascii="Times New Roman" w:hAnsi="Times New Roman" w:cs="Times New Roman"/>
                <w:color w:val="000000" w:themeColor="text1"/>
                <w:sz w:val="24"/>
                <w:szCs w:val="24"/>
              </w:rPr>
              <w:t>.</w:t>
            </w:r>
          </w:p>
        </w:tc>
      </w:tr>
      <w:tr w:rsidR="00D96B36" w:rsidRPr="00D96B36" w:rsidTr="00A164FC">
        <w:tc>
          <w:tcPr>
            <w:tcW w:w="683" w:type="dxa"/>
            <w:vAlign w:val="center"/>
          </w:tcPr>
          <w:p w:rsidR="00863F7E" w:rsidRPr="00D96B36" w:rsidRDefault="00195225" w:rsidP="00A164FC">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13</w:t>
            </w:r>
          </w:p>
        </w:tc>
        <w:tc>
          <w:tcPr>
            <w:tcW w:w="4988" w:type="dxa"/>
          </w:tcPr>
          <w:p w:rsidR="00D871B0" w:rsidRPr="00001181" w:rsidRDefault="00D871B0" w:rsidP="00EF7AA4">
            <w:pPr>
              <w:spacing w:before="120" w:after="120"/>
              <w:jc w:val="both"/>
              <w:rPr>
                <w:rFonts w:ascii="Times New Roman" w:hAnsi="Times New Roman" w:cs="Times New Roman"/>
                <w:bCs/>
                <w:color w:val="000000" w:themeColor="text1"/>
                <w:spacing w:val="6"/>
                <w:sz w:val="24"/>
                <w:szCs w:val="24"/>
                <w:lang w:val="vi-VN"/>
              </w:rPr>
            </w:pPr>
            <w:bookmarkStart w:id="16" w:name="dieu_15"/>
            <w:r w:rsidRPr="00001181">
              <w:rPr>
                <w:rFonts w:ascii="Times New Roman" w:hAnsi="Times New Roman" w:cs="Times New Roman"/>
                <w:bCs/>
                <w:color w:val="000000" w:themeColor="text1"/>
                <w:spacing w:val="6"/>
                <w:sz w:val="24"/>
                <w:szCs w:val="24"/>
                <w:lang w:val="vi-VN"/>
              </w:rPr>
              <w:t>Điều 15. Xác định người trúng tuyển trong kỳ thi tuyển</w:t>
            </w:r>
            <w:bookmarkEnd w:id="16"/>
          </w:p>
          <w:p w:rsidR="00863F7E" w:rsidRPr="00D96B36" w:rsidRDefault="00D871B0" w:rsidP="00EF7AA4">
            <w:pPr>
              <w:spacing w:before="120" w:after="120"/>
              <w:jc w:val="both"/>
              <w:rPr>
                <w:rFonts w:ascii="Times New Roman" w:hAnsi="Times New Roman" w:cs="Times New Roman"/>
                <w:bCs/>
                <w:color w:val="000000" w:themeColor="text1"/>
                <w:sz w:val="24"/>
                <w:szCs w:val="24"/>
                <w:lang w:val="vi-VN"/>
              </w:rPr>
            </w:pPr>
            <w:r w:rsidRPr="00D96B36">
              <w:rPr>
                <w:rFonts w:ascii="Times New Roman" w:hAnsi="Times New Roman" w:cs="Times New Roman"/>
                <w:bCs/>
                <w:color w:val="000000" w:themeColor="text1"/>
                <w:sz w:val="24"/>
                <w:szCs w:val="24"/>
                <w:lang w:val="vi-VN"/>
              </w:rPr>
              <w:t xml:space="preserve">Xác định người trúng tuyển trong kỳ thi tuyển thực hiện theo quy định tại </w:t>
            </w:r>
            <w:r w:rsidRPr="00D96B36">
              <w:rPr>
                <w:rFonts w:ascii="Times New Roman" w:hAnsi="Times New Roman" w:cs="Times New Roman"/>
                <w:bCs/>
                <w:strike/>
                <w:color w:val="000000" w:themeColor="text1"/>
                <w:sz w:val="24"/>
                <w:szCs w:val="24"/>
                <w:lang w:val="vi-VN"/>
              </w:rPr>
              <w:t>Điều 13 Nghị định số 112/2011/NĐ-CP đã được sửa đổi, bổ sung tại khoản 5 Điều 1 Nghị định số 34/2019/NĐ-CP ngày 24/4/2019 của Chính phủ.</w:t>
            </w:r>
          </w:p>
        </w:tc>
        <w:tc>
          <w:tcPr>
            <w:tcW w:w="5098" w:type="dxa"/>
          </w:tcPr>
          <w:p w:rsidR="00D871B0" w:rsidRPr="00001181" w:rsidRDefault="00D871B0" w:rsidP="00EF7AA4">
            <w:pPr>
              <w:spacing w:before="120" w:after="120"/>
              <w:jc w:val="both"/>
              <w:rPr>
                <w:rFonts w:ascii="Times New Roman" w:hAnsi="Times New Roman" w:cs="Times New Roman"/>
                <w:bCs/>
                <w:color w:val="000000" w:themeColor="text1"/>
                <w:spacing w:val="6"/>
                <w:sz w:val="24"/>
                <w:szCs w:val="24"/>
                <w:lang w:val="vi-VN"/>
              </w:rPr>
            </w:pPr>
            <w:r w:rsidRPr="00F45316">
              <w:rPr>
                <w:rFonts w:ascii="Times New Roman" w:hAnsi="Times New Roman" w:cs="Times New Roman"/>
                <w:bCs/>
                <w:color w:val="000000" w:themeColor="text1"/>
                <w:spacing w:val="6"/>
                <w:sz w:val="24"/>
                <w:szCs w:val="24"/>
                <w:lang w:val="vi-VN"/>
              </w:rPr>
              <w:t>Điều 1</w:t>
            </w:r>
            <w:r w:rsidR="00E9303F" w:rsidRPr="00F45316">
              <w:rPr>
                <w:rFonts w:ascii="Times New Roman" w:hAnsi="Times New Roman" w:cs="Times New Roman"/>
                <w:bCs/>
                <w:color w:val="000000" w:themeColor="text1"/>
                <w:spacing w:val="6"/>
                <w:sz w:val="24"/>
                <w:szCs w:val="24"/>
              </w:rPr>
              <w:t>1</w:t>
            </w:r>
            <w:r w:rsidRPr="00001181">
              <w:rPr>
                <w:rFonts w:ascii="Times New Roman" w:hAnsi="Times New Roman" w:cs="Times New Roman"/>
                <w:bCs/>
                <w:color w:val="000000" w:themeColor="text1"/>
                <w:spacing w:val="6"/>
                <w:sz w:val="24"/>
                <w:szCs w:val="24"/>
                <w:lang w:val="vi-VN"/>
              </w:rPr>
              <w:t>. Xác định người trúng tuyển trong kỳ thi tuyển</w:t>
            </w:r>
          </w:p>
          <w:p w:rsidR="00863F7E" w:rsidRPr="00D96B36" w:rsidRDefault="00D871B0" w:rsidP="00EF7AA4">
            <w:pPr>
              <w:spacing w:before="120" w:after="120"/>
              <w:jc w:val="both"/>
              <w:rPr>
                <w:rFonts w:ascii="Times New Roman" w:hAnsi="Times New Roman" w:cs="Times New Roman"/>
                <w:bCs/>
                <w:color w:val="000000" w:themeColor="text1"/>
                <w:sz w:val="24"/>
                <w:szCs w:val="24"/>
              </w:rPr>
            </w:pPr>
            <w:r w:rsidRPr="00D96B36">
              <w:rPr>
                <w:rFonts w:ascii="Times New Roman" w:hAnsi="Times New Roman" w:cs="Times New Roman"/>
                <w:b/>
                <w:bCs/>
                <w:i/>
                <w:color w:val="000000" w:themeColor="text1"/>
                <w:sz w:val="24"/>
                <w:szCs w:val="24"/>
                <w:lang w:val="vi-VN"/>
              </w:rPr>
              <w:t>Việc</w:t>
            </w:r>
            <w:r w:rsidRPr="00D96B36">
              <w:rPr>
                <w:rFonts w:ascii="Times New Roman" w:hAnsi="Times New Roman" w:cs="Times New Roman"/>
                <w:bCs/>
                <w:color w:val="000000" w:themeColor="text1"/>
                <w:sz w:val="24"/>
                <w:szCs w:val="24"/>
                <w:lang w:val="vi-VN"/>
              </w:rPr>
              <w:t xml:space="preserve"> xác định người trúng tuyển trong kỳ thi tuyển </w:t>
            </w:r>
            <w:r w:rsidRPr="00D96B36">
              <w:rPr>
                <w:rFonts w:ascii="Times New Roman" w:hAnsi="Times New Roman" w:cs="Times New Roman"/>
                <w:b/>
                <w:bCs/>
                <w:i/>
                <w:color w:val="000000" w:themeColor="text1"/>
                <w:sz w:val="24"/>
                <w:szCs w:val="24"/>
                <w:lang w:val="vi-VN"/>
              </w:rPr>
              <w:t>công chức cấp xã</w:t>
            </w:r>
            <w:r w:rsidRPr="00D96B36">
              <w:rPr>
                <w:rFonts w:ascii="Times New Roman" w:hAnsi="Times New Roman" w:cs="Times New Roman"/>
                <w:bCs/>
                <w:color w:val="000000" w:themeColor="text1"/>
                <w:sz w:val="24"/>
                <w:szCs w:val="24"/>
                <w:lang w:val="vi-VN"/>
              </w:rPr>
              <w:t xml:space="preserve"> thực hiện theo quy định tại </w:t>
            </w:r>
            <w:r w:rsidRPr="00D96B36">
              <w:rPr>
                <w:rFonts w:ascii="Times New Roman" w:hAnsi="Times New Roman" w:cs="Times New Roman"/>
                <w:b/>
                <w:bCs/>
                <w:i/>
                <w:color w:val="000000" w:themeColor="text1"/>
                <w:sz w:val="24"/>
                <w:szCs w:val="24"/>
                <w:lang w:val="vi-VN"/>
              </w:rPr>
              <w:t>Điều 9 Nghị định số 138/2020/NĐ-CP</w:t>
            </w:r>
            <w:r w:rsidR="00E9303F" w:rsidRPr="00D96B36">
              <w:rPr>
                <w:rFonts w:ascii="Times New Roman" w:hAnsi="Times New Roman" w:cs="Times New Roman"/>
                <w:b/>
                <w:bCs/>
                <w:i/>
                <w:color w:val="000000" w:themeColor="text1"/>
                <w:sz w:val="24"/>
                <w:szCs w:val="24"/>
              </w:rPr>
              <w:t>.</w:t>
            </w:r>
          </w:p>
        </w:tc>
        <w:tc>
          <w:tcPr>
            <w:tcW w:w="3825" w:type="dxa"/>
          </w:tcPr>
          <w:p w:rsidR="00863F7E" w:rsidRPr="00D96B36" w:rsidRDefault="00FB07EF" w:rsidP="00E73173">
            <w:pPr>
              <w:spacing w:before="20" w:after="20"/>
              <w:jc w:val="both"/>
              <w:rPr>
                <w:rFonts w:ascii="Times New Roman" w:hAnsi="Times New Roman" w:cs="Times New Roman"/>
                <w:color w:val="000000" w:themeColor="text1"/>
                <w:sz w:val="24"/>
                <w:szCs w:val="24"/>
                <w:lang w:val="vi-VN"/>
              </w:rPr>
            </w:pPr>
            <w:r w:rsidRPr="00D96B36">
              <w:rPr>
                <w:rFonts w:ascii="Times New Roman" w:hAnsi="Times New Roman" w:cs="Times New Roman"/>
                <w:color w:val="000000" w:themeColor="text1"/>
                <w:sz w:val="24"/>
                <w:szCs w:val="24"/>
                <w:lang w:val="vi-VN"/>
              </w:rPr>
              <w:t xml:space="preserve">Sửa đổi, thay thế </w:t>
            </w:r>
            <w:r w:rsidR="00E9303F" w:rsidRPr="00D96B36">
              <w:rPr>
                <w:rFonts w:ascii="Times New Roman" w:hAnsi="Times New Roman" w:cs="Times New Roman"/>
                <w:color w:val="000000" w:themeColor="text1"/>
                <w:sz w:val="24"/>
                <w:szCs w:val="24"/>
              </w:rPr>
              <w:t>văn bản viện</w:t>
            </w:r>
            <w:r w:rsidR="00E73173">
              <w:rPr>
                <w:rFonts w:ascii="Times New Roman" w:hAnsi="Times New Roman" w:cs="Times New Roman"/>
                <w:color w:val="000000" w:themeColor="text1"/>
                <w:sz w:val="24"/>
                <w:szCs w:val="24"/>
              </w:rPr>
              <w:t xml:space="preserve"> </w:t>
            </w:r>
            <w:r w:rsidR="00E9303F" w:rsidRPr="00D96B36">
              <w:rPr>
                <w:rFonts w:ascii="Times New Roman" w:hAnsi="Times New Roman" w:cs="Times New Roman"/>
                <w:color w:val="000000" w:themeColor="text1"/>
                <w:sz w:val="24"/>
                <w:szCs w:val="24"/>
              </w:rPr>
              <w:t>dẫn</w:t>
            </w:r>
            <w:r w:rsidRPr="00D96B36">
              <w:rPr>
                <w:rFonts w:ascii="Times New Roman" w:hAnsi="Times New Roman" w:cs="Times New Roman"/>
                <w:color w:val="000000" w:themeColor="text1"/>
                <w:sz w:val="24"/>
                <w:szCs w:val="24"/>
                <w:lang w:val="vi-VN"/>
              </w:rPr>
              <w:t xml:space="preserve"> tại</w:t>
            </w:r>
            <w:r w:rsidR="00807A18">
              <w:rPr>
                <w:rFonts w:ascii="Times New Roman" w:hAnsi="Times New Roman" w:cs="Times New Roman"/>
                <w:color w:val="000000" w:themeColor="text1"/>
                <w:sz w:val="24"/>
                <w:szCs w:val="24"/>
              </w:rPr>
              <w:t xml:space="preserve"> </w:t>
            </w:r>
            <w:r w:rsidR="00170F65" w:rsidRPr="00D96B36">
              <w:rPr>
                <w:rFonts w:ascii="Times New Roman" w:hAnsi="Times New Roman" w:cs="Times New Roman"/>
                <w:color w:val="000000" w:themeColor="text1"/>
                <w:sz w:val="24"/>
                <w:szCs w:val="24"/>
              </w:rPr>
              <w:t>Q</w:t>
            </w:r>
            <w:r w:rsidRPr="00D96B36">
              <w:rPr>
                <w:rFonts w:ascii="Times New Roman" w:hAnsi="Times New Roman" w:cs="Times New Roman"/>
                <w:color w:val="000000" w:themeColor="text1"/>
                <w:sz w:val="24"/>
                <w:szCs w:val="24"/>
                <w:lang w:val="vi-VN"/>
              </w:rPr>
              <w:t>uy chế cũ do đã hết hiệu lực.</w:t>
            </w:r>
          </w:p>
        </w:tc>
      </w:tr>
      <w:tr w:rsidR="00D96B36" w:rsidRPr="00D96B36" w:rsidTr="00F45316">
        <w:trPr>
          <w:trHeight w:val="4905"/>
        </w:trPr>
        <w:tc>
          <w:tcPr>
            <w:tcW w:w="683" w:type="dxa"/>
            <w:vAlign w:val="center"/>
          </w:tcPr>
          <w:p w:rsidR="00FB07EF" w:rsidRPr="00D96B36" w:rsidRDefault="00A164FC" w:rsidP="00A164FC">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14</w:t>
            </w:r>
          </w:p>
        </w:tc>
        <w:tc>
          <w:tcPr>
            <w:tcW w:w="4988" w:type="dxa"/>
          </w:tcPr>
          <w:p w:rsidR="00865E63" w:rsidRPr="0091473D" w:rsidRDefault="00865E63" w:rsidP="008F35D5">
            <w:pPr>
              <w:spacing w:before="20" w:after="20"/>
              <w:rPr>
                <w:rFonts w:ascii="Times New Roman" w:hAnsi="Times New Roman" w:cs="Times New Roman"/>
                <w:color w:val="000000" w:themeColor="text1"/>
                <w:sz w:val="24"/>
                <w:szCs w:val="24"/>
              </w:rPr>
            </w:pPr>
            <w:bookmarkStart w:id="17" w:name="muc_2"/>
            <w:r w:rsidRPr="0091473D">
              <w:rPr>
                <w:rFonts w:ascii="Times New Roman" w:hAnsi="Times New Roman" w:cs="Times New Roman"/>
                <w:bCs/>
                <w:color w:val="000000" w:themeColor="text1"/>
                <w:sz w:val="24"/>
                <w:szCs w:val="24"/>
                <w:lang w:val="vi-VN"/>
              </w:rPr>
              <w:t>Mục 2. XÉT TUYỂN CÔNG CHỨC CẤP XÃ</w:t>
            </w:r>
            <w:bookmarkEnd w:id="17"/>
          </w:p>
          <w:p w:rsidR="00FB07EF" w:rsidRPr="0091473D" w:rsidRDefault="00FB07EF" w:rsidP="008F35D5">
            <w:pPr>
              <w:spacing w:before="20" w:after="20"/>
              <w:rPr>
                <w:rFonts w:ascii="Times New Roman" w:hAnsi="Times New Roman" w:cs="Times New Roman"/>
                <w:bCs/>
                <w:color w:val="000000" w:themeColor="text1"/>
                <w:spacing w:val="-2"/>
                <w:sz w:val="24"/>
                <w:szCs w:val="24"/>
                <w:lang w:val="vi-VN"/>
              </w:rPr>
            </w:pPr>
          </w:p>
        </w:tc>
        <w:tc>
          <w:tcPr>
            <w:tcW w:w="5098" w:type="dxa"/>
          </w:tcPr>
          <w:p w:rsidR="008F35D5" w:rsidRPr="0091473D" w:rsidRDefault="008F35D5" w:rsidP="008F35D5">
            <w:pPr>
              <w:spacing w:before="20" w:after="20"/>
              <w:rPr>
                <w:rFonts w:ascii="Times New Roman" w:hAnsi="Times New Roman" w:cs="Times New Roman"/>
                <w:color w:val="000000" w:themeColor="text1"/>
                <w:sz w:val="24"/>
                <w:szCs w:val="24"/>
              </w:rPr>
            </w:pPr>
            <w:r w:rsidRPr="0091473D">
              <w:rPr>
                <w:rFonts w:ascii="Times New Roman" w:hAnsi="Times New Roman" w:cs="Times New Roman"/>
                <w:bCs/>
                <w:color w:val="000000" w:themeColor="text1"/>
                <w:sz w:val="24"/>
                <w:szCs w:val="24"/>
                <w:lang w:val="vi-VN"/>
              </w:rPr>
              <w:t>Mục 2. XÉT TUYỂN CÔNG CHỨC CẤP XÃ</w:t>
            </w:r>
          </w:p>
          <w:p w:rsidR="008F35D5" w:rsidRPr="00D96B36" w:rsidRDefault="008F35D5" w:rsidP="00D55B2E">
            <w:pPr>
              <w:spacing w:before="20" w:after="20"/>
              <w:jc w:val="both"/>
              <w:rPr>
                <w:rFonts w:ascii="Times New Roman" w:hAnsi="Times New Roman" w:cs="Times New Roman"/>
                <w:b/>
                <w:i/>
                <w:color w:val="000000" w:themeColor="text1"/>
                <w:sz w:val="24"/>
                <w:szCs w:val="24"/>
              </w:rPr>
            </w:pPr>
            <w:r w:rsidRPr="00D96B36">
              <w:rPr>
                <w:rFonts w:ascii="Times New Roman" w:hAnsi="Times New Roman" w:cs="Times New Roman"/>
                <w:b/>
                <w:bCs/>
                <w:i/>
                <w:color w:val="000000" w:themeColor="text1"/>
                <w:sz w:val="24"/>
                <w:szCs w:val="24"/>
              </w:rPr>
              <w:t>Điều 1</w:t>
            </w:r>
            <w:r w:rsidR="009E12A2" w:rsidRPr="00D96B36">
              <w:rPr>
                <w:rFonts w:ascii="Times New Roman" w:hAnsi="Times New Roman" w:cs="Times New Roman"/>
                <w:b/>
                <w:bCs/>
                <w:i/>
                <w:color w:val="000000" w:themeColor="text1"/>
                <w:sz w:val="24"/>
                <w:szCs w:val="24"/>
              </w:rPr>
              <w:t>2</w:t>
            </w:r>
            <w:r w:rsidRPr="00D96B36">
              <w:rPr>
                <w:rFonts w:ascii="Times New Roman" w:hAnsi="Times New Roman" w:cs="Times New Roman"/>
                <w:b/>
                <w:bCs/>
                <w:i/>
                <w:color w:val="000000" w:themeColor="text1"/>
                <w:sz w:val="24"/>
                <w:szCs w:val="24"/>
              </w:rPr>
              <w:t>. Đối tượng xét tuyển</w:t>
            </w:r>
          </w:p>
          <w:p w:rsidR="0080102A" w:rsidRPr="00D96B36" w:rsidRDefault="0080102A" w:rsidP="0080102A">
            <w:pPr>
              <w:spacing w:before="80" w:after="80"/>
              <w:jc w:val="both"/>
              <w:rPr>
                <w:rFonts w:ascii="Times New Roman" w:hAnsi="Times New Roman" w:cs="Times New Roman"/>
                <w:b/>
                <w:bCs/>
                <w:i/>
                <w:color w:val="000000" w:themeColor="text1"/>
                <w:sz w:val="24"/>
                <w:szCs w:val="24"/>
                <w:lang w:val="vi-VN"/>
              </w:rPr>
            </w:pPr>
            <w:r w:rsidRPr="00001181">
              <w:rPr>
                <w:rFonts w:ascii="Times New Roman" w:hAnsi="Times New Roman" w:cs="Times New Roman"/>
                <w:b/>
                <w:bCs/>
                <w:i/>
                <w:color w:val="000000" w:themeColor="text1"/>
                <w:sz w:val="24"/>
                <w:szCs w:val="24"/>
                <w:lang w:val="vi-VN"/>
              </w:rPr>
              <w:t>1.</w:t>
            </w:r>
            <w:r w:rsidRPr="00D96B36">
              <w:rPr>
                <w:rFonts w:ascii="Times New Roman" w:hAnsi="Times New Roman" w:cs="Times New Roman"/>
                <w:bCs/>
                <w:color w:val="000000" w:themeColor="text1"/>
                <w:sz w:val="24"/>
                <w:szCs w:val="24"/>
                <w:lang w:val="vi-VN"/>
              </w:rPr>
              <w:t xml:space="preserve"> </w:t>
            </w:r>
            <w:r w:rsidRPr="00D96B36">
              <w:rPr>
                <w:rFonts w:ascii="Times New Roman" w:hAnsi="Times New Roman" w:cs="Times New Roman"/>
                <w:b/>
                <w:bCs/>
                <w:i/>
                <w:color w:val="000000" w:themeColor="text1"/>
                <w:sz w:val="24"/>
                <w:szCs w:val="24"/>
                <w:lang w:val="vi-VN"/>
              </w:rPr>
              <w:t>Việc tuyển dụng thông qua hình thức xét tuyển được thực hiện đối với các nhóm đối tượng quy định tại khoản 1 Điều 10 Nghị định số 138/2020/NĐ-CP.</w:t>
            </w:r>
          </w:p>
          <w:p w:rsidR="0080102A" w:rsidRPr="00D96B36" w:rsidRDefault="0080102A" w:rsidP="0080102A">
            <w:pPr>
              <w:spacing w:before="80" w:after="80"/>
              <w:jc w:val="both"/>
              <w:rPr>
                <w:rFonts w:ascii="Times New Roman" w:hAnsi="Times New Roman" w:cs="Times New Roman"/>
                <w:b/>
                <w:bCs/>
                <w:i/>
                <w:color w:val="000000" w:themeColor="text1"/>
                <w:sz w:val="24"/>
                <w:szCs w:val="24"/>
                <w:lang w:val="vi-VN"/>
              </w:rPr>
            </w:pPr>
            <w:r w:rsidRPr="00D96B36">
              <w:rPr>
                <w:rFonts w:ascii="Times New Roman" w:hAnsi="Times New Roman" w:cs="Times New Roman"/>
                <w:b/>
                <w:bCs/>
                <w:i/>
                <w:color w:val="000000" w:themeColor="text1"/>
                <w:sz w:val="24"/>
                <w:szCs w:val="24"/>
                <w:lang w:val="vi-VN"/>
              </w:rPr>
              <w:t>2. Việc xét tuyển đối với trường hợp quy định tại điểm c khoản 1 Điều 10 Nghị định số 138/2020/NĐ-CP  được thực hiện theo quy định của Chính phủ về chính sách thu hút, tạo nguồn cán bộ từ sinh viên tốt nghiệp xuất sắc, cán bộ khoa học trẻ.</w:t>
            </w:r>
          </w:p>
          <w:p w:rsidR="0080102A" w:rsidRPr="00D96B36" w:rsidRDefault="0080102A" w:rsidP="0080102A">
            <w:pPr>
              <w:spacing w:before="80" w:after="80"/>
              <w:jc w:val="both"/>
              <w:rPr>
                <w:rFonts w:ascii="Times New Roman" w:hAnsi="Times New Roman" w:cs="Times New Roman"/>
                <w:bCs/>
                <w:color w:val="000000" w:themeColor="text1"/>
                <w:sz w:val="24"/>
                <w:szCs w:val="24"/>
              </w:rPr>
            </w:pPr>
            <w:r w:rsidRPr="00D96B36">
              <w:rPr>
                <w:rFonts w:ascii="Times New Roman" w:hAnsi="Times New Roman" w:cs="Times New Roman"/>
                <w:b/>
                <w:bCs/>
                <w:i/>
                <w:color w:val="000000" w:themeColor="text1"/>
                <w:sz w:val="24"/>
                <w:szCs w:val="24"/>
                <w:lang w:val="vi-VN"/>
              </w:rPr>
              <w:t>3. Riêng chức danh công chức Chỉ huy trưởng Ban Chỉ huy Quân sự cấp xã thực hiện việc xét tuyển theo quy định tại khoản 7 Điều 13 Nghị định số 33/2023/NĐ-CP.</w:t>
            </w:r>
          </w:p>
        </w:tc>
        <w:tc>
          <w:tcPr>
            <w:tcW w:w="3825" w:type="dxa"/>
          </w:tcPr>
          <w:p w:rsidR="00FB07EF" w:rsidRPr="00D96B36" w:rsidRDefault="00FB07EF" w:rsidP="001C4D9A">
            <w:pPr>
              <w:spacing w:before="20" w:after="20"/>
              <w:jc w:val="both"/>
              <w:rPr>
                <w:rFonts w:ascii="Times New Roman" w:hAnsi="Times New Roman" w:cs="Times New Roman"/>
                <w:color w:val="000000" w:themeColor="text1"/>
                <w:sz w:val="24"/>
                <w:szCs w:val="24"/>
              </w:rPr>
            </w:pPr>
          </w:p>
          <w:p w:rsidR="00E2583C" w:rsidRPr="00D96B36" w:rsidRDefault="00E2583C" w:rsidP="00E2583C">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Bổ sung quy định “</w:t>
            </w:r>
            <w:r w:rsidRPr="00D96B36">
              <w:rPr>
                <w:rFonts w:ascii="Times New Roman" w:hAnsi="Times New Roman" w:cs="Times New Roman"/>
                <w:i/>
                <w:color w:val="000000" w:themeColor="text1"/>
                <w:sz w:val="24"/>
                <w:szCs w:val="24"/>
              </w:rPr>
              <w:t>Đối tượng xét tuyển”</w:t>
            </w:r>
            <w:r w:rsidRPr="00D96B36">
              <w:rPr>
                <w:rFonts w:ascii="Times New Roman" w:hAnsi="Times New Roman" w:cs="Times New Roman"/>
                <w:color w:val="000000" w:themeColor="text1"/>
                <w:sz w:val="24"/>
                <w:szCs w:val="24"/>
              </w:rPr>
              <w:t xml:space="preserve"> theo quy định tại Điều 10 Nghị định số 138/2020/NĐ-CP và khoản 7 Điều 13 Nghị định số 33/2023/NĐ-CP</w:t>
            </w:r>
          </w:p>
        </w:tc>
      </w:tr>
      <w:tr w:rsidR="00D96B36" w:rsidRPr="00D96B36" w:rsidTr="00F45316">
        <w:trPr>
          <w:trHeight w:val="2676"/>
        </w:trPr>
        <w:tc>
          <w:tcPr>
            <w:tcW w:w="683" w:type="dxa"/>
            <w:vAlign w:val="center"/>
          </w:tcPr>
          <w:p w:rsidR="00C80D9A" w:rsidRPr="00D96B36" w:rsidRDefault="00A164FC" w:rsidP="00A164FC">
            <w:pPr>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15</w:t>
            </w:r>
          </w:p>
        </w:tc>
        <w:tc>
          <w:tcPr>
            <w:tcW w:w="4988" w:type="dxa"/>
          </w:tcPr>
          <w:p w:rsidR="00C80D9A" w:rsidRPr="00001181" w:rsidRDefault="00C80D9A" w:rsidP="008F35D5">
            <w:pPr>
              <w:spacing w:before="20" w:after="20"/>
              <w:rPr>
                <w:rFonts w:ascii="Times New Roman" w:hAnsi="Times New Roman" w:cs="Times New Roman"/>
                <w:color w:val="000000" w:themeColor="text1"/>
                <w:sz w:val="24"/>
                <w:szCs w:val="24"/>
              </w:rPr>
            </w:pPr>
            <w:bookmarkStart w:id="18" w:name="dieu_18"/>
            <w:r w:rsidRPr="00001181">
              <w:rPr>
                <w:rFonts w:ascii="Times New Roman" w:hAnsi="Times New Roman" w:cs="Times New Roman"/>
                <w:bCs/>
                <w:color w:val="000000" w:themeColor="text1"/>
                <w:sz w:val="24"/>
                <w:szCs w:val="24"/>
                <w:lang w:val="vi-VN"/>
              </w:rPr>
              <w:t>Điều 18. Nội dung và hình thức xét tuyển</w:t>
            </w:r>
            <w:bookmarkEnd w:id="18"/>
          </w:p>
          <w:p w:rsidR="00C80D9A" w:rsidRPr="00D96B36" w:rsidRDefault="00C80D9A" w:rsidP="00E73A49">
            <w:pPr>
              <w:spacing w:before="20" w:after="20"/>
              <w:jc w:val="both"/>
              <w:rPr>
                <w:rFonts w:ascii="Times New Roman" w:hAnsi="Times New Roman" w:cs="Times New Roman"/>
                <w:bCs/>
                <w:color w:val="000000" w:themeColor="text1"/>
                <w:sz w:val="24"/>
                <w:szCs w:val="24"/>
                <w:lang w:val="vi-VN"/>
              </w:rPr>
            </w:pPr>
            <w:r w:rsidRPr="00D96B36">
              <w:rPr>
                <w:rFonts w:ascii="Times New Roman" w:hAnsi="Times New Roman" w:cs="Times New Roman"/>
                <w:color w:val="000000" w:themeColor="text1"/>
                <w:sz w:val="24"/>
                <w:szCs w:val="24"/>
                <w:lang w:val="vi-VN"/>
              </w:rPr>
              <w:t xml:space="preserve">Nội dung và hình thức xét tuyển thực hiện theo quy định tại </w:t>
            </w:r>
            <w:r w:rsidRPr="00D96B36">
              <w:rPr>
                <w:rFonts w:ascii="Times New Roman" w:hAnsi="Times New Roman" w:cs="Times New Roman"/>
                <w:strike/>
                <w:color w:val="000000" w:themeColor="text1"/>
                <w:sz w:val="24"/>
                <w:szCs w:val="24"/>
                <w:lang w:val="vi-VN"/>
              </w:rPr>
              <w:t>Điều 14, Điều 15 Nghị định số 112/2011/NĐ-CP đã được sửa đổi, bổ sung tại khoản 6 Điều 1 Nghị định số 34/2019/NĐ-CP ngày 24/4/2019 của Chính phủ.</w:t>
            </w:r>
          </w:p>
        </w:tc>
        <w:tc>
          <w:tcPr>
            <w:tcW w:w="5098" w:type="dxa"/>
          </w:tcPr>
          <w:p w:rsidR="009E12A2" w:rsidRPr="00D96B36" w:rsidRDefault="009E12A2" w:rsidP="000C749E">
            <w:pPr>
              <w:spacing w:before="80" w:after="80"/>
              <w:jc w:val="both"/>
              <w:rPr>
                <w:rFonts w:ascii="Times New Roman" w:hAnsi="Times New Roman" w:cs="Times New Roman"/>
                <w:b/>
                <w:i/>
                <w:color w:val="000000" w:themeColor="text1"/>
                <w:sz w:val="24"/>
                <w:szCs w:val="24"/>
                <w:lang w:val="vi-VN"/>
              </w:rPr>
            </w:pPr>
            <w:r w:rsidRPr="00F45316">
              <w:rPr>
                <w:rFonts w:ascii="Times New Roman" w:hAnsi="Times New Roman" w:cs="Times New Roman"/>
                <w:i/>
                <w:color w:val="000000" w:themeColor="text1"/>
                <w:sz w:val="24"/>
                <w:szCs w:val="24"/>
                <w:lang w:val="vi-VN"/>
              </w:rPr>
              <w:t>Điều 13</w:t>
            </w:r>
            <w:r w:rsidRPr="00F45316">
              <w:rPr>
                <w:rFonts w:ascii="Times New Roman" w:hAnsi="Times New Roman" w:cs="Times New Roman"/>
                <w:color w:val="000000" w:themeColor="text1"/>
                <w:sz w:val="24"/>
                <w:szCs w:val="24"/>
                <w:lang w:val="vi-VN"/>
              </w:rPr>
              <w:t>.</w:t>
            </w:r>
            <w:r w:rsidRPr="00D96B36">
              <w:rPr>
                <w:rFonts w:ascii="Times New Roman" w:hAnsi="Times New Roman" w:cs="Times New Roman"/>
                <w:b/>
                <w:color w:val="000000" w:themeColor="text1"/>
                <w:sz w:val="24"/>
                <w:szCs w:val="24"/>
                <w:lang w:val="vi-VN"/>
              </w:rPr>
              <w:t xml:space="preserve"> </w:t>
            </w:r>
            <w:r w:rsidRPr="00001181">
              <w:rPr>
                <w:rFonts w:ascii="Times New Roman" w:hAnsi="Times New Roman" w:cs="Times New Roman"/>
                <w:color w:val="000000" w:themeColor="text1"/>
                <w:sz w:val="24"/>
                <w:szCs w:val="24"/>
                <w:lang w:val="vi-VN"/>
              </w:rPr>
              <w:t>Hình thức, nội dung xét tuyển</w:t>
            </w:r>
            <w:r w:rsidRPr="00D96B36">
              <w:rPr>
                <w:rFonts w:ascii="Times New Roman" w:hAnsi="Times New Roman" w:cs="Times New Roman"/>
                <w:b/>
                <w:color w:val="000000" w:themeColor="text1"/>
                <w:sz w:val="24"/>
                <w:szCs w:val="24"/>
                <w:lang w:val="vi-VN"/>
              </w:rPr>
              <w:t>,</w:t>
            </w:r>
            <w:r w:rsidR="00001181">
              <w:rPr>
                <w:rFonts w:ascii="Times New Roman" w:hAnsi="Times New Roman" w:cs="Times New Roman"/>
                <w:b/>
                <w:color w:val="000000" w:themeColor="text1"/>
                <w:sz w:val="24"/>
                <w:szCs w:val="24"/>
              </w:rPr>
              <w:t xml:space="preserve"> </w:t>
            </w:r>
            <w:r w:rsidRPr="00D96B36">
              <w:rPr>
                <w:rFonts w:ascii="Times New Roman" w:hAnsi="Times New Roman" w:cs="Times New Roman"/>
                <w:b/>
                <w:i/>
                <w:color w:val="000000" w:themeColor="text1"/>
                <w:sz w:val="24"/>
                <w:szCs w:val="24"/>
                <w:lang w:val="vi-VN"/>
              </w:rPr>
              <w:t>xác định người trúng tuyển trong kỳ xét tuyển</w:t>
            </w:r>
          </w:p>
          <w:p w:rsidR="009E12A2" w:rsidRPr="00D96B36" w:rsidRDefault="009E12A2" w:rsidP="000C749E">
            <w:pPr>
              <w:spacing w:before="80" w:after="80"/>
              <w:jc w:val="both"/>
              <w:rPr>
                <w:rFonts w:ascii="Times New Roman" w:hAnsi="Times New Roman" w:cs="Times New Roman"/>
                <w:b/>
                <w:i/>
                <w:color w:val="000000" w:themeColor="text1"/>
                <w:spacing w:val="-2"/>
                <w:sz w:val="24"/>
                <w:szCs w:val="24"/>
              </w:rPr>
            </w:pPr>
            <w:r w:rsidRPr="00D96B36">
              <w:rPr>
                <w:rFonts w:ascii="Times New Roman" w:hAnsi="Times New Roman" w:cs="Times New Roman"/>
                <w:color w:val="000000" w:themeColor="text1"/>
                <w:sz w:val="24"/>
                <w:szCs w:val="24"/>
                <w:lang w:val="vi-VN"/>
              </w:rPr>
              <w:t xml:space="preserve">Hình thức, nội dung xét tuyển, </w:t>
            </w:r>
            <w:r w:rsidRPr="00D96B36">
              <w:rPr>
                <w:rFonts w:ascii="Times New Roman" w:hAnsi="Times New Roman" w:cs="Times New Roman"/>
                <w:b/>
                <w:i/>
                <w:color w:val="000000" w:themeColor="text1"/>
                <w:sz w:val="24"/>
                <w:szCs w:val="24"/>
                <w:lang w:val="vi-VN"/>
              </w:rPr>
              <w:t>xác định người trúng tuyển trong kỳ xét tuyển công chức cấp xã</w:t>
            </w:r>
            <w:r w:rsidRPr="00D96B36">
              <w:rPr>
                <w:rFonts w:ascii="Times New Roman" w:hAnsi="Times New Roman" w:cs="Times New Roman"/>
                <w:color w:val="000000" w:themeColor="text1"/>
                <w:sz w:val="24"/>
                <w:szCs w:val="24"/>
                <w:lang w:val="vi-VN"/>
              </w:rPr>
              <w:t xml:space="preserve"> thực hiện theo </w:t>
            </w:r>
            <w:r w:rsidRPr="00D96B36">
              <w:rPr>
                <w:rFonts w:ascii="Times New Roman" w:hAnsi="Times New Roman" w:cs="Times New Roman"/>
                <w:b/>
                <w:i/>
                <w:color w:val="000000" w:themeColor="text1"/>
                <w:sz w:val="24"/>
                <w:szCs w:val="24"/>
                <w:lang w:val="vi-VN"/>
              </w:rPr>
              <w:t>quy định tại Điều 11, Điều 12 Nghị định số 138/2020/NĐ-CP.</w:t>
            </w:r>
          </w:p>
          <w:p w:rsidR="009E12A2" w:rsidRPr="00D96B36" w:rsidRDefault="009E12A2" w:rsidP="00D41C2B">
            <w:pPr>
              <w:spacing w:before="20" w:after="20"/>
              <w:jc w:val="both"/>
              <w:rPr>
                <w:rFonts w:ascii="Times New Roman" w:hAnsi="Times New Roman" w:cs="Times New Roman"/>
                <w:b/>
                <w:i/>
                <w:color w:val="000000" w:themeColor="text1"/>
                <w:spacing w:val="-2"/>
                <w:sz w:val="24"/>
                <w:szCs w:val="24"/>
              </w:rPr>
            </w:pPr>
          </w:p>
          <w:p w:rsidR="009E12A2" w:rsidRPr="00D96B36" w:rsidRDefault="009E12A2" w:rsidP="00D41C2B">
            <w:pPr>
              <w:spacing w:before="20" w:after="20"/>
              <w:jc w:val="both"/>
              <w:rPr>
                <w:rFonts w:ascii="Times New Roman" w:hAnsi="Times New Roman" w:cs="Times New Roman"/>
                <w:bCs/>
                <w:color w:val="000000" w:themeColor="text1"/>
                <w:sz w:val="24"/>
                <w:szCs w:val="24"/>
                <w:lang w:val="vi-VN"/>
              </w:rPr>
            </w:pPr>
          </w:p>
        </w:tc>
        <w:tc>
          <w:tcPr>
            <w:tcW w:w="3825" w:type="dxa"/>
          </w:tcPr>
          <w:p w:rsidR="00C80D9A" w:rsidRPr="00D96B36" w:rsidRDefault="00C80D9A" w:rsidP="00F31C02">
            <w:pPr>
              <w:spacing w:before="20" w:after="20"/>
              <w:jc w:val="both"/>
              <w:rPr>
                <w:rFonts w:ascii="Times New Roman" w:hAnsi="Times New Roman" w:cs="Times New Roman"/>
                <w:color w:val="000000" w:themeColor="text1"/>
                <w:sz w:val="24"/>
                <w:szCs w:val="24"/>
                <w:lang w:val="vi-VN"/>
              </w:rPr>
            </w:pPr>
            <w:r w:rsidRPr="00D96B36">
              <w:rPr>
                <w:rFonts w:ascii="Times New Roman" w:hAnsi="Times New Roman" w:cs="Times New Roman"/>
                <w:color w:val="000000" w:themeColor="text1"/>
                <w:sz w:val="24"/>
                <w:szCs w:val="24"/>
                <w:lang w:val="vi-VN"/>
              </w:rPr>
              <w:t>Sửa đổi, thay thế các quy định tại</w:t>
            </w:r>
            <w:r w:rsidR="00807A18">
              <w:rPr>
                <w:rFonts w:ascii="Times New Roman" w:hAnsi="Times New Roman" w:cs="Times New Roman"/>
                <w:color w:val="000000" w:themeColor="text1"/>
                <w:sz w:val="24"/>
                <w:szCs w:val="24"/>
              </w:rPr>
              <w:t xml:space="preserve"> </w:t>
            </w:r>
            <w:r w:rsidRPr="00D96B36">
              <w:rPr>
                <w:rFonts w:ascii="Times New Roman" w:hAnsi="Times New Roman" w:cs="Times New Roman"/>
                <w:color w:val="000000" w:themeColor="text1"/>
                <w:sz w:val="24"/>
                <w:szCs w:val="24"/>
                <w:lang w:val="vi-VN"/>
              </w:rPr>
              <w:t xml:space="preserve">quy chế cũ do các </w:t>
            </w:r>
            <w:r w:rsidR="00F31C02" w:rsidRPr="00D96B36">
              <w:rPr>
                <w:rFonts w:ascii="Times New Roman" w:hAnsi="Times New Roman" w:cs="Times New Roman"/>
                <w:color w:val="000000" w:themeColor="text1"/>
                <w:sz w:val="24"/>
                <w:szCs w:val="24"/>
              </w:rPr>
              <w:t>văn bản viện dẫn</w:t>
            </w:r>
            <w:r w:rsidRPr="00D96B36">
              <w:rPr>
                <w:rFonts w:ascii="Times New Roman" w:hAnsi="Times New Roman" w:cs="Times New Roman"/>
                <w:color w:val="000000" w:themeColor="text1"/>
                <w:sz w:val="24"/>
                <w:szCs w:val="24"/>
                <w:lang w:val="vi-VN"/>
              </w:rPr>
              <w:t xml:space="preserve"> đã hết hiệu lực.</w:t>
            </w:r>
          </w:p>
        </w:tc>
      </w:tr>
      <w:tr w:rsidR="00D96B36" w:rsidRPr="00D96B36" w:rsidTr="00693DEA">
        <w:tc>
          <w:tcPr>
            <w:tcW w:w="683" w:type="dxa"/>
          </w:tcPr>
          <w:p w:rsidR="00A164FC" w:rsidRPr="00D96B36" w:rsidRDefault="00A164FC" w:rsidP="00A164FC">
            <w:pPr>
              <w:spacing w:before="20" w:after="20"/>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16</w:t>
            </w:r>
          </w:p>
        </w:tc>
        <w:tc>
          <w:tcPr>
            <w:tcW w:w="4988" w:type="dxa"/>
          </w:tcPr>
          <w:p w:rsidR="00A164FC" w:rsidRPr="00001181" w:rsidRDefault="00A164FC" w:rsidP="00A164FC">
            <w:pPr>
              <w:spacing w:before="20" w:after="20"/>
              <w:rPr>
                <w:rFonts w:ascii="Times New Roman" w:hAnsi="Times New Roman" w:cs="Times New Roman"/>
                <w:color w:val="000000" w:themeColor="text1"/>
                <w:sz w:val="24"/>
                <w:szCs w:val="24"/>
              </w:rPr>
            </w:pPr>
            <w:bookmarkStart w:id="19" w:name="dieu_19"/>
            <w:r w:rsidRPr="00001181">
              <w:rPr>
                <w:rFonts w:ascii="Times New Roman" w:hAnsi="Times New Roman" w:cs="Times New Roman"/>
                <w:bCs/>
                <w:color w:val="000000" w:themeColor="text1"/>
                <w:sz w:val="24"/>
                <w:szCs w:val="24"/>
                <w:lang w:val="vi-VN"/>
              </w:rPr>
              <w:t>Điều 19. Xác định người trúng tuyển trong kỳ xét tuyển công chức</w:t>
            </w:r>
            <w:bookmarkEnd w:id="19"/>
          </w:p>
          <w:p w:rsidR="00A164FC" w:rsidRPr="00D96B36" w:rsidRDefault="00A164FC" w:rsidP="000D0809">
            <w:pPr>
              <w:spacing w:before="20" w:after="20"/>
              <w:jc w:val="both"/>
              <w:rPr>
                <w:rFonts w:ascii="Times New Roman" w:hAnsi="Times New Roman" w:cs="Times New Roman"/>
                <w:bCs/>
                <w:color w:val="000000" w:themeColor="text1"/>
                <w:sz w:val="24"/>
                <w:szCs w:val="24"/>
                <w:lang w:val="vi-VN"/>
              </w:rPr>
            </w:pPr>
            <w:r w:rsidRPr="00D96B36">
              <w:rPr>
                <w:rFonts w:ascii="Times New Roman" w:hAnsi="Times New Roman" w:cs="Times New Roman"/>
                <w:color w:val="000000" w:themeColor="text1"/>
                <w:sz w:val="24"/>
                <w:szCs w:val="24"/>
                <w:lang w:val="vi-VN"/>
              </w:rPr>
              <w:t xml:space="preserve">Xác định người trúng tuyển trong kỳ xét tuyển thực hiện theo quy định tại </w:t>
            </w:r>
            <w:r w:rsidRPr="00D96B36">
              <w:rPr>
                <w:rFonts w:ascii="Times New Roman" w:hAnsi="Times New Roman" w:cs="Times New Roman"/>
                <w:strike/>
                <w:color w:val="000000" w:themeColor="text1"/>
                <w:sz w:val="24"/>
                <w:szCs w:val="24"/>
                <w:lang w:val="vi-VN"/>
              </w:rPr>
              <w:t xml:space="preserve">Điều 16 Nghị định số 112/2011/NĐ-CP đã được sửa đổi, bổ sung tại Khoản 7 Điều 1 Nghị định số 34/2019/NĐ-CP </w:t>
            </w:r>
            <w:r w:rsidRPr="00D96B36">
              <w:rPr>
                <w:rFonts w:ascii="Times New Roman" w:hAnsi="Times New Roman" w:cs="Times New Roman"/>
                <w:strike/>
                <w:color w:val="000000" w:themeColor="text1"/>
                <w:sz w:val="24"/>
                <w:szCs w:val="24"/>
                <w:lang w:val="vi-VN"/>
              </w:rPr>
              <w:lastRenderedPageBreak/>
              <w:t>ngày 24/4/2019 của Chính phủ.</w:t>
            </w:r>
          </w:p>
        </w:tc>
        <w:tc>
          <w:tcPr>
            <w:tcW w:w="5098" w:type="dxa"/>
          </w:tcPr>
          <w:p w:rsidR="00A164FC" w:rsidRPr="00D96B36" w:rsidRDefault="00A164FC" w:rsidP="000D0809">
            <w:pPr>
              <w:spacing w:before="20" w:after="20"/>
              <w:jc w:val="both"/>
              <w:rPr>
                <w:rFonts w:ascii="Times New Roman" w:hAnsi="Times New Roman" w:cs="Times New Roman"/>
                <w:bCs/>
                <w:color w:val="000000" w:themeColor="text1"/>
                <w:sz w:val="24"/>
                <w:szCs w:val="24"/>
              </w:rPr>
            </w:pPr>
          </w:p>
        </w:tc>
        <w:tc>
          <w:tcPr>
            <w:tcW w:w="3825" w:type="dxa"/>
          </w:tcPr>
          <w:p w:rsidR="00EE35EB" w:rsidRPr="00D96B36" w:rsidRDefault="00B35D4C" w:rsidP="00EE35EB">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 </w:t>
            </w:r>
            <w:r w:rsidR="00EE35EB" w:rsidRPr="00D96B36">
              <w:rPr>
                <w:rFonts w:ascii="Times New Roman" w:hAnsi="Times New Roman" w:cs="Times New Roman"/>
                <w:color w:val="000000" w:themeColor="text1"/>
                <w:sz w:val="24"/>
                <w:szCs w:val="24"/>
                <w:lang w:val="vi-VN"/>
              </w:rPr>
              <w:t xml:space="preserve">Sửa đổi, thay thế </w:t>
            </w:r>
            <w:r w:rsidR="000C749E" w:rsidRPr="00D96B36">
              <w:rPr>
                <w:rFonts w:ascii="Times New Roman" w:hAnsi="Times New Roman" w:cs="Times New Roman"/>
                <w:color w:val="000000" w:themeColor="text1"/>
                <w:sz w:val="24"/>
                <w:szCs w:val="24"/>
              </w:rPr>
              <w:t>văn bản viện dẫn</w:t>
            </w:r>
            <w:r w:rsidR="00EE35EB" w:rsidRPr="00D96B36">
              <w:rPr>
                <w:rFonts w:ascii="Times New Roman" w:hAnsi="Times New Roman" w:cs="Times New Roman"/>
                <w:color w:val="000000" w:themeColor="text1"/>
                <w:sz w:val="24"/>
                <w:szCs w:val="24"/>
                <w:lang w:val="vi-VN"/>
              </w:rPr>
              <w:t xml:space="preserve"> tại</w:t>
            </w:r>
            <w:r w:rsidR="00807A18">
              <w:rPr>
                <w:rFonts w:ascii="Times New Roman" w:hAnsi="Times New Roman" w:cs="Times New Roman"/>
                <w:color w:val="000000" w:themeColor="text1"/>
                <w:sz w:val="24"/>
                <w:szCs w:val="24"/>
              </w:rPr>
              <w:t xml:space="preserve"> </w:t>
            </w:r>
            <w:r w:rsidR="00EE35EB" w:rsidRPr="00D96B36">
              <w:rPr>
                <w:rFonts w:ascii="Times New Roman" w:hAnsi="Times New Roman" w:cs="Times New Roman"/>
                <w:color w:val="000000" w:themeColor="text1"/>
                <w:sz w:val="24"/>
                <w:szCs w:val="24"/>
                <w:lang w:val="vi-VN"/>
              </w:rPr>
              <w:t>quy chế cũ do đã hết hiệu lực.</w:t>
            </w:r>
          </w:p>
          <w:p w:rsidR="00EE35EB" w:rsidRPr="00807A18" w:rsidRDefault="00B35D4C" w:rsidP="00AF5EBC">
            <w:pPr>
              <w:spacing w:before="20" w:after="20"/>
              <w:jc w:val="both"/>
              <w:rPr>
                <w:rFonts w:ascii="Times New Roman" w:hAnsi="Times New Roman" w:cs="Times New Roman"/>
                <w:color w:val="000000" w:themeColor="text1"/>
                <w:spacing w:val="-4"/>
                <w:sz w:val="24"/>
                <w:szCs w:val="24"/>
              </w:rPr>
            </w:pPr>
            <w:r w:rsidRPr="00807A18">
              <w:rPr>
                <w:rFonts w:ascii="Times New Roman" w:hAnsi="Times New Roman" w:cs="Times New Roman"/>
                <w:color w:val="000000" w:themeColor="text1"/>
                <w:spacing w:val="-4"/>
                <w:sz w:val="24"/>
                <w:szCs w:val="24"/>
              </w:rPr>
              <w:t xml:space="preserve">- </w:t>
            </w:r>
            <w:r w:rsidR="00EE35EB" w:rsidRPr="00807A18">
              <w:rPr>
                <w:rFonts w:ascii="Times New Roman" w:hAnsi="Times New Roman" w:cs="Times New Roman"/>
                <w:color w:val="000000" w:themeColor="text1"/>
                <w:spacing w:val="-4"/>
                <w:sz w:val="24"/>
                <w:szCs w:val="24"/>
              </w:rPr>
              <w:t xml:space="preserve">Bổ sung </w:t>
            </w:r>
            <w:r w:rsidR="000C749E" w:rsidRPr="00807A18">
              <w:rPr>
                <w:rFonts w:ascii="Times New Roman" w:hAnsi="Times New Roman" w:cs="Times New Roman"/>
                <w:color w:val="000000" w:themeColor="text1"/>
                <w:spacing w:val="-4"/>
                <w:sz w:val="24"/>
                <w:szCs w:val="24"/>
              </w:rPr>
              <w:t xml:space="preserve">nội dung </w:t>
            </w:r>
            <w:r w:rsidR="00EE35EB" w:rsidRPr="00807A18">
              <w:rPr>
                <w:rFonts w:ascii="Times New Roman" w:hAnsi="Times New Roman" w:cs="Times New Roman"/>
                <w:color w:val="000000" w:themeColor="text1"/>
                <w:spacing w:val="-4"/>
                <w:sz w:val="24"/>
                <w:szCs w:val="24"/>
              </w:rPr>
              <w:t>quy định</w:t>
            </w:r>
            <w:r w:rsidR="000C749E" w:rsidRPr="00807A18">
              <w:rPr>
                <w:rFonts w:ascii="Times New Roman" w:hAnsi="Times New Roman" w:cs="Times New Roman"/>
                <w:color w:val="000000" w:themeColor="text1"/>
                <w:spacing w:val="-4"/>
                <w:sz w:val="24"/>
                <w:szCs w:val="24"/>
              </w:rPr>
              <w:t xml:space="preserve"> tại Điều 13 </w:t>
            </w:r>
            <w:r w:rsidRPr="00807A18">
              <w:rPr>
                <w:rFonts w:ascii="Times New Roman" w:hAnsi="Times New Roman" w:cs="Times New Roman"/>
                <w:color w:val="000000" w:themeColor="text1"/>
                <w:spacing w:val="-4"/>
                <w:sz w:val="24"/>
                <w:szCs w:val="24"/>
              </w:rPr>
              <w:t xml:space="preserve">dự thảo </w:t>
            </w:r>
            <w:r w:rsidR="000C749E" w:rsidRPr="00807A18">
              <w:rPr>
                <w:rFonts w:ascii="Times New Roman" w:hAnsi="Times New Roman" w:cs="Times New Roman"/>
                <w:color w:val="000000" w:themeColor="text1"/>
                <w:spacing w:val="-4"/>
                <w:sz w:val="24"/>
                <w:szCs w:val="24"/>
              </w:rPr>
              <w:t>Quy chế theo quy định tại</w:t>
            </w:r>
            <w:r w:rsidR="00EE35EB" w:rsidRPr="00807A18">
              <w:rPr>
                <w:rFonts w:ascii="Times New Roman" w:hAnsi="Times New Roman" w:cs="Times New Roman"/>
                <w:color w:val="000000" w:themeColor="text1"/>
                <w:spacing w:val="-4"/>
                <w:sz w:val="24"/>
                <w:szCs w:val="24"/>
              </w:rPr>
              <w:t xml:space="preserve"> Điều 12 Nghị định số 138/2020/NĐ-CP</w:t>
            </w:r>
          </w:p>
        </w:tc>
      </w:tr>
      <w:tr w:rsidR="00D96B36" w:rsidRPr="00D96B36" w:rsidTr="00A034D0">
        <w:tc>
          <w:tcPr>
            <w:tcW w:w="683" w:type="dxa"/>
            <w:vAlign w:val="center"/>
          </w:tcPr>
          <w:p w:rsidR="00EE35EB" w:rsidRPr="00D96B36" w:rsidRDefault="00FB21B7" w:rsidP="00A034D0">
            <w:pPr>
              <w:spacing w:before="20" w:after="20"/>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17</w:t>
            </w:r>
          </w:p>
        </w:tc>
        <w:tc>
          <w:tcPr>
            <w:tcW w:w="4988" w:type="dxa"/>
          </w:tcPr>
          <w:p w:rsidR="00FB21B7" w:rsidRPr="00D96B36" w:rsidRDefault="00FB21B7" w:rsidP="00FB21B7">
            <w:pPr>
              <w:spacing w:before="20" w:after="20"/>
              <w:jc w:val="both"/>
              <w:rPr>
                <w:rFonts w:ascii="Times New Roman" w:hAnsi="Times New Roman" w:cs="Times New Roman"/>
                <w:strike/>
                <w:color w:val="000000" w:themeColor="text1"/>
                <w:sz w:val="24"/>
                <w:szCs w:val="24"/>
              </w:rPr>
            </w:pPr>
            <w:bookmarkStart w:id="20" w:name="muc_3"/>
            <w:r w:rsidRPr="00D96B36">
              <w:rPr>
                <w:rFonts w:ascii="Times New Roman" w:hAnsi="Times New Roman" w:cs="Times New Roman"/>
                <w:bCs/>
                <w:strike/>
                <w:color w:val="000000" w:themeColor="text1"/>
                <w:sz w:val="24"/>
                <w:szCs w:val="24"/>
                <w:lang w:val="vi-VN"/>
              </w:rPr>
              <w:t>Mục 3. TUYỂN DỤNG ĐỐI VỚI TRƯỜNG HỢP ĐẶC BIỆT</w:t>
            </w:r>
            <w:bookmarkEnd w:id="20"/>
          </w:p>
          <w:p w:rsidR="00FB21B7" w:rsidRPr="00D96B36" w:rsidRDefault="00FB21B7" w:rsidP="006617B5">
            <w:pPr>
              <w:spacing w:before="20" w:after="20"/>
              <w:jc w:val="both"/>
              <w:rPr>
                <w:rFonts w:ascii="Times New Roman" w:hAnsi="Times New Roman" w:cs="Times New Roman"/>
                <w:strike/>
                <w:color w:val="000000" w:themeColor="text1"/>
                <w:sz w:val="24"/>
                <w:szCs w:val="24"/>
              </w:rPr>
            </w:pPr>
            <w:bookmarkStart w:id="21" w:name="dieu_20"/>
            <w:r w:rsidRPr="00D96B36">
              <w:rPr>
                <w:rFonts w:ascii="Times New Roman" w:hAnsi="Times New Roman" w:cs="Times New Roman"/>
                <w:bCs/>
                <w:strike/>
                <w:color w:val="000000" w:themeColor="text1"/>
                <w:sz w:val="24"/>
                <w:szCs w:val="24"/>
                <w:lang w:val="vi-VN"/>
              </w:rPr>
              <w:t>Điều 20. Trường hợp đặc biệt trong tuyển dụng công chức cấp xã</w:t>
            </w:r>
            <w:bookmarkEnd w:id="21"/>
          </w:p>
          <w:p w:rsidR="00EE35EB" w:rsidRPr="00D96B36" w:rsidRDefault="00FB21B7" w:rsidP="00001181">
            <w:pPr>
              <w:spacing w:before="20" w:after="20"/>
              <w:jc w:val="both"/>
              <w:rPr>
                <w:rFonts w:ascii="Times New Roman" w:hAnsi="Times New Roman" w:cs="Times New Roman"/>
                <w:bCs/>
                <w:color w:val="000000" w:themeColor="text1"/>
                <w:sz w:val="24"/>
                <w:szCs w:val="24"/>
                <w:lang w:val="vi-VN"/>
              </w:rPr>
            </w:pPr>
            <w:r w:rsidRPr="00D96B36">
              <w:rPr>
                <w:rFonts w:ascii="Times New Roman" w:hAnsi="Times New Roman" w:cs="Times New Roman"/>
                <w:strike/>
                <w:color w:val="000000" w:themeColor="text1"/>
                <w:sz w:val="24"/>
                <w:szCs w:val="24"/>
                <w:lang w:val="vi-VN"/>
              </w:rPr>
              <w:t>Trường hợp đặc biệt trong tuyển dụng thực hiện theo quy định tại Điều 21 của Nghị định số 112/2011/NĐ-CP đã được sửa đổi, bổ sung tại khoản 12 Điều 1 Nghị định số 34/2019/NĐ-CP của Chính phủ; Điều 6, Điều 7 Thông tư số 13/2019/TT-BNV của Bộ trưởng Bộ Nội vụ</w:t>
            </w:r>
            <w:r w:rsidRPr="00D96B36">
              <w:rPr>
                <w:rFonts w:ascii="Times New Roman" w:hAnsi="Times New Roman" w:cs="Times New Roman"/>
                <w:color w:val="000000" w:themeColor="text1"/>
                <w:sz w:val="24"/>
                <w:szCs w:val="24"/>
                <w:lang w:val="vi-VN"/>
              </w:rPr>
              <w:t>.</w:t>
            </w:r>
          </w:p>
        </w:tc>
        <w:tc>
          <w:tcPr>
            <w:tcW w:w="5098" w:type="dxa"/>
          </w:tcPr>
          <w:p w:rsidR="00EE35EB" w:rsidRPr="00D96B36" w:rsidRDefault="00EE35EB" w:rsidP="00A164FC">
            <w:pPr>
              <w:spacing w:before="20" w:after="20"/>
              <w:jc w:val="both"/>
              <w:rPr>
                <w:rFonts w:ascii="Times New Roman" w:hAnsi="Times New Roman" w:cs="Times New Roman"/>
                <w:b/>
                <w:bCs/>
                <w:color w:val="000000" w:themeColor="text1"/>
                <w:sz w:val="24"/>
                <w:szCs w:val="24"/>
              </w:rPr>
            </w:pPr>
          </w:p>
        </w:tc>
        <w:tc>
          <w:tcPr>
            <w:tcW w:w="3825" w:type="dxa"/>
          </w:tcPr>
          <w:p w:rsidR="00A034D0" w:rsidRPr="00D96B36" w:rsidRDefault="00E32480" w:rsidP="00A034D0">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 </w:t>
            </w:r>
            <w:r w:rsidR="00A034D0" w:rsidRPr="00D96B36">
              <w:rPr>
                <w:rFonts w:ascii="Times New Roman" w:hAnsi="Times New Roman" w:cs="Times New Roman"/>
                <w:color w:val="000000" w:themeColor="text1"/>
                <w:sz w:val="24"/>
                <w:szCs w:val="24"/>
                <w:lang w:val="vi-VN"/>
              </w:rPr>
              <w:t>Sửa đổi, thay thế các quy định tại</w:t>
            </w:r>
            <w:r w:rsidR="00564AFA">
              <w:rPr>
                <w:rFonts w:ascii="Times New Roman" w:hAnsi="Times New Roman" w:cs="Times New Roman"/>
                <w:color w:val="000000" w:themeColor="text1"/>
                <w:sz w:val="24"/>
                <w:szCs w:val="24"/>
              </w:rPr>
              <w:t xml:space="preserve"> </w:t>
            </w:r>
            <w:r w:rsidR="00A034D0" w:rsidRPr="00D96B36">
              <w:rPr>
                <w:rFonts w:ascii="Times New Roman" w:hAnsi="Times New Roman" w:cs="Times New Roman"/>
                <w:color w:val="000000" w:themeColor="text1"/>
                <w:sz w:val="24"/>
                <w:szCs w:val="24"/>
                <w:lang w:val="vi-VN"/>
              </w:rPr>
              <w:t xml:space="preserve">quy chế cũ do các </w:t>
            </w:r>
            <w:r w:rsidR="00AB6B58" w:rsidRPr="00D96B36">
              <w:rPr>
                <w:rFonts w:ascii="Times New Roman" w:hAnsi="Times New Roman" w:cs="Times New Roman"/>
                <w:color w:val="000000" w:themeColor="text1"/>
                <w:sz w:val="24"/>
                <w:szCs w:val="24"/>
              </w:rPr>
              <w:t>văn bản viện dẫn</w:t>
            </w:r>
            <w:r w:rsidR="00A034D0" w:rsidRPr="00D96B36">
              <w:rPr>
                <w:rFonts w:ascii="Times New Roman" w:hAnsi="Times New Roman" w:cs="Times New Roman"/>
                <w:color w:val="000000" w:themeColor="text1"/>
                <w:sz w:val="24"/>
                <w:szCs w:val="24"/>
                <w:lang w:val="vi-VN"/>
              </w:rPr>
              <w:t xml:space="preserve"> đã hết hiệu lực.</w:t>
            </w:r>
          </w:p>
          <w:p w:rsidR="00EE35EB" w:rsidRPr="00D96B36" w:rsidRDefault="00E32480" w:rsidP="009E2446">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 </w:t>
            </w:r>
            <w:r w:rsidR="00A034D0" w:rsidRPr="00D96B36">
              <w:rPr>
                <w:rFonts w:ascii="Times New Roman" w:hAnsi="Times New Roman" w:cs="Times New Roman"/>
                <w:color w:val="000000" w:themeColor="text1"/>
                <w:sz w:val="24"/>
                <w:szCs w:val="24"/>
              </w:rPr>
              <w:t xml:space="preserve">Chuyển thành quy định tại </w:t>
            </w:r>
            <w:r w:rsidR="000239DA" w:rsidRPr="00D96B36">
              <w:rPr>
                <w:rFonts w:ascii="Times New Roman" w:hAnsi="Times New Roman" w:cs="Times New Roman"/>
                <w:color w:val="000000" w:themeColor="text1"/>
                <w:sz w:val="24"/>
                <w:szCs w:val="24"/>
              </w:rPr>
              <w:t>Điề</w:t>
            </w:r>
            <w:r w:rsidR="00305088" w:rsidRPr="00D96B36">
              <w:rPr>
                <w:rFonts w:ascii="Times New Roman" w:hAnsi="Times New Roman" w:cs="Times New Roman"/>
                <w:color w:val="000000" w:themeColor="text1"/>
                <w:sz w:val="24"/>
                <w:szCs w:val="24"/>
              </w:rPr>
              <w:t>u 18</w:t>
            </w:r>
            <w:r w:rsidR="000239DA" w:rsidRPr="00D96B36">
              <w:rPr>
                <w:rFonts w:ascii="Times New Roman" w:hAnsi="Times New Roman" w:cs="Times New Roman"/>
                <w:color w:val="000000" w:themeColor="text1"/>
                <w:sz w:val="24"/>
                <w:szCs w:val="24"/>
              </w:rPr>
              <w:t>,1</w:t>
            </w:r>
            <w:r w:rsidR="00305088" w:rsidRPr="00D96B36">
              <w:rPr>
                <w:rFonts w:ascii="Times New Roman" w:hAnsi="Times New Roman" w:cs="Times New Roman"/>
                <w:color w:val="000000" w:themeColor="text1"/>
                <w:sz w:val="24"/>
                <w:szCs w:val="24"/>
              </w:rPr>
              <w:t>9</w:t>
            </w:r>
            <w:r w:rsidR="000239DA" w:rsidRPr="00D96B36">
              <w:rPr>
                <w:rFonts w:ascii="Times New Roman" w:hAnsi="Times New Roman" w:cs="Times New Roman"/>
                <w:color w:val="000000" w:themeColor="text1"/>
                <w:sz w:val="24"/>
                <w:szCs w:val="24"/>
              </w:rPr>
              <w:t>,</w:t>
            </w:r>
            <w:r w:rsidR="00305088" w:rsidRPr="00D96B36">
              <w:rPr>
                <w:rFonts w:ascii="Times New Roman" w:hAnsi="Times New Roman" w:cs="Times New Roman"/>
                <w:color w:val="000000" w:themeColor="text1"/>
                <w:sz w:val="24"/>
                <w:szCs w:val="24"/>
              </w:rPr>
              <w:t xml:space="preserve">20,21 </w:t>
            </w:r>
            <w:r w:rsidR="00A034D0" w:rsidRPr="00D96B36">
              <w:rPr>
                <w:rFonts w:ascii="Times New Roman" w:hAnsi="Times New Roman" w:cs="Times New Roman"/>
                <w:color w:val="000000" w:themeColor="text1"/>
                <w:sz w:val="24"/>
                <w:szCs w:val="24"/>
              </w:rPr>
              <w:t>Mục 4  “</w:t>
            </w:r>
            <w:r w:rsidR="00A034D0" w:rsidRPr="00D96B36">
              <w:rPr>
                <w:rFonts w:ascii="Times New Roman" w:hAnsi="Times New Roman" w:cs="Times New Roman"/>
                <w:i/>
                <w:color w:val="000000" w:themeColor="text1"/>
                <w:sz w:val="24"/>
                <w:szCs w:val="24"/>
              </w:rPr>
              <w:t>Tiếp nhận vào làm công chức</w:t>
            </w:r>
            <w:r w:rsidR="00A034D0" w:rsidRPr="00D96B36">
              <w:rPr>
                <w:rFonts w:ascii="Times New Roman" w:hAnsi="Times New Roman" w:cs="Times New Roman"/>
                <w:color w:val="000000" w:themeColor="text1"/>
                <w:sz w:val="24"/>
                <w:szCs w:val="24"/>
              </w:rPr>
              <w:t xml:space="preserve">” tại </w:t>
            </w:r>
            <w:r w:rsidRPr="00D96B36">
              <w:rPr>
                <w:rFonts w:ascii="Times New Roman" w:hAnsi="Times New Roman" w:cs="Times New Roman"/>
                <w:color w:val="000000" w:themeColor="text1"/>
                <w:sz w:val="24"/>
                <w:szCs w:val="24"/>
              </w:rPr>
              <w:t xml:space="preserve">dự thảo </w:t>
            </w:r>
            <w:r w:rsidR="0019380C" w:rsidRPr="00D96B36">
              <w:rPr>
                <w:rFonts w:ascii="Times New Roman" w:hAnsi="Times New Roman" w:cs="Times New Roman"/>
                <w:color w:val="000000" w:themeColor="text1"/>
                <w:sz w:val="24"/>
                <w:szCs w:val="24"/>
              </w:rPr>
              <w:t>Q</w:t>
            </w:r>
            <w:r w:rsidR="00A034D0" w:rsidRPr="00D96B36">
              <w:rPr>
                <w:rFonts w:ascii="Times New Roman" w:hAnsi="Times New Roman" w:cs="Times New Roman"/>
                <w:color w:val="000000" w:themeColor="text1"/>
                <w:sz w:val="24"/>
                <w:szCs w:val="24"/>
              </w:rPr>
              <w:t>uy chế theo quy định tại Điều 1</w:t>
            </w:r>
            <w:r w:rsidR="004158FC" w:rsidRPr="00D96B36">
              <w:rPr>
                <w:rFonts w:ascii="Times New Roman" w:hAnsi="Times New Roman" w:cs="Times New Roman"/>
                <w:color w:val="000000" w:themeColor="text1"/>
                <w:sz w:val="24"/>
                <w:szCs w:val="24"/>
              </w:rPr>
              <w:t>4</w:t>
            </w:r>
            <w:r w:rsidR="00A034D0" w:rsidRPr="00D96B36">
              <w:rPr>
                <w:rFonts w:ascii="Times New Roman" w:hAnsi="Times New Roman" w:cs="Times New Roman"/>
                <w:color w:val="000000" w:themeColor="text1"/>
                <w:sz w:val="24"/>
                <w:szCs w:val="24"/>
              </w:rPr>
              <w:t xml:space="preserve"> Nghị định số </w:t>
            </w:r>
            <w:r w:rsidR="004158FC" w:rsidRPr="00D96B36">
              <w:rPr>
                <w:rFonts w:ascii="Times New Roman" w:hAnsi="Times New Roman" w:cs="Times New Roman"/>
                <w:color w:val="000000" w:themeColor="text1"/>
                <w:sz w:val="24"/>
                <w:szCs w:val="24"/>
              </w:rPr>
              <w:t>33</w:t>
            </w:r>
            <w:r w:rsidR="00A034D0" w:rsidRPr="00D96B36">
              <w:rPr>
                <w:rFonts w:ascii="Times New Roman" w:hAnsi="Times New Roman" w:cs="Times New Roman"/>
                <w:color w:val="000000" w:themeColor="text1"/>
                <w:spacing w:val="-2"/>
                <w:sz w:val="24"/>
                <w:szCs w:val="24"/>
              </w:rPr>
              <w:t>/202</w:t>
            </w:r>
            <w:r w:rsidR="004158FC" w:rsidRPr="00D96B36">
              <w:rPr>
                <w:rFonts w:ascii="Times New Roman" w:hAnsi="Times New Roman" w:cs="Times New Roman"/>
                <w:color w:val="000000" w:themeColor="text1"/>
                <w:spacing w:val="-2"/>
                <w:sz w:val="24"/>
                <w:szCs w:val="24"/>
              </w:rPr>
              <w:t>3</w:t>
            </w:r>
            <w:r w:rsidR="00A034D0" w:rsidRPr="00D96B36">
              <w:rPr>
                <w:rFonts w:ascii="Times New Roman" w:hAnsi="Times New Roman" w:cs="Times New Roman"/>
                <w:color w:val="000000" w:themeColor="text1"/>
                <w:spacing w:val="-2"/>
                <w:sz w:val="24"/>
                <w:szCs w:val="24"/>
              </w:rPr>
              <w:t>/NĐ-CP của Chính phủ.</w:t>
            </w:r>
          </w:p>
        </w:tc>
      </w:tr>
      <w:tr w:rsidR="00D96B36" w:rsidRPr="00D96B36" w:rsidTr="006936CC">
        <w:tc>
          <w:tcPr>
            <w:tcW w:w="683" w:type="dxa"/>
            <w:vAlign w:val="center"/>
          </w:tcPr>
          <w:p w:rsidR="00EE35EB" w:rsidRPr="00D96B36" w:rsidRDefault="006936CC" w:rsidP="006936CC">
            <w:pPr>
              <w:spacing w:before="20" w:after="20"/>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18</w:t>
            </w:r>
          </w:p>
        </w:tc>
        <w:tc>
          <w:tcPr>
            <w:tcW w:w="4988" w:type="dxa"/>
          </w:tcPr>
          <w:p w:rsidR="00512460" w:rsidRPr="00F45316" w:rsidRDefault="00512460" w:rsidP="00001181">
            <w:pPr>
              <w:jc w:val="both"/>
              <w:rPr>
                <w:rFonts w:ascii="Times New Roman" w:hAnsi="Times New Roman" w:cs="Times New Roman"/>
                <w:bCs/>
                <w:color w:val="000000" w:themeColor="text1"/>
                <w:sz w:val="24"/>
                <w:szCs w:val="24"/>
              </w:rPr>
            </w:pPr>
            <w:bookmarkStart w:id="22" w:name="muc_4"/>
            <w:r w:rsidRPr="00F45316">
              <w:rPr>
                <w:rFonts w:ascii="Times New Roman" w:hAnsi="Times New Roman" w:cs="Times New Roman"/>
                <w:bCs/>
                <w:color w:val="000000" w:themeColor="text1"/>
                <w:sz w:val="24"/>
                <w:szCs w:val="24"/>
                <w:lang w:val="vi-VN"/>
              </w:rPr>
              <w:t>Mục 4. TRÌNH TỰ, THỦ TỤC TUYỂN DỤNG CÔNG CHỨC CẤP XÃ</w:t>
            </w:r>
            <w:bookmarkEnd w:id="22"/>
          </w:p>
          <w:p w:rsidR="00512460" w:rsidRPr="00001181" w:rsidRDefault="00512460" w:rsidP="00001181">
            <w:pPr>
              <w:jc w:val="both"/>
              <w:rPr>
                <w:rFonts w:ascii="Times New Roman" w:hAnsi="Times New Roman" w:cs="Times New Roman"/>
                <w:color w:val="000000" w:themeColor="text1"/>
                <w:sz w:val="24"/>
                <w:szCs w:val="24"/>
              </w:rPr>
            </w:pPr>
            <w:bookmarkStart w:id="23" w:name="dieu_21"/>
            <w:r w:rsidRPr="00001181">
              <w:rPr>
                <w:rFonts w:ascii="Times New Roman" w:hAnsi="Times New Roman" w:cs="Times New Roman"/>
                <w:bCs/>
                <w:color w:val="000000" w:themeColor="text1"/>
                <w:sz w:val="24"/>
                <w:szCs w:val="24"/>
                <w:lang w:val="vi-VN"/>
              </w:rPr>
              <w:t>Điều 21. Quy trình tuyển dụng</w:t>
            </w:r>
            <w:bookmarkEnd w:id="23"/>
          </w:p>
          <w:p w:rsidR="00512460" w:rsidRPr="00D96B36" w:rsidRDefault="00512460" w:rsidP="00001181">
            <w:pPr>
              <w:jc w:val="both"/>
              <w:rPr>
                <w:rFonts w:ascii="Times New Roman" w:hAnsi="Times New Roman" w:cs="Times New Roman"/>
                <w:strike/>
                <w:color w:val="000000" w:themeColor="text1"/>
                <w:sz w:val="24"/>
                <w:szCs w:val="24"/>
              </w:rPr>
            </w:pPr>
            <w:r w:rsidRPr="00D96B36">
              <w:rPr>
                <w:rFonts w:ascii="Times New Roman" w:hAnsi="Times New Roman" w:cs="Times New Roman"/>
                <w:color w:val="000000" w:themeColor="text1"/>
                <w:sz w:val="24"/>
                <w:szCs w:val="24"/>
                <w:lang w:val="vi-VN"/>
              </w:rPr>
              <w:t xml:space="preserve">1. </w:t>
            </w:r>
            <w:r w:rsidRPr="00D96B36">
              <w:rPr>
                <w:rFonts w:ascii="Times New Roman" w:hAnsi="Times New Roman" w:cs="Times New Roman"/>
                <w:strike/>
                <w:color w:val="000000" w:themeColor="text1"/>
                <w:sz w:val="24"/>
                <w:szCs w:val="24"/>
                <w:lang w:val="vi-VN"/>
              </w:rPr>
              <w:t>Ủy ban nhân dân cấp xã có trách nhiệm xây dựng Kế hoạch tuyển dụng công chức cấp xã hằng năm theo từng chức danh, báo cáo UBND cấp huyện đ</w:t>
            </w:r>
            <w:r w:rsidRPr="00D96B36">
              <w:rPr>
                <w:rFonts w:ascii="Times New Roman" w:hAnsi="Times New Roman" w:cs="Times New Roman"/>
                <w:strike/>
                <w:color w:val="000000" w:themeColor="text1"/>
                <w:sz w:val="24"/>
                <w:szCs w:val="24"/>
              </w:rPr>
              <w:t xml:space="preserve">ể </w:t>
            </w:r>
            <w:r w:rsidRPr="00D96B36">
              <w:rPr>
                <w:rFonts w:ascii="Times New Roman" w:hAnsi="Times New Roman" w:cs="Times New Roman"/>
                <w:strike/>
                <w:color w:val="000000" w:themeColor="text1"/>
                <w:sz w:val="24"/>
                <w:szCs w:val="24"/>
                <w:lang w:val="vi-VN"/>
              </w:rPr>
              <w:t>tổng hợp phê duyệt kế hoạch và tổ chức tuyển dụng theo quy định. Kế hoạch tuyển dụng công chức cấp xã phải nêu rõ số lượng chức danh công chức cấp xã được giao, số lượng công chức hiện có và số lượng công chức còn thiếu so với số được giao theo từng chức danh, điều kiện đăng ký dự tuyển theo từng chức danh công chức cấp xã.</w:t>
            </w:r>
          </w:p>
          <w:p w:rsidR="00EE35EB" w:rsidRPr="00D96B36" w:rsidRDefault="00512460" w:rsidP="00001181">
            <w:pPr>
              <w:jc w:val="both"/>
              <w:rPr>
                <w:rFonts w:ascii="Times New Roman" w:hAnsi="Times New Roman" w:cs="Times New Roman"/>
                <w:b/>
                <w:bCs/>
                <w:color w:val="000000" w:themeColor="text1"/>
                <w:sz w:val="24"/>
                <w:szCs w:val="24"/>
                <w:lang w:val="vi-VN"/>
              </w:rPr>
            </w:pPr>
            <w:r w:rsidRPr="00D96B36">
              <w:rPr>
                <w:rFonts w:ascii="Times New Roman" w:hAnsi="Times New Roman" w:cs="Times New Roman"/>
                <w:strike/>
                <w:color w:val="000000" w:themeColor="text1"/>
                <w:sz w:val="24"/>
                <w:szCs w:val="24"/>
                <w:lang w:val="vi-VN"/>
              </w:rPr>
              <w:t xml:space="preserve">2. Trường hợp không phải thành lập Hội đồng thi tuyển hoặc Hội đồng xét tuyển, khi số lượng người đăng ký dự tuyển có dưới 20 người; Phòng Nội vụ cấp huyện báo cáo Sở Nội vụ, sau khi có ý kiến thống nhất bằng văn bản của Sở Nội vụ, Phòng Nội vụ cấp huyện trực tiếp tham mưu giúp Chủ tịch Ủy ban nhân dân cấp huyện tổ chức thực hiện việc thi tuyển hoặc xét tuyển công chức </w:t>
            </w:r>
            <w:r w:rsidRPr="00D96B36">
              <w:rPr>
                <w:rFonts w:ascii="Times New Roman" w:hAnsi="Times New Roman" w:cs="Times New Roman"/>
                <w:strike/>
                <w:color w:val="000000" w:themeColor="text1"/>
                <w:sz w:val="24"/>
                <w:szCs w:val="24"/>
                <w:lang w:val="vi-VN"/>
              </w:rPr>
              <w:lastRenderedPageBreak/>
              <w:t>cấp xã theo quy định. Khi tổ chức thi tuyển công chức cấp xã vẫn phải thành lập các Ban giúp việc theo quy định.</w:t>
            </w:r>
          </w:p>
        </w:tc>
        <w:tc>
          <w:tcPr>
            <w:tcW w:w="5098" w:type="dxa"/>
          </w:tcPr>
          <w:p w:rsidR="00512460" w:rsidRPr="00F45316" w:rsidRDefault="00512460" w:rsidP="00001181">
            <w:pPr>
              <w:spacing w:before="20" w:after="20"/>
              <w:jc w:val="both"/>
              <w:rPr>
                <w:rFonts w:ascii="Times New Roman" w:hAnsi="Times New Roman" w:cs="Times New Roman"/>
                <w:bCs/>
                <w:color w:val="000000" w:themeColor="text1"/>
                <w:sz w:val="24"/>
                <w:szCs w:val="24"/>
              </w:rPr>
            </w:pPr>
            <w:r w:rsidRPr="00F45316">
              <w:rPr>
                <w:rFonts w:ascii="Times New Roman" w:hAnsi="Times New Roman" w:cs="Times New Roman"/>
                <w:bCs/>
                <w:color w:val="000000" w:themeColor="text1"/>
                <w:sz w:val="24"/>
                <w:szCs w:val="24"/>
                <w:lang w:val="vi-VN"/>
              </w:rPr>
              <w:lastRenderedPageBreak/>
              <w:t xml:space="preserve">Mục </w:t>
            </w:r>
            <w:r w:rsidRPr="00F45316">
              <w:rPr>
                <w:rFonts w:ascii="Times New Roman" w:hAnsi="Times New Roman" w:cs="Times New Roman"/>
                <w:bCs/>
                <w:color w:val="000000" w:themeColor="text1"/>
                <w:sz w:val="24"/>
                <w:szCs w:val="24"/>
              </w:rPr>
              <w:t xml:space="preserve">3. </w:t>
            </w:r>
            <w:r w:rsidRPr="00F45316">
              <w:rPr>
                <w:rFonts w:ascii="Times New Roman" w:hAnsi="Times New Roman" w:cs="Times New Roman"/>
                <w:bCs/>
                <w:color w:val="000000" w:themeColor="text1"/>
                <w:sz w:val="24"/>
                <w:szCs w:val="24"/>
                <w:lang w:val="vi-VN"/>
              </w:rPr>
              <w:t>TRÌNH TỰ, THỦ TỤC TUYỂN DỤNG CÔNG CHỨC CẤP XÃ</w:t>
            </w:r>
          </w:p>
          <w:p w:rsidR="00512460" w:rsidRPr="00D96B36" w:rsidRDefault="00512460" w:rsidP="00512460">
            <w:pPr>
              <w:spacing w:before="20" w:after="20"/>
              <w:jc w:val="both"/>
              <w:rPr>
                <w:rFonts w:ascii="Times New Roman" w:hAnsi="Times New Roman" w:cs="Times New Roman"/>
                <w:color w:val="000000" w:themeColor="text1"/>
                <w:sz w:val="24"/>
                <w:szCs w:val="24"/>
              </w:rPr>
            </w:pPr>
          </w:p>
          <w:p w:rsidR="00EE35EB" w:rsidRPr="00D96B36" w:rsidRDefault="00EE35EB" w:rsidP="00512460">
            <w:pPr>
              <w:spacing w:before="20" w:after="20"/>
              <w:jc w:val="both"/>
              <w:rPr>
                <w:rFonts w:ascii="Times New Roman" w:hAnsi="Times New Roman" w:cs="Times New Roman"/>
                <w:b/>
                <w:bCs/>
                <w:color w:val="000000" w:themeColor="text1"/>
                <w:sz w:val="24"/>
                <w:szCs w:val="24"/>
              </w:rPr>
            </w:pPr>
          </w:p>
        </w:tc>
        <w:tc>
          <w:tcPr>
            <w:tcW w:w="3825" w:type="dxa"/>
          </w:tcPr>
          <w:p w:rsidR="00661EC2" w:rsidRPr="00D96B36" w:rsidRDefault="00661EC2" w:rsidP="00661EC2">
            <w:pPr>
              <w:spacing w:before="20" w:after="20"/>
              <w:jc w:val="both"/>
              <w:rPr>
                <w:rFonts w:ascii="Times New Roman" w:hAnsi="Times New Roman" w:cs="Times New Roman"/>
                <w:color w:val="000000" w:themeColor="text1"/>
                <w:sz w:val="24"/>
                <w:szCs w:val="24"/>
                <w:lang w:val="vi-VN"/>
              </w:rPr>
            </w:pPr>
          </w:p>
          <w:p w:rsidR="00661EC2" w:rsidRPr="00D96B36" w:rsidRDefault="00661EC2" w:rsidP="00661EC2">
            <w:pPr>
              <w:rPr>
                <w:rFonts w:ascii="Times New Roman" w:hAnsi="Times New Roman" w:cs="Times New Roman"/>
                <w:color w:val="000000" w:themeColor="text1"/>
                <w:sz w:val="24"/>
                <w:szCs w:val="24"/>
                <w:lang w:val="vi-VN"/>
              </w:rPr>
            </w:pPr>
          </w:p>
          <w:p w:rsidR="00EE35EB" w:rsidRPr="00D96B36" w:rsidRDefault="00DD6580" w:rsidP="00191708">
            <w:pPr>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 </w:t>
            </w:r>
            <w:r w:rsidR="00661EC2" w:rsidRPr="00D96B36">
              <w:rPr>
                <w:rFonts w:ascii="Times New Roman" w:hAnsi="Times New Roman" w:cs="Times New Roman"/>
                <w:color w:val="000000" w:themeColor="text1"/>
                <w:sz w:val="24"/>
                <w:szCs w:val="24"/>
              </w:rPr>
              <w:t xml:space="preserve">Sửa đổi và đưa vào quy định tại khoản </w:t>
            </w:r>
            <w:r w:rsidR="0019380C" w:rsidRPr="00D96B36">
              <w:rPr>
                <w:rFonts w:ascii="Times New Roman" w:hAnsi="Times New Roman" w:cs="Times New Roman"/>
                <w:color w:val="000000" w:themeColor="text1"/>
                <w:sz w:val="24"/>
                <w:szCs w:val="24"/>
              </w:rPr>
              <w:t xml:space="preserve">2 </w:t>
            </w:r>
            <w:r w:rsidR="00661EC2" w:rsidRPr="00D96B36">
              <w:rPr>
                <w:rFonts w:ascii="Times New Roman" w:hAnsi="Times New Roman" w:cs="Times New Roman"/>
                <w:color w:val="000000" w:themeColor="text1"/>
                <w:sz w:val="24"/>
                <w:szCs w:val="24"/>
              </w:rPr>
              <w:t xml:space="preserve">Điều </w:t>
            </w:r>
            <w:r w:rsidR="0019380C" w:rsidRPr="00D96B36">
              <w:rPr>
                <w:rFonts w:ascii="Times New Roman" w:hAnsi="Times New Roman" w:cs="Times New Roman"/>
                <w:color w:val="000000" w:themeColor="text1"/>
                <w:sz w:val="24"/>
                <w:szCs w:val="24"/>
              </w:rPr>
              <w:t>5</w:t>
            </w:r>
            <w:r w:rsidR="00807A18">
              <w:rPr>
                <w:rFonts w:ascii="Times New Roman" w:hAnsi="Times New Roman" w:cs="Times New Roman"/>
                <w:color w:val="000000" w:themeColor="text1"/>
                <w:sz w:val="24"/>
                <w:szCs w:val="24"/>
              </w:rPr>
              <w:t xml:space="preserve"> </w:t>
            </w:r>
            <w:r w:rsidR="009E2446" w:rsidRPr="00D96B36">
              <w:rPr>
                <w:rFonts w:ascii="Times New Roman" w:hAnsi="Times New Roman" w:cs="Times New Roman"/>
                <w:color w:val="000000" w:themeColor="text1"/>
                <w:sz w:val="24"/>
                <w:szCs w:val="24"/>
              </w:rPr>
              <w:t xml:space="preserve">dự thảo </w:t>
            </w:r>
            <w:r w:rsidR="0019380C" w:rsidRPr="00D96B36">
              <w:rPr>
                <w:rFonts w:ascii="Times New Roman" w:hAnsi="Times New Roman" w:cs="Times New Roman"/>
                <w:color w:val="000000" w:themeColor="text1"/>
                <w:sz w:val="24"/>
                <w:szCs w:val="24"/>
              </w:rPr>
              <w:t>Q</w:t>
            </w:r>
            <w:r w:rsidR="00661EC2" w:rsidRPr="00D96B36">
              <w:rPr>
                <w:rFonts w:ascii="Times New Roman" w:hAnsi="Times New Roman" w:cs="Times New Roman"/>
                <w:color w:val="000000" w:themeColor="text1"/>
                <w:sz w:val="24"/>
                <w:szCs w:val="24"/>
              </w:rPr>
              <w:t xml:space="preserve">uy chế </w:t>
            </w:r>
            <w:r w:rsidR="009E2446" w:rsidRPr="00D96B36">
              <w:rPr>
                <w:rFonts w:ascii="Times New Roman" w:hAnsi="Times New Roman" w:cs="Times New Roman"/>
                <w:color w:val="000000" w:themeColor="text1"/>
                <w:sz w:val="24"/>
                <w:szCs w:val="24"/>
              </w:rPr>
              <w:t>đ</w:t>
            </w:r>
            <w:r w:rsidR="0019380C" w:rsidRPr="00D96B36">
              <w:rPr>
                <w:rFonts w:ascii="Times New Roman" w:hAnsi="Times New Roman" w:cs="Times New Roman"/>
                <w:color w:val="000000" w:themeColor="text1"/>
                <w:sz w:val="24"/>
                <w:szCs w:val="24"/>
              </w:rPr>
              <w:t xml:space="preserve">ảm bảo </w:t>
            </w:r>
            <w:r w:rsidR="00661EC2" w:rsidRPr="00D96B36">
              <w:rPr>
                <w:rFonts w:ascii="Times New Roman" w:hAnsi="Times New Roman" w:cs="Times New Roman"/>
                <w:color w:val="000000" w:themeColor="text1"/>
                <w:sz w:val="24"/>
                <w:szCs w:val="24"/>
              </w:rPr>
              <w:t xml:space="preserve">theo quy định </w:t>
            </w:r>
            <w:r w:rsidR="00191708" w:rsidRPr="00D96B36">
              <w:rPr>
                <w:rFonts w:ascii="Times New Roman" w:hAnsi="Times New Roman" w:cs="Times New Roman"/>
                <w:color w:val="000000" w:themeColor="text1"/>
                <w:sz w:val="24"/>
                <w:szCs w:val="24"/>
              </w:rPr>
              <w:t xml:space="preserve">tại Điều 3 </w:t>
            </w:r>
            <w:r w:rsidR="00661EC2" w:rsidRPr="00D96B36">
              <w:rPr>
                <w:rFonts w:ascii="Times New Roman" w:hAnsi="Times New Roman" w:cs="Times New Roman"/>
                <w:color w:val="000000" w:themeColor="text1"/>
                <w:sz w:val="24"/>
                <w:szCs w:val="24"/>
              </w:rPr>
              <w:t xml:space="preserve">Nghị định </w:t>
            </w:r>
            <w:r w:rsidR="00191708" w:rsidRPr="00D96B36">
              <w:rPr>
                <w:rFonts w:ascii="Times New Roman" w:hAnsi="Times New Roman" w:cs="Times New Roman"/>
                <w:color w:val="000000" w:themeColor="text1"/>
                <w:sz w:val="24"/>
                <w:szCs w:val="24"/>
              </w:rPr>
              <w:t>138/2020/NĐ-CP</w:t>
            </w:r>
            <w:r w:rsidR="006620C7" w:rsidRPr="00D96B36">
              <w:rPr>
                <w:rFonts w:ascii="Times New Roman" w:hAnsi="Times New Roman" w:cs="Times New Roman"/>
                <w:color w:val="000000" w:themeColor="text1"/>
                <w:sz w:val="24"/>
                <w:szCs w:val="24"/>
              </w:rPr>
              <w:t>.</w:t>
            </w:r>
          </w:p>
          <w:p w:rsidR="006620C7" w:rsidRPr="00D96B36" w:rsidRDefault="006620C7" w:rsidP="00191708">
            <w:pPr>
              <w:jc w:val="both"/>
              <w:rPr>
                <w:rFonts w:ascii="Times New Roman" w:hAnsi="Times New Roman" w:cs="Times New Roman"/>
                <w:color w:val="000000" w:themeColor="text1"/>
                <w:sz w:val="24"/>
                <w:szCs w:val="24"/>
              </w:rPr>
            </w:pPr>
          </w:p>
          <w:p w:rsidR="006620C7" w:rsidRPr="00D96B36" w:rsidRDefault="006620C7" w:rsidP="00191708">
            <w:pPr>
              <w:jc w:val="both"/>
              <w:rPr>
                <w:rFonts w:ascii="Times New Roman" w:hAnsi="Times New Roman" w:cs="Times New Roman"/>
                <w:color w:val="000000" w:themeColor="text1"/>
                <w:sz w:val="24"/>
                <w:szCs w:val="24"/>
              </w:rPr>
            </w:pPr>
          </w:p>
          <w:p w:rsidR="006620C7" w:rsidRPr="00D96B36" w:rsidRDefault="006620C7" w:rsidP="00191708">
            <w:pPr>
              <w:jc w:val="both"/>
              <w:rPr>
                <w:rFonts w:ascii="Times New Roman" w:hAnsi="Times New Roman" w:cs="Times New Roman"/>
                <w:color w:val="000000" w:themeColor="text1"/>
                <w:sz w:val="24"/>
                <w:szCs w:val="24"/>
              </w:rPr>
            </w:pPr>
          </w:p>
          <w:p w:rsidR="006620C7" w:rsidRPr="00D96B36" w:rsidRDefault="006620C7" w:rsidP="00191708">
            <w:pPr>
              <w:jc w:val="both"/>
              <w:rPr>
                <w:rFonts w:ascii="Times New Roman" w:hAnsi="Times New Roman" w:cs="Times New Roman"/>
                <w:color w:val="000000" w:themeColor="text1"/>
                <w:sz w:val="24"/>
                <w:szCs w:val="24"/>
              </w:rPr>
            </w:pPr>
          </w:p>
          <w:p w:rsidR="007332E7" w:rsidRPr="00D96B36" w:rsidRDefault="007332E7" w:rsidP="00191708">
            <w:pPr>
              <w:jc w:val="both"/>
              <w:rPr>
                <w:rFonts w:ascii="Times New Roman" w:hAnsi="Times New Roman" w:cs="Times New Roman"/>
                <w:color w:val="000000" w:themeColor="text1"/>
                <w:sz w:val="24"/>
                <w:szCs w:val="24"/>
              </w:rPr>
            </w:pPr>
          </w:p>
          <w:p w:rsidR="007332E7" w:rsidRPr="00D96B36" w:rsidRDefault="007332E7" w:rsidP="00191708">
            <w:pPr>
              <w:jc w:val="both"/>
              <w:rPr>
                <w:rFonts w:ascii="Times New Roman" w:hAnsi="Times New Roman" w:cs="Times New Roman"/>
                <w:color w:val="000000" w:themeColor="text1"/>
                <w:sz w:val="24"/>
                <w:szCs w:val="24"/>
              </w:rPr>
            </w:pPr>
          </w:p>
          <w:p w:rsidR="006620C7" w:rsidRPr="00D96B36" w:rsidRDefault="006620C7" w:rsidP="00191708">
            <w:pPr>
              <w:jc w:val="both"/>
              <w:rPr>
                <w:rFonts w:ascii="Times New Roman" w:hAnsi="Times New Roman" w:cs="Times New Roman"/>
                <w:color w:val="000000" w:themeColor="text1"/>
                <w:sz w:val="24"/>
                <w:szCs w:val="24"/>
              </w:rPr>
            </w:pPr>
          </w:p>
          <w:p w:rsidR="006620C7" w:rsidRPr="00D96B36" w:rsidRDefault="006620C7" w:rsidP="007332E7">
            <w:pPr>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 </w:t>
            </w:r>
            <w:r w:rsidRPr="00807A18">
              <w:rPr>
                <w:rFonts w:ascii="Times New Roman" w:hAnsi="Times New Roman" w:cs="Times New Roman"/>
                <w:color w:val="000000" w:themeColor="text1"/>
                <w:spacing w:val="-4"/>
                <w:sz w:val="24"/>
                <w:szCs w:val="24"/>
              </w:rPr>
              <w:t xml:space="preserve">Bỏ quy định tại quy chế cũ do </w:t>
            </w:r>
            <w:r w:rsidR="007332E7" w:rsidRPr="00807A18">
              <w:rPr>
                <w:rFonts w:ascii="Times New Roman" w:hAnsi="Times New Roman" w:cs="Times New Roman"/>
                <w:color w:val="000000" w:themeColor="text1"/>
                <w:spacing w:val="-4"/>
                <w:sz w:val="24"/>
                <w:szCs w:val="24"/>
              </w:rPr>
              <w:t xml:space="preserve">văn bản viện dẫn </w:t>
            </w:r>
            <w:r w:rsidR="00BB6DDB" w:rsidRPr="00807A18">
              <w:rPr>
                <w:rFonts w:ascii="Times New Roman" w:hAnsi="Times New Roman" w:cs="Times New Roman"/>
                <w:color w:val="000000" w:themeColor="text1"/>
                <w:spacing w:val="-4"/>
                <w:sz w:val="24"/>
                <w:szCs w:val="24"/>
              </w:rPr>
              <w:t>d</w:t>
            </w:r>
            <w:r w:rsidRPr="00807A18">
              <w:rPr>
                <w:rFonts w:ascii="Times New Roman" w:hAnsi="Times New Roman" w:cs="Times New Roman"/>
                <w:color w:val="000000" w:themeColor="text1"/>
                <w:spacing w:val="-4"/>
                <w:sz w:val="24"/>
                <w:szCs w:val="24"/>
              </w:rPr>
              <w:t>ã hết hiệu lực. Hiện nay, không có quy định về nội dung này</w:t>
            </w:r>
          </w:p>
        </w:tc>
      </w:tr>
      <w:tr w:rsidR="00D96B36" w:rsidRPr="00D96B36" w:rsidTr="006936CC">
        <w:tc>
          <w:tcPr>
            <w:tcW w:w="683" w:type="dxa"/>
            <w:vAlign w:val="center"/>
          </w:tcPr>
          <w:p w:rsidR="00512460" w:rsidRPr="00D96B36" w:rsidRDefault="006936CC" w:rsidP="006936CC">
            <w:pPr>
              <w:spacing w:before="20" w:after="20"/>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19</w:t>
            </w:r>
          </w:p>
        </w:tc>
        <w:tc>
          <w:tcPr>
            <w:tcW w:w="4988" w:type="dxa"/>
          </w:tcPr>
          <w:p w:rsidR="00B14F70" w:rsidRPr="00D96B36" w:rsidRDefault="00B14F70" w:rsidP="00001181">
            <w:pPr>
              <w:jc w:val="both"/>
              <w:rPr>
                <w:rFonts w:ascii="Times New Roman" w:hAnsi="Times New Roman" w:cs="Times New Roman"/>
                <w:color w:val="000000" w:themeColor="text1"/>
                <w:sz w:val="24"/>
                <w:szCs w:val="24"/>
              </w:rPr>
            </w:pPr>
            <w:bookmarkStart w:id="24" w:name="dieu_22"/>
            <w:r w:rsidRPr="00D96B36">
              <w:rPr>
                <w:rFonts w:ascii="Times New Roman" w:hAnsi="Times New Roman" w:cs="Times New Roman"/>
                <w:bCs/>
                <w:color w:val="000000" w:themeColor="text1"/>
                <w:sz w:val="24"/>
                <w:szCs w:val="24"/>
                <w:lang w:val="vi-VN"/>
              </w:rPr>
              <w:t>Điều 22. Thông báo tuyển dụng, tiếp nhận Phiếu đăng ký dự tuyển và tổ chức tuyển dụng</w:t>
            </w:r>
            <w:bookmarkEnd w:id="24"/>
          </w:p>
          <w:p w:rsidR="00B14F70" w:rsidRPr="00D96B36" w:rsidRDefault="00B14F70" w:rsidP="00001181">
            <w:pPr>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lang w:val="vi-VN"/>
              </w:rPr>
              <w:t xml:space="preserve">1. Thông báo tuyển dụng, tiếp nhận Phiếu đăng ký dự tuyển thực hiện theo quy định tại </w:t>
            </w:r>
            <w:r w:rsidRPr="00D96B36">
              <w:rPr>
                <w:rFonts w:ascii="Times New Roman" w:hAnsi="Times New Roman" w:cs="Times New Roman"/>
                <w:strike/>
                <w:color w:val="000000" w:themeColor="text1"/>
                <w:sz w:val="24"/>
                <w:szCs w:val="24"/>
                <w:lang w:val="vi-VN"/>
              </w:rPr>
              <w:t>Điều 17 Nghị định số 112/2011/NĐ-CP được sửa đổi, bổ sung tại Khoản 8 Điều 1 Nghị định số 34/2019/NĐ-CP ngày 24/4/2019 của Chính phủ</w:t>
            </w:r>
            <w:r w:rsidRPr="00D96B36">
              <w:rPr>
                <w:rFonts w:ascii="Times New Roman" w:hAnsi="Times New Roman" w:cs="Times New Roman"/>
                <w:color w:val="000000" w:themeColor="text1"/>
                <w:sz w:val="24"/>
                <w:szCs w:val="24"/>
                <w:lang w:val="vi-VN"/>
              </w:rPr>
              <w:t>.</w:t>
            </w:r>
          </w:p>
          <w:p w:rsidR="00512460" w:rsidRPr="00D96B36" w:rsidRDefault="00B14F70" w:rsidP="00001181">
            <w:pPr>
              <w:jc w:val="both"/>
              <w:rPr>
                <w:rFonts w:ascii="Times New Roman" w:hAnsi="Times New Roman" w:cs="Times New Roman"/>
                <w:bCs/>
                <w:color w:val="000000" w:themeColor="text1"/>
                <w:sz w:val="24"/>
                <w:szCs w:val="24"/>
                <w:lang w:val="vi-VN"/>
              </w:rPr>
            </w:pPr>
            <w:r w:rsidRPr="00D96B36">
              <w:rPr>
                <w:rFonts w:ascii="Times New Roman" w:hAnsi="Times New Roman" w:cs="Times New Roman"/>
                <w:color w:val="000000" w:themeColor="text1"/>
                <w:sz w:val="24"/>
                <w:szCs w:val="24"/>
                <w:lang w:val="vi-VN"/>
              </w:rPr>
              <w:t xml:space="preserve">2. </w:t>
            </w:r>
            <w:r w:rsidRPr="00D96B36">
              <w:rPr>
                <w:rFonts w:ascii="Times New Roman" w:hAnsi="Times New Roman" w:cs="Times New Roman"/>
                <w:strike/>
                <w:color w:val="000000" w:themeColor="text1"/>
                <w:sz w:val="24"/>
                <w:szCs w:val="24"/>
                <w:lang w:val="vi-VN"/>
              </w:rPr>
              <w:t>Tổ chức tuyển dụng thực hiện theo quy định tại Điều 18 Nghị định số 112/2011/NĐ-CP được sửa đổi, bổ sung tại Khoản 9 Điều 1 Nghị định số 34/2019/NĐ-CP ngày 24/4/2019 của Chính phủ.</w:t>
            </w:r>
          </w:p>
        </w:tc>
        <w:tc>
          <w:tcPr>
            <w:tcW w:w="5098" w:type="dxa"/>
          </w:tcPr>
          <w:p w:rsidR="00512460" w:rsidRPr="00D96B36" w:rsidRDefault="00512460" w:rsidP="00FF0678">
            <w:pPr>
              <w:spacing w:before="120" w:after="120"/>
              <w:jc w:val="both"/>
              <w:rPr>
                <w:rFonts w:ascii="Times New Roman" w:hAnsi="Times New Roman" w:cs="Times New Roman"/>
                <w:b/>
                <w:bCs/>
                <w:i/>
                <w:color w:val="000000" w:themeColor="text1"/>
                <w:sz w:val="24"/>
                <w:szCs w:val="24"/>
                <w:lang w:val="vi-VN"/>
              </w:rPr>
            </w:pPr>
          </w:p>
        </w:tc>
        <w:tc>
          <w:tcPr>
            <w:tcW w:w="3825" w:type="dxa"/>
          </w:tcPr>
          <w:p w:rsidR="006936CC" w:rsidRPr="00D96B36" w:rsidRDefault="006936CC" w:rsidP="006936CC">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lang w:val="vi-VN"/>
              </w:rPr>
              <w:t>Sửa đổ</w:t>
            </w:r>
            <w:r w:rsidR="001002DB" w:rsidRPr="00D96B36">
              <w:rPr>
                <w:rFonts w:ascii="Times New Roman" w:hAnsi="Times New Roman" w:cs="Times New Roman"/>
                <w:color w:val="000000" w:themeColor="text1"/>
                <w:sz w:val="24"/>
                <w:szCs w:val="24"/>
                <w:lang w:val="vi-VN"/>
              </w:rPr>
              <w:t>i</w:t>
            </w:r>
            <w:r w:rsidR="00807A18">
              <w:rPr>
                <w:rFonts w:ascii="Times New Roman" w:hAnsi="Times New Roman" w:cs="Times New Roman"/>
                <w:color w:val="000000" w:themeColor="text1"/>
                <w:sz w:val="24"/>
                <w:szCs w:val="24"/>
              </w:rPr>
              <w:t xml:space="preserve"> </w:t>
            </w:r>
            <w:r w:rsidRPr="00D96B36">
              <w:rPr>
                <w:rFonts w:ascii="Times New Roman" w:hAnsi="Times New Roman" w:cs="Times New Roman"/>
                <w:color w:val="000000" w:themeColor="text1"/>
                <w:sz w:val="24"/>
                <w:szCs w:val="24"/>
                <w:lang w:val="vi-VN"/>
              </w:rPr>
              <w:t xml:space="preserve">các </w:t>
            </w:r>
            <w:r w:rsidR="001002DB" w:rsidRPr="00D96B36">
              <w:rPr>
                <w:rFonts w:ascii="Times New Roman" w:hAnsi="Times New Roman" w:cs="Times New Roman"/>
                <w:color w:val="000000" w:themeColor="text1"/>
                <w:sz w:val="24"/>
                <w:szCs w:val="24"/>
              </w:rPr>
              <w:t>văn bản viện dẫn</w:t>
            </w:r>
            <w:r w:rsidRPr="00D96B36">
              <w:rPr>
                <w:rFonts w:ascii="Times New Roman" w:hAnsi="Times New Roman" w:cs="Times New Roman"/>
                <w:color w:val="000000" w:themeColor="text1"/>
                <w:sz w:val="24"/>
                <w:szCs w:val="24"/>
                <w:lang w:val="vi-VN"/>
              </w:rPr>
              <w:t xml:space="preserve"> tạiquy chế cũ </w:t>
            </w:r>
            <w:r w:rsidR="001002DB" w:rsidRPr="00D96B36">
              <w:rPr>
                <w:rFonts w:ascii="Times New Roman" w:hAnsi="Times New Roman" w:cs="Times New Roman"/>
                <w:color w:val="000000" w:themeColor="text1"/>
                <w:sz w:val="24"/>
                <w:szCs w:val="24"/>
              </w:rPr>
              <w:t xml:space="preserve">do </w:t>
            </w:r>
            <w:r w:rsidRPr="00D96B36">
              <w:rPr>
                <w:rFonts w:ascii="Times New Roman" w:hAnsi="Times New Roman" w:cs="Times New Roman"/>
                <w:color w:val="000000" w:themeColor="text1"/>
                <w:sz w:val="24"/>
                <w:szCs w:val="24"/>
                <w:lang w:val="vi-VN"/>
              </w:rPr>
              <w:t>đã hết hiệu lự</w:t>
            </w:r>
            <w:r w:rsidR="001002DB" w:rsidRPr="00D96B36">
              <w:rPr>
                <w:rFonts w:ascii="Times New Roman" w:hAnsi="Times New Roman" w:cs="Times New Roman"/>
                <w:color w:val="000000" w:themeColor="text1"/>
                <w:sz w:val="24"/>
                <w:szCs w:val="24"/>
                <w:lang w:val="vi-VN"/>
              </w:rPr>
              <w:t>c</w:t>
            </w:r>
            <w:r w:rsidR="001002DB" w:rsidRPr="00D96B36">
              <w:rPr>
                <w:rFonts w:ascii="Times New Roman" w:hAnsi="Times New Roman" w:cs="Times New Roman"/>
                <w:color w:val="000000" w:themeColor="text1"/>
                <w:sz w:val="24"/>
                <w:szCs w:val="24"/>
              </w:rPr>
              <w:t xml:space="preserve"> và thay thế bằng các văn bản quy định hiệ</w:t>
            </w:r>
            <w:r w:rsidR="00BB6DDB" w:rsidRPr="00D96B36">
              <w:rPr>
                <w:rFonts w:ascii="Times New Roman" w:hAnsi="Times New Roman" w:cs="Times New Roman"/>
                <w:color w:val="000000" w:themeColor="text1"/>
                <w:sz w:val="24"/>
                <w:szCs w:val="24"/>
              </w:rPr>
              <w:t>n hành và chuyển gộp vào Điều 14 dự thảo Quy chế</w:t>
            </w:r>
          </w:p>
          <w:p w:rsidR="006936CC" w:rsidRPr="00D96B36" w:rsidRDefault="006936CC" w:rsidP="006936CC">
            <w:pPr>
              <w:spacing w:before="20" w:after="20"/>
              <w:jc w:val="both"/>
              <w:rPr>
                <w:rFonts w:ascii="Times New Roman" w:hAnsi="Times New Roman" w:cs="Times New Roman"/>
                <w:color w:val="000000" w:themeColor="text1"/>
                <w:sz w:val="24"/>
                <w:szCs w:val="24"/>
              </w:rPr>
            </w:pPr>
          </w:p>
          <w:p w:rsidR="006936CC" w:rsidRPr="00D96B36" w:rsidRDefault="006936CC" w:rsidP="006936CC">
            <w:pPr>
              <w:spacing w:before="20" w:after="20"/>
              <w:jc w:val="both"/>
              <w:rPr>
                <w:rFonts w:ascii="Times New Roman" w:hAnsi="Times New Roman" w:cs="Times New Roman"/>
                <w:color w:val="000000" w:themeColor="text1"/>
                <w:sz w:val="24"/>
                <w:szCs w:val="24"/>
              </w:rPr>
            </w:pPr>
          </w:p>
          <w:p w:rsidR="00512460" w:rsidRPr="00D96B36" w:rsidRDefault="00512460" w:rsidP="00661EC2">
            <w:pPr>
              <w:spacing w:before="20" w:after="20"/>
              <w:jc w:val="both"/>
              <w:rPr>
                <w:rFonts w:ascii="Times New Roman" w:hAnsi="Times New Roman" w:cs="Times New Roman"/>
                <w:color w:val="000000" w:themeColor="text1"/>
                <w:sz w:val="24"/>
                <w:szCs w:val="24"/>
                <w:lang w:val="vi-VN"/>
              </w:rPr>
            </w:pPr>
          </w:p>
        </w:tc>
      </w:tr>
      <w:tr w:rsidR="00D96B36" w:rsidRPr="00D96B36" w:rsidTr="00693DEA">
        <w:tc>
          <w:tcPr>
            <w:tcW w:w="683" w:type="dxa"/>
          </w:tcPr>
          <w:p w:rsidR="006936CC" w:rsidRPr="00D96B36" w:rsidRDefault="0079393E" w:rsidP="00557537">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20</w:t>
            </w:r>
          </w:p>
        </w:tc>
        <w:tc>
          <w:tcPr>
            <w:tcW w:w="4988" w:type="dxa"/>
          </w:tcPr>
          <w:p w:rsidR="003A0317" w:rsidRPr="00D96B36" w:rsidRDefault="003A0317" w:rsidP="00FF0678">
            <w:pPr>
              <w:spacing w:before="120" w:after="120"/>
              <w:jc w:val="both"/>
              <w:rPr>
                <w:rFonts w:ascii="Times New Roman" w:hAnsi="Times New Roman" w:cs="Times New Roman"/>
                <w:color w:val="000000" w:themeColor="text1"/>
                <w:sz w:val="24"/>
                <w:szCs w:val="24"/>
              </w:rPr>
            </w:pPr>
            <w:bookmarkStart w:id="25" w:name="dieu_23"/>
            <w:r w:rsidRPr="00D96B36">
              <w:rPr>
                <w:rFonts w:ascii="Times New Roman" w:hAnsi="Times New Roman" w:cs="Times New Roman"/>
                <w:bCs/>
                <w:color w:val="000000" w:themeColor="text1"/>
                <w:sz w:val="24"/>
                <w:szCs w:val="24"/>
                <w:lang w:val="vi-VN"/>
              </w:rPr>
              <w:t>Điều 23. Thông báo kết quả tuyển dụng và Hồ sơ của người trúng tuyển</w:t>
            </w:r>
            <w:bookmarkEnd w:id="25"/>
          </w:p>
          <w:p w:rsidR="003A0317" w:rsidRPr="00D96B36" w:rsidRDefault="003A0317" w:rsidP="00FF0678">
            <w:pPr>
              <w:spacing w:before="120" w:after="120"/>
              <w:jc w:val="both"/>
              <w:rPr>
                <w:rFonts w:ascii="Times New Roman" w:hAnsi="Times New Roman" w:cs="Times New Roman"/>
                <w:strike/>
                <w:color w:val="000000" w:themeColor="text1"/>
                <w:sz w:val="24"/>
                <w:szCs w:val="24"/>
              </w:rPr>
            </w:pPr>
            <w:r w:rsidRPr="00D96B36">
              <w:rPr>
                <w:rFonts w:ascii="Times New Roman" w:hAnsi="Times New Roman" w:cs="Times New Roman"/>
                <w:color w:val="000000" w:themeColor="text1"/>
                <w:sz w:val="24"/>
                <w:szCs w:val="24"/>
                <w:lang w:val="vi-VN"/>
              </w:rPr>
              <w:t xml:space="preserve">1. Thông báo kết quả tuyển dụng thực hiện theo quy định tại </w:t>
            </w:r>
            <w:r w:rsidRPr="00D96B36">
              <w:rPr>
                <w:rFonts w:ascii="Times New Roman" w:hAnsi="Times New Roman" w:cs="Times New Roman"/>
                <w:strike/>
                <w:color w:val="000000" w:themeColor="text1"/>
                <w:sz w:val="24"/>
                <w:szCs w:val="24"/>
                <w:lang w:val="vi-VN"/>
              </w:rPr>
              <w:t>Điều 19 Nghị định số 112/2011/NĐ-CP đã được sửa đổi, bổ sung tại Khoản 10 Điều 1 Nghị định số 34/2019/NĐ-CP ngày 24/4/2019 của Chính phủ; Khoản 1 Điều 5 Thông tư số 13/2019/TT-BNV ngày 06/11/2019 của Bộ trưởng Bộ Nội vụ.</w:t>
            </w:r>
          </w:p>
          <w:p w:rsidR="003A0317" w:rsidRPr="00D96B36" w:rsidRDefault="003A0317" w:rsidP="00FF0678">
            <w:pPr>
              <w:spacing w:before="120" w:after="120"/>
              <w:jc w:val="both"/>
              <w:rPr>
                <w:rFonts w:ascii="Times New Roman" w:hAnsi="Times New Roman" w:cs="Times New Roman"/>
                <w:strike/>
                <w:color w:val="000000" w:themeColor="text1"/>
                <w:sz w:val="24"/>
                <w:szCs w:val="24"/>
              </w:rPr>
            </w:pPr>
            <w:r w:rsidRPr="00D96B36">
              <w:rPr>
                <w:rFonts w:ascii="Times New Roman" w:hAnsi="Times New Roman" w:cs="Times New Roman"/>
                <w:color w:val="000000" w:themeColor="text1"/>
                <w:sz w:val="24"/>
                <w:szCs w:val="24"/>
                <w:lang w:val="vi-VN"/>
              </w:rPr>
              <w:t xml:space="preserve">2. Hồ sơ của người trúng tuyển thực hiện theo quy định tại </w:t>
            </w:r>
            <w:r w:rsidRPr="00D96B36">
              <w:rPr>
                <w:rFonts w:ascii="Times New Roman" w:hAnsi="Times New Roman" w:cs="Times New Roman"/>
                <w:strike/>
                <w:color w:val="000000" w:themeColor="text1"/>
                <w:sz w:val="24"/>
                <w:szCs w:val="24"/>
                <w:lang w:val="vi-VN"/>
              </w:rPr>
              <w:t>Khoản 2 Điều 5 Thông tư số 13/2019/TT-BNV</w:t>
            </w:r>
            <w:r w:rsidR="002F459D" w:rsidRPr="00D96B36">
              <w:rPr>
                <w:rFonts w:ascii="Times New Roman" w:hAnsi="Times New Roman" w:cs="Times New Roman"/>
                <w:strike/>
                <w:color w:val="000000" w:themeColor="text1"/>
                <w:sz w:val="24"/>
                <w:szCs w:val="24"/>
              </w:rPr>
              <w:t>.</w:t>
            </w:r>
          </w:p>
          <w:p w:rsidR="002F459D" w:rsidRPr="00D96B36" w:rsidRDefault="002F459D" w:rsidP="00FF0678">
            <w:pPr>
              <w:spacing w:before="120" w:after="120"/>
              <w:jc w:val="both"/>
              <w:rPr>
                <w:rFonts w:ascii="Times New Roman" w:hAnsi="Times New Roman" w:cs="Times New Roman"/>
                <w:bCs/>
                <w:color w:val="000000" w:themeColor="text1"/>
                <w:sz w:val="24"/>
                <w:szCs w:val="24"/>
              </w:rPr>
            </w:pPr>
            <w:bookmarkStart w:id="26" w:name="dieu_24"/>
            <w:r w:rsidRPr="00D96B36">
              <w:rPr>
                <w:rFonts w:ascii="Times New Roman" w:hAnsi="Times New Roman" w:cs="Times New Roman"/>
                <w:bCs/>
                <w:color w:val="000000" w:themeColor="text1"/>
                <w:sz w:val="24"/>
                <w:szCs w:val="24"/>
                <w:lang w:val="vi-VN"/>
              </w:rPr>
              <w:t>Điều 24. Thời hạn ra quyết định tuyển dụng và nhận việ</w:t>
            </w:r>
            <w:bookmarkEnd w:id="26"/>
            <w:r w:rsidRPr="00D96B36">
              <w:rPr>
                <w:rFonts w:ascii="Times New Roman" w:hAnsi="Times New Roman" w:cs="Times New Roman"/>
                <w:bCs/>
                <w:color w:val="000000" w:themeColor="text1"/>
                <w:sz w:val="24"/>
                <w:szCs w:val="24"/>
              </w:rPr>
              <w:t>c</w:t>
            </w:r>
          </w:p>
          <w:p w:rsidR="006936CC" w:rsidRPr="00D96B36" w:rsidRDefault="002F459D" w:rsidP="00001181">
            <w:pPr>
              <w:spacing w:before="120" w:after="120"/>
              <w:jc w:val="both"/>
              <w:rPr>
                <w:rFonts w:ascii="Times New Roman" w:hAnsi="Times New Roman" w:cs="Times New Roman"/>
                <w:bCs/>
                <w:color w:val="000000" w:themeColor="text1"/>
                <w:sz w:val="24"/>
                <w:szCs w:val="24"/>
                <w:lang w:val="vi-VN"/>
              </w:rPr>
            </w:pPr>
            <w:r w:rsidRPr="00D96B36">
              <w:rPr>
                <w:rFonts w:ascii="Times New Roman" w:hAnsi="Times New Roman" w:cs="Times New Roman"/>
                <w:color w:val="000000" w:themeColor="text1"/>
                <w:sz w:val="24"/>
                <w:szCs w:val="24"/>
                <w:lang w:val="vi-VN"/>
              </w:rPr>
              <w:t xml:space="preserve">Thời hạn ra quyết định tuyển dụng và nhận việc thực hiện theo quy định tại </w:t>
            </w:r>
            <w:r w:rsidRPr="00D96B36">
              <w:rPr>
                <w:rFonts w:ascii="Times New Roman" w:hAnsi="Times New Roman" w:cs="Times New Roman"/>
                <w:strike/>
                <w:color w:val="000000" w:themeColor="text1"/>
                <w:sz w:val="24"/>
                <w:szCs w:val="24"/>
                <w:lang w:val="vi-VN"/>
              </w:rPr>
              <w:t xml:space="preserve">Điều 20 Nghị định số 112/2011/NĐ-CP đã được sửa đổi, bổ sung tại </w:t>
            </w:r>
            <w:r w:rsidRPr="00D96B36">
              <w:rPr>
                <w:rFonts w:ascii="Times New Roman" w:hAnsi="Times New Roman" w:cs="Times New Roman"/>
                <w:strike/>
                <w:color w:val="000000" w:themeColor="text1"/>
                <w:sz w:val="24"/>
                <w:szCs w:val="24"/>
                <w:lang w:val="vi-VN"/>
              </w:rPr>
              <w:lastRenderedPageBreak/>
              <w:t>khoản 11 Điều 1 Nghị định số 34/2019/NĐ-CP ngày 24/4/2019 của Chính phủ</w:t>
            </w:r>
            <w:r w:rsidR="00001181">
              <w:rPr>
                <w:rFonts w:ascii="Times New Roman" w:hAnsi="Times New Roman" w:cs="Times New Roman"/>
                <w:strike/>
                <w:color w:val="000000" w:themeColor="text1"/>
                <w:sz w:val="24"/>
                <w:szCs w:val="24"/>
              </w:rPr>
              <w:t>.</w:t>
            </w:r>
          </w:p>
        </w:tc>
        <w:tc>
          <w:tcPr>
            <w:tcW w:w="5098" w:type="dxa"/>
          </w:tcPr>
          <w:p w:rsidR="00FF2FA3" w:rsidRPr="00687802" w:rsidRDefault="00FF2FA3" w:rsidP="00687802">
            <w:pPr>
              <w:jc w:val="both"/>
              <w:rPr>
                <w:rFonts w:ascii="Times New Roman" w:hAnsi="Times New Roman" w:cs="Times New Roman"/>
                <w:b/>
                <w:bCs/>
                <w:i/>
                <w:color w:val="000000" w:themeColor="text1"/>
                <w:sz w:val="24"/>
                <w:szCs w:val="24"/>
              </w:rPr>
            </w:pPr>
            <w:r w:rsidRPr="00687802">
              <w:rPr>
                <w:rFonts w:ascii="Times New Roman" w:hAnsi="Times New Roman" w:cs="Times New Roman"/>
                <w:b/>
                <w:bCs/>
                <w:i/>
                <w:color w:val="000000" w:themeColor="text1"/>
                <w:sz w:val="24"/>
                <w:szCs w:val="24"/>
                <w:lang w:val="vi-VN"/>
              </w:rPr>
              <w:lastRenderedPageBreak/>
              <w:t xml:space="preserve">Điều </w:t>
            </w:r>
            <w:r w:rsidRPr="00687802">
              <w:rPr>
                <w:rFonts w:ascii="Times New Roman" w:hAnsi="Times New Roman" w:cs="Times New Roman"/>
                <w:b/>
                <w:bCs/>
                <w:i/>
                <w:color w:val="000000" w:themeColor="text1"/>
                <w:sz w:val="24"/>
                <w:szCs w:val="24"/>
              </w:rPr>
              <w:t>14</w:t>
            </w:r>
            <w:r w:rsidRPr="00687802">
              <w:rPr>
                <w:rFonts w:ascii="Times New Roman" w:hAnsi="Times New Roman" w:cs="Times New Roman"/>
                <w:b/>
                <w:bCs/>
                <w:i/>
                <w:color w:val="000000" w:themeColor="text1"/>
                <w:sz w:val="24"/>
                <w:szCs w:val="24"/>
                <w:lang w:val="vi-VN"/>
              </w:rPr>
              <w:t xml:space="preserve">. </w:t>
            </w:r>
            <w:r w:rsidRPr="00687802">
              <w:rPr>
                <w:rFonts w:ascii="Times New Roman" w:hAnsi="Times New Roman" w:cs="Times New Roman"/>
                <w:b/>
                <w:bCs/>
                <w:i/>
                <w:color w:val="000000" w:themeColor="text1"/>
                <w:sz w:val="24"/>
                <w:szCs w:val="24"/>
              </w:rPr>
              <w:t>Trình tự, thủ tục tổ chức tuyển dụng</w:t>
            </w:r>
          </w:p>
          <w:p w:rsidR="00C37EF8" w:rsidRPr="00C37EF8" w:rsidRDefault="00C37EF8" w:rsidP="008C4AB4">
            <w:pPr>
              <w:spacing w:before="30" w:after="30"/>
              <w:jc w:val="both"/>
              <w:rPr>
                <w:rFonts w:ascii="Times New Roman" w:hAnsi="Times New Roman" w:cs="Times New Roman"/>
                <w:b/>
                <w:bCs/>
                <w:i/>
                <w:color w:val="000000" w:themeColor="text1"/>
                <w:sz w:val="24"/>
                <w:szCs w:val="24"/>
              </w:rPr>
            </w:pPr>
            <w:r w:rsidRPr="00C37EF8">
              <w:rPr>
                <w:rFonts w:ascii="Times New Roman" w:hAnsi="Times New Roman" w:cs="Times New Roman"/>
                <w:b/>
                <w:bCs/>
                <w:i/>
                <w:color w:val="000000" w:themeColor="text1"/>
                <w:sz w:val="24"/>
                <w:szCs w:val="24"/>
              </w:rPr>
              <w:t xml:space="preserve">1. </w:t>
            </w:r>
            <w:r w:rsidRPr="00C37EF8">
              <w:rPr>
                <w:rFonts w:ascii="Times New Roman" w:hAnsi="Times New Roman" w:cs="Times New Roman"/>
                <w:b/>
                <w:bCs/>
                <w:i/>
                <w:color w:val="000000" w:themeColor="text1"/>
                <w:sz w:val="24"/>
                <w:szCs w:val="24"/>
                <w:lang w:val="vi-VN"/>
              </w:rPr>
              <w:t>Thông báo tuyển dụng</w:t>
            </w:r>
            <w:r w:rsidRPr="00C37EF8">
              <w:rPr>
                <w:rFonts w:ascii="Times New Roman" w:hAnsi="Times New Roman" w:cs="Times New Roman"/>
                <w:b/>
                <w:bCs/>
                <w:i/>
                <w:color w:val="000000" w:themeColor="text1"/>
                <w:sz w:val="24"/>
                <w:szCs w:val="24"/>
              </w:rPr>
              <w:t xml:space="preserve"> và</w:t>
            </w:r>
            <w:r w:rsidRPr="00C37EF8">
              <w:rPr>
                <w:rFonts w:ascii="Times New Roman" w:hAnsi="Times New Roman" w:cs="Times New Roman"/>
                <w:b/>
                <w:bCs/>
                <w:i/>
                <w:color w:val="000000" w:themeColor="text1"/>
                <w:sz w:val="24"/>
                <w:szCs w:val="24"/>
                <w:lang w:val="vi-VN"/>
              </w:rPr>
              <w:t xml:space="preserve"> tiếp nhận Phiếu đăng ký dự tuyển</w:t>
            </w:r>
            <w:r w:rsidRPr="00C37EF8">
              <w:rPr>
                <w:rFonts w:ascii="Times New Roman" w:hAnsi="Times New Roman" w:cs="Times New Roman"/>
                <w:b/>
                <w:bCs/>
                <w:i/>
                <w:color w:val="000000" w:themeColor="text1"/>
                <w:sz w:val="24"/>
                <w:szCs w:val="24"/>
              </w:rPr>
              <w:t xml:space="preserve"> thực hiện theo quy định tại Điều 13 </w:t>
            </w:r>
            <w:r w:rsidRPr="00C37EF8">
              <w:rPr>
                <w:rFonts w:ascii="Times New Roman" w:hAnsi="Times New Roman" w:cs="Times New Roman"/>
                <w:b/>
                <w:i/>
                <w:color w:val="000000" w:themeColor="text1"/>
                <w:spacing w:val="-4"/>
                <w:sz w:val="24"/>
                <w:szCs w:val="24"/>
                <w:lang w:val="vi-VN"/>
              </w:rPr>
              <w:t xml:space="preserve">Nghị định số </w:t>
            </w:r>
            <w:r w:rsidRPr="00C37EF8">
              <w:rPr>
                <w:rFonts w:ascii="Times New Roman" w:hAnsi="Times New Roman" w:cs="Times New Roman"/>
                <w:b/>
                <w:i/>
                <w:color w:val="000000" w:themeColor="text1"/>
                <w:spacing w:val="-4"/>
                <w:sz w:val="24"/>
                <w:szCs w:val="24"/>
              </w:rPr>
              <w:t>138</w:t>
            </w:r>
            <w:r w:rsidRPr="00C37EF8">
              <w:rPr>
                <w:rFonts w:ascii="Times New Roman" w:hAnsi="Times New Roman" w:cs="Times New Roman"/>
                <w:b/>
                <w:i/>
                <w:color w:val="000000" w:themeColor="text1"/>
                <w:spacing w:val="-4"/>
                <w:sz w:val="24"/>
                <w:szCs w:val="24"/>
                <w:lang w:val="vi-VN"/>
              </w:rPr>
              <w:t>/20</w:t>
            </w:r>
            <w:r w:rsidRPr="00C37EF8">
              <w:rPr>
                <w:rFonts w:ascii="Times New Roman" w:hAnsi="Times New Roman" w:cs="Times New Roman"/>
                <w:b/>
                <w:i/>
                <w:color w:val="000000" w:themeColor="text1"/>
                <w:spacing w:val="-4"/>
                <w:sz w:val="24"/>
                <w:szCs w:val="24"/>
              </w:rPr>
              <w:t>20</w:t>
            </w:r>
            <w:r w:rsidRPr="00C37EF8">
              <w:rPr>
                <w:rFonts w:ascii="Times New Roman" w:hAnsi="Times New Roman" w:cs="Times New Roman"/>
                <w:b/>
                <w:i/>
                <w:color w:val="000000" w:themeColor="text1"/>
                <w:spacing w:val="-4"/>
                <w:sz w:val="24"/>
                <w:szCs w:val="24"/>
                <w:lang w:val="vi-VN"/>
              </w:rPr>
              <w:t>/NĐ-CP</w:t>
            </w:r>
          </w:p>
          <w:p w:rsidR="00C37EF8" w:rsidRPr="00C37EF8" w:rsidRDefault="00C37EF8" w:rsidP="008C4AB4">
            <w:pPr>
              <w:spacing w:before="30" w:after="30"/>
              <w:jc w:val="both"/>
              <w:rPr>
                <w:rFonts w:ascii="Times New Roman" w:hAnsi="Times New Roman" w:cs="Times New Roman"/>
                <w:b/>
                <w:i/>
                <w:color w:val="000000" w:themeColor="text1"/>
                <w:spacing w:val="-4"/>
                <w:sz w:val="24"/>
                <w:szCs w:val="24"/>
              </w:rPr>
            </w:pPr>
            <w:r w:rsidRPr="00C37EF8">
              <w:rPr>
                <w:rFonts w:ascii="Times New Roman" w:hAnsi="Times New Roman" w:cs="Times New Roman"/>
                <w:b/>
                <w:bCs/>
                <w:i/>
                <w:color w:val="000000" w:themeColor="text1"/>
                <w:spacing w:val="-4"/>
                <w:sz w:val="24"/>
                <w:szCs w:val="24"/>
              </w:rPr>
              <w:t xml:space="preserve">2. Thành lập Hội đồng tuyển dụng, Ban Kiểm tra Phiếu đăng ký dự tuyển thực hiện </w:t>
            </w:r>
            <w:r w:rsidRPr="00C37EF8">
              <w:rPr>
                <w:rFonts w:ascii="Times New Roman" w:hAnsi="Times New Roman" w:cs="Times New Roman"/>
                <w:b/>
                <w:i/>
                <w:color w:val="000000" w:themeColor="text1"/>
                <w:spacing w:val="-4"/>
                <w:sz w:val="24"/>
                <w:szCs w:val="24"/>
                <w:lang w:val="vi-VN"/>
              </w:rPr>
              <w:t xml:space="preserve">theo quy định tại </w:t>
            </w:r>
            <w:r w:rsidRPr="00C37EF8">
              <w:rPr>
                <w:rFonts w:ascii="Times New Roman" w:hAnsi="Times New Roman" w:cs="Times New Roman"/>
                <w:b/>
                <w:i/>
                <w:color w:val="000000" w:themeColor="text1"/>
                <w:spacing w:val="-4"/>
                <w:sz w:val="24"/>
                <w:szCs w:val="24"/>
              </w:rPr>
              <w:t xml:space="preserve">khoản 1, khoản 2 </w:t>
            </w:r>
            <w:r w:rsidRPr="00C37EF8">
              <w:rPr>
                <w:rFonts w:ascii="Times New Roman" w:hAnsi="Times New Roman" w:cs="Times New Roman"/>
                <w:b/>
                <w:i/>
                <w:color w:val="000000" w:themeColor="text1"/>
                <w:spacing w:val="-4"/>
                <w:sz w:val="24"/>
                <w:szCs w:val="24"/>
                <w:lang w:val="vi-VN"/>
              </w:rPr>
              <w:t>Điều 1</w:t>
            </w:r>
            <w:r w:rsidRPr="00C37EF8">
              <w:rPr>
                <w:rFonts w:ascii="Times New Roman" w:hAnsi="Times New Roman" w:cs="Times New Roman"/>
                <w:b/>
                <w:i/>
                <w:color w:val="000000" w:themeColor="text1"/>
                <w:spacing w:val="-4"/>
                <w:sz w:val="24"/>
                <w:szCs w:val="24"/>
              </w:rPr>
              <w:t>4</w:t>
            </w:r>
            <w:r w:rsidRPr="00C37EF8">
              <w:rPr>
                <w:rFonts w:ascii="Times New Roman" w:hAnsi="Times New Roman" w:cs="Times New Roman"/>
                <w:b/>
                <w:i/>
                <w:color w:val="000000" w:themeColor="text1"/>
                <w:spacing w:val="-4"/>
                <w:sz w:val="24"/>
                <w:szCs w:val="24"/>
                <w:lang w:val="vi-VN"/>
              </w:rPr>
              <w:t xml:space="preserve"> Nghị định số </w:t>
            </w:r>
            <w:r w:rsidRPr="00C37EF8">
              <w:rPr>
                <w:rFonts w:ascii="Times New Roman" w:hAnsi="Times New Roman" w:cs="Times New Roman"/>
                <w:b/>
                <w:i/>
                <w:color w:val="000000" w:themeColor="text1"/>
                <w:spacing w:val="-4"/>
                <w:sz w:val="24"/>
                <w:szCs w:val="24"/>
              </w:rPr>
              <w:t>138</w:t>
            </w:r>
            <w:r w:rsidRPr="00C37EF8">
              <w:rPr>
                <w:rFonts w:ascii="Times New Roman" w:hAnsi="Times New Roman" w:cs="Times New Roman"/>
                <w:b/>
                <w:i/>
                <w:color w:val="000000" w:themeColor="text1"/>
                <w:spacing w:val="-4"/>
                <w:sz w:val="24"/>
                <w:szCs w:val="24"/>
                <w:lang w:val="vi-VN"/>
              </w:rPr>
              <w:t>/20</w:t>
            </w:r>
            <w:r w:rsidRPr="00C37EF8">
              <w:rPr>
                <w:rFonts w:ascii="Times New Roman" w:hAnsi="Times New Roman" w:cs="Times New Roman"/>
                <w:b/>
                <w:i/>
                <w:color w:val="000000" w:themeColor="text1"/>
                <w:spacing w:val="-4"/>
                <w:sz w:val="24"/>
                <w:szCs w:val="24"/>
              </w:rPr>
              <w:t>20</w:t>
            </w:r>
            <w:r w:rsidRPr="00C37EF8">
              <w:rPr>
                <w:rFonts w:ascii="Times New Roman" w:hAnsi="Times New Roman" w:cs="Times New Roman"/>
                <w:b/>
                <w:i/>
                <w:color w:val="000000" w:themeColor="text1"/>
                <w:spacing w:val="-4"/>
                <w:sz w:val="24"/>
                <w:szCs w:val="24"/>
                <w:lang w:val="vi-VN"/>
              </w:rPr>
              <w:t>/NĐ-CP</w:t>
            </w:r>
            <w:r w:rsidRPr="00C37EF8">
              <w:rPr>
                <w:rFonts w:ascii="Times New Roman" w:hAnsi="Times New Roman" w:cs="Times New Roman"/>
                <w:b/>
                <w:i/>
                <w:color w:val="000000" w:themeColor="text1"/>
                <w:spacing w:val="-4"/>
                <w:sz w:val="24"/>
                <w:szCs w:val="24"/>
              </w:rPr>
              <w:t>.</w:t>
            </w:r>
          </w:p>
          <w:p w:rsidR="00C37EF8" w:rsidRPr="00C37EF8" w:rsidRDefault="00C37EF8" w:rsidP="008C4AB4">
            <w:pPr>
              <w:spacing w:before="30" w:after="30"/>
              <w:jc w:val="both"/>
              <w:rPr>
                <w:rFonts w:ascii="Times New Roman" w:hAnsi="Times New Roman" w:cs="Times New Roman"/>
                <w:b/>
                <w:bCs/>
                <w:i/>
                <w:color w:val="000000" w:themeColor="text1"/>
                <w:sz w:val="24"/>
                <w:szCs w:val="24"/>
              </w:rPr>
            </w:pPr>
            <w:r w:rsidRPr="00C37EF8">
              <w:rPr>
                <w:rFonts w:ascii="Times New Roman" w:hAnsi="Times New Roman" w:cs="Times New Roman"/>
                <w:b/>
                <w:i/>
                <w:color w:val="000000" w:themeColor="text1"/>
                <w:spacing w:val="-2"/>
                <w:sz w:val="24"/>
                <w:szCs w:val="24"/>
              </w:rPr>
              <w:t xml:space="preserve">3. </w:t>
            </w:r>
            <w:r w:rsidRPr="00C37EF8">
              <w:rPr>
                <w:rFonts w:ascii="Times New Roman" w:hAnsi="Times New Roman" w:cs="Times New Roman"/>
                <w:b/>
                <w:i/>
                <w:color w:val="000000" w:themeColor="text1"/>
                <w:spacing w:val="-4"/>
                <w:sz w:val="24"/>
                <w:szCs w:val="24"/>
              </w:rPr>
              <w:t>T</w:t>
            </w:r>
            <w:r w:rsidRPr="00C37EF8">
              <w:rPr>
                <w:rFonts w:ascii="Times New Roman" w:hAnsi="Times New Roman" w:cs="Times New Roman"/>
                <w:b/>
                <w:bCs/>
                <w:i/>
                <w:color w:val="000000" w:themeColor="text1"/>
                <w:sz w:val="24"/>
                <w:szCs w:val="24"/>
              </w:rPr>
              <w:t xml:space="preserve">ổ chức thi tuyển thực hiện </w:t>
            </w:r>
            <w:r w:rsidRPr="00C37EF8">
              <w:rPr>
                <w:rFonts w:ascii="Times New Roman" w:hAnsi="Times New Roman" w:cs="Times New Roman"/>
                <w:b/>
                <w:i/>
                <w:color w:val="000000" w:themeColor="text1"/>
                <w:spacing w:val="-4"/>
                <w:sz w:val="24"/>
                <w:szCs w:val="24"/>
                <w:lang w:val="vi-VN"/>
              </w:rPr>
              <w:t>theo quy định tại</w:t>
            </w:r>
            <w:r w:rsidRPr="00C37EF8">
              <w:rPr>
                <w:rFonts w:ascii="Times New Roman" w:hAnsi="Times New Roman" w:cs="Times New Roman"/>
                <w:b/>
                <w:i/>
                <w:color w:val="000000" w:themeColor="text1"/>
                <w:spacing w:val="-4"/>
                <w:sz w:val="24"/>
                <w:szCs w:val="24"/>
              </w:rPr>
              <w:t xml:space="preserve"> khoản 3</w:t>
            </w:r>
            <w:r w:rsidRPr="00C37EF8">
              <w:rPr>
                <w:rFonts w:ascii="Times New Roman" w:hAnsi="Times New Roman" w:cs="Times New Roman"/>
                <w:b/>
                <w:i/>
                <w:color w:val="000000" w:themeColor="text1"/>
                <w:spacing w:val="-4"/>
                <w:sz w:val="24"/>
                <w:szCs w:val="24"/>
                <w:lang w:val="vi-VN"/>
              </w:rPr>
              <w:t xml:space="preserve"> Điều 1</w:t>
            </w:r>
            <w:r w:rsidRPr="00C37EF8">
              <w:rPr>
                <w:rFonts w:ascii="Times New Roman" w:hAnsi="Times New Roman" w:cs="Times New Roman"/>
                <w:b/>
                <w:i/>
                <w:color w:val="000000" w:themeColor="text1"/>
                <w:spacing w:val="-4"/>
                <w:sz w:val="24"/>
                <w:szCs w:val="24"/>
              </w:rPr>
              <w:t>4</w:t>
            </w:r>
            <w:r w:rsidRPr="00C37EF8">
              <w:rPr>
                <w:rFonts w:ascii="Times New Roman" w:hAnsi="Times New Roman" w:cs="Times New Roman"/>
                <w:b/>
                <w:i/>
                <w:color w:val="000000" w:themeColor="text1"/>
                <w:spacing w:val="-4"/>
                <w:sz w:val="24"/>
                <w:szCs w:val="24"/>
                <w:lang w:val="vi-VN"/>
              </w:rPr>
              <w:t xml:space="preserve"> Nghị định số </w:t>
            </w:r>
            <w:r w:rsidRPr="00C37EF8">
              <w:rPr>
                <w:rFonts w:ascii="Times New Roman" w:hAnsi="Times New Roman" w:cs="Times New Roman"/>
                <w:b/>
                <w:i/>
                <w:color w:val="000000" w:themeColor="text1"/>
                <w:spacing w:val="-4"/>
                <w:sz w:val="24"/>
                <w:szCs w:val="24"/>
              </w:rPr>
              <w:t>138</w:t>
            </w:r>
            <w:r w:rsidRPr="00C37EF8">
              <w:rPr>
                <w:rFonts w:ascii="Times New Roman" w:hAnsi="Times New Roman" w:cs="Times New Roman"/>
                <w:b/>
                <w:i/>
                <w:color w:val="000000" w:themeColor="text1"/>
                <w:spacing w:val="-4"/>
                <w:sz w:val="24"/>
                <w:szCs w:val="24"/>
                <w:lang w:val="vi-VN"/>
              </w:rPr>
              <w:t>/20</w:t>
            </w:r>
            <w:r w:rsidRPr="00C37EF8">
              <w:rPr>
                <w:rFonts w:ascii="Times New Roman" w:hAnsi="Times New Roman" w:cs="Times New Roman"/>
                <w:b/>
                <w:i/>
                <w:color w:val="000000" w:themeColor="text1"/>
                <w:spacing w:val="-4"/>
                <w:sz w:val="24"/>
                <w:szCs w:val="24"/>
              </w:rPr>
              <w:t>20</w:t>
            </w:r>
            <w:r w:rsidRPr="00C37EF8">
              <w:rPr>
                <w:rFonts w:ascii="Times New Roman" w:hAnsi="Times New Roman" w:cs="Times New Roman"/>
                <w:b/>
                <w:i/>
                <w:color w:val="000000" w:themeColor="text1"/>
                <w:spacing w:val="-4"/>
                <w:sz w:val="24"/>
                <w:szCs w:val="24"/>
                <w:lang w:val="vi-VN"/>
              </w:rPr>
              <w:t>/NĐ-CP</w:t>
            </w:r>
            <w:r w:rsidRPr="00C37EF8">
              <w:rPr>
                <w:rFonts w:ascii="Times New Roman" w:hAnsi="Times New Roman" w:cs="Times New Roman"/>
                <w:b/>
                <w:i/>
                <w:color w:val="000000" w:themeColor="text1"/>
                <w:spacing w:val="-4"/>
                <w:sz w:val="24"/>
                <w:szCs w:val="24"/>
              </w:rPr>
              <w:t xml:space="preserve">; </w:t>
            </w:r>
            <w:r w:rsidRPr="003F1595">
              <w:rPr>
                <w:rFonts w:ascii="Times New Roman" w:eastAsia="Times New Roman" w:hAnsi="Times New Roman" w:cs="Times New Roman"/>
                <w:b/>
                <w:i/>
                <w:color w:val="000000" w:themeColor="text1"/>
                <w:sz w:val="24"/>
                <w:szCs w:val="24"/>
              </w:rPr>
              <w:t>Điều 12 Nghị định số 06/2023/NĐ-CP</w:t>
            </w:r>
            <w:r w:rsidRPr="00C37EF8">
              <w:rPr>
                <w:rFonts w:ascii="Times New Roman" w:hAnsi="Times New Roman" w:cs="Times New Roman"/>
                <w:b/>
                <w:i/>
                <w:color w:val="000000" w:themeColor="text1"/>
                <w:sz w:val="24"/>
                <w:szCs w:val="24"/>
              </w:rPr>
              <w:t>.</w:t>
            </w:r>
            <w:r w:rsidRPr="00C37EF8">
              <w:rPr>
                <w:rFonts w:ascii="Times New Roman" w:hAnsi="Times New Roman" w:cs="Times New Roman"/>
                <w:b/>
                <w:bCs/>
                <w:i/>
                <w:color w:val="000000" w:themeColor="text1"/>
                <w:sz w:val="24"/>
                <w:szCs w:val="24"/>
              </w:rPr>
              <w:t xml:space="preserve"> Tổ chức xét tuyển thực hiện </w:t>
            </w:r>
            <w:r w:rsidRPr="00C37EF8">
              <w:rPr>
                <w:rFonts w:ascii="Times New Roman" w:hAnsi="Times New Roman" w:cs="Times New Roman"/>
                <w:b/>
                <w:i/>
                <w:color w:val="000000" w:themeColor="text1"/>
                <w:spacing w:val="-4"/>
                <w:sz w:val="24"/>
                <w:szCs w:val="24"/>
                <w:lang w:val="vi-VN"/>
              </w:rPr>
              <w:t>theo quy định tại</w:t>
            </w:r>
            <w:r w:rsidRPr="00C37EF8">
              <w:rPr>
                <w:rFonts w:ascii="Times New Roman" w:hAnsi="Times New Roman" w:cs="Times New Roman"/>
                <w:b/>
                <w:i/>
                <w:color w:val="000000" w:themeColor="text1"/>
                <w:spacing w:val="-4"/>
                <w:sz w:val="24"/>
                <w:szCs w:val="24"/>
              </w:rPr>
              <w:t xml:space="preserve"> khoản 4</w:t>
            </w:r>
            <w:r w:rsidRPr="00C37EF8">
              <w:rPr>
                <w:rFonts w:ascii="Times New Roman" w:hAnsi="Times New Roman" w:cs="Times New Roman"/>
                <w:b/>
                <w:i/>
                <w:color w:val="000000" w:themeColor="text1"/>
                <w:spacing w:val="-4"/>
                <w:sz w:val="24"/>
                <w:szCs w:val="24"/>
                <w:lang w:val="vi-VN"/>
              </w:rPr>
              <w:t xml:space="preserve"> Điều 1</w:t>
            </w:r>
            <w:r w:rsidRPr="00C37EF8">
              <w:rPr>
                <w:rFonts w:ascii="Times New Roman" w:hAnsi="Times New Roman" w:cs="Times New Roman"/>
                <w:b/>
                <w:i/>
                <w:color w:val="000000" w:themeColor="text1"/>
                <w:spacing w:val="-4"/>
                <w:sz w:val="24"/>
                <w:szCs w:val="24"/>
              </w:rPr>
              <w:t>4</w:t>
            </w:r>
            <w:r w:rsidRPr="00C37EF8">
              <w:rPr>
                <w:rFonts w:ascii="Times New Roman" w:hAnsi="Times New Roman" w:cs="Times New Roman"/>
                <w:b/>
                <w:i/>
                <w:color w:val="000000" w:themeColor="text1"/>
                <w:spacing w:val="-4"/>
                <w:sz w:val="24"/>
                <w:szCs w:val="24"/>
                <w:lang w:val="vi-VN"/>
              </w:rPr>
              <w:t xml:space="preserve"> Nghị định số </w:t>
            </w:r>
            <w:r w:rsidRPr="00C37EF8">
              <w:rPr>
                <w:rFonts w:ascii="Times New Roman" w:hAnsi="Times New Roman" w:cs="Times New Roman"/>
                <w:b/>
                <w:i/>
                <w:color w:val="000000" w:themeColor="text1"/>
                <w:spacing w:val="-4"/>
                <w:sz w:val="24"/>
                <w:szCs w:val="24"/>
              </w:rPr>
              <w:t>138</w:t>
            </w:r>
            <w:r w:rsidRPr="00C37EF8">
              <w:rPr>
                <w:rFonts w:ascii="Times New Roman" w:hAnsi="Times New Roman" w:cs="Times New Roman"/>
                <w:b/>
                <w:i/>
                <w:color w:val="000000" w:themeColor="text1"/>
                <w:spacing w:val="-4"/>
                <w:sz w:val="24"/>
                <w:szCs w:val="24"/>
                <w:lang w:val="vi-VN"/>
              </w:rPr>
              <w:t>/20</w:t>
            </w:r>
            <w:r w:rsidRPr="00C37EF8">
              <w:rPr>
                <w:rFonts w:ascii="Times New Roman" w:hAnsi="Times New Roman" w:cs="Times New Roman"/>
                <w:b/>
                <w:i/>
                <w:color w:val="000000" w:themeColor="text1"/>
                <w:spacing w:val="-4"/>
                <w:sz w:val="24"/>
                <w:szCs w:val="24"/>
              </w:rPr>
              <w:t>20</w:t>
            </w:r>
            <w:r w:rsidRPr="00C37EF8">
              <w:rPr>
                <w:rFonts w:ascii="Times New Roman" w:hAnsi="Times New Roman" w:cs="Times New Roman"/>
                <w:b/>
                <w:i/>
                <w:color w:val="000000" w:themeColor="text1"/>
                <w:spacing w:val="-4"/>
                <w:sz w:val="24"/>
                <w:szCs w:val="24"/>
                <w:lang w:val="vi-VN"/>
              </w:rPr>
              <w:t>/NĐ-CP</w:t>
            </w:r>
            <w:r w:rsidRPr="00C37EF8">
              <w:rPr>
                <w:rFonts w:ascii="Times New Roman" w:hAnsi="Times New Roman" w:cs="Times New Roman"/>
                <w:b/>
                <w:i/>
                <w:color w:val="000000" w:themeColor="text1"/>
                <w:spacing w:val="-4"/>
                <w:sz w:val="24"/>
                <w:szCs w:val="24"/>
              </w:rPr>
              <w:t>.</w:t>
            </w:r>
          </w:p>
          <w:p w:rsidR="00C37EF8" w:rsidRPr="00C37EF8" w:rsidRDefault="00C37EF8" w:rsidP="008C4AB4">
            <w:pPr>
              <w:spacing w:before="30" w:after="30"/>
              <w:jc w:val="both"/>
              <w:rPr>
                <w:rFonts w:ascii="Times New Roman Bold" w:hAnsi="Times New Roman Bold" w:cs="Times New Roman"/>
                <w:b/>
                <w:i/>
                <w:color w:val="000000" w:themeColor="text1"/>
                <w:spacing w:val="2"/>
                <w:sz w:val="24"/>
                <w:szCs w:val="24"/>
              </w:rPr>
            </w:pPr>
            <w:r w:rsidRPr="00C37EF8">
              <w:rPr>
                <w:rFonts w:ascii="Times New Roman Bold" w:hAnsi="Times New Roman Bold" w:cs="Times New Roman"/>
                <w:b/>
                <w:bCs/>
                <w:i/>
                <w:color w:val="000000" w:themeColor="text1"/>
                <w:spacing w:val="2"/>
                <w:sz w:val="24"/>
                <w:szCs w:val="24"/>
              </w:rPr>
              <w:t xml:space="preserve">4. Thông báo kết quả tuyển dụng thực hiện </w:t>
            </w:r>
            <w:r w:rsidRPr="00C37EF8">
              <w:rPr>
                <w:rFonts w:ascii="Times New Roman Bold" w:hAnsi="Times New Roman Bold" w:cs="Times New Roman"/>
                <w:b/>
                <w:i/>
                <w:color w:val="000000" w:themeColor="text1"/>
                <w:spacing w:val="2"/>
                <w:sz w:val="24"/>
                <w:szCs w:val="24"/>
                <w:lang w:val="vi-VN"/>
              </w:rPr>
              <w:t>theo quy định tại Điều 1</w:t>
            </w:r>
            <w:r w:rsidRPr="00C37EF8">
              <w:rPr>
                <w:rFonts w:ascii="Times New Roman Bold" w:hAnsi="Times New Roman Bold" w:cs="Times New Roman"/>
                <w:b/>
                <w:i/>
                <w:color w:val="000000" w:themeColor="text1"/>
                <w:spacing w:val="2"/>
                <w:sz w:val="24"/>
                <w:szCs w:val="24"/>
              </w:rPr>
              <w:t>5</w:t>
            </w:r>
            <w:r w:rsidRPr="00C37EF8">
              <w:rPr>
                <w:rFonts w:ascii="Times New Roman Bold" w:hAnsi="Times New Roman Bold" w:cs="Times New Roman"/>
                <w:b/>
                <w:i/>
                <w:color w:val="000000" w:themeColor="text1"/>
                <w:spacing w:val="2"/>
                <w:sz w:val="24"/>
                <w:szCs w:val="24"/>
                <w:lang w:val="vi-VN"/>
              </w:rPr>
              <w:t xml:space="preserve"> Nghị định số </w:t>
            </w:r>
            <w:r w:rsidRPr="00C37EF8">
              <w:rPr>
                <w:rFonts w:ascii="Times New Roman Bold" w:hAnsi="Times New Roman Bold" w:cs="Times New Roman"/>
                <w:b/>
                <w:i/>
                <w:color w:val="000000" w:themeColor="text1"/>
                <w:spacing w:val="2"/>
                <w:sz w:val="24"/>
                <w:szCs w:val="24"/>
              </w:rPr>
              <w:t>138</w:t>
            </w:r>
            <w:r w:rsidRPr="00C37EF8">
              <w:rPr>
                <w:rFonts w:ascii="Times New Roman Bold" w:hAnsi="Times New Roman Bold" w:cs="Times New Roman"/>
                <w:b/>
                <w:i/>
                <w:color w:val="000000" w:themeColor="text1"/>
                <w:spacing w:val="2"/>
                <w:sz w:val="24"/>
                <w:szCs w:val="24"/>
                <w:lang w:val="vi-VN"/>
              </w:rPr>
              <w:t>/20</w:t>
            </w:r>
            <w:r w:rsidRPr="00C37EF8">
              <w:rPr>
                <w:rFonts w:ascii="Times New Roman Bold" w:hAnsi="Times New Roman Bold" w:cs="Times New Roman"/>
                <w:b/>
                <w:i/>
                <w:color w:val="000000" w:themeColor="text1"/>
                <w:spacing w:val="2"/>
                <w:sz w:val="24"/>
                <w:szCs w:val="24"/>
              </w:rPr>
              <w:t>20</w:t>
            </w:r>
            <w:r w:rsidRPr="00C37EF8">
              <w:rPr>
                <w:rFonts w:ascii="Times New Roman Bold" w:hAnsi="Times New Roman Bold" w:cs="Times New Roman"/>
                <w:b/>
                <w:i/>
                <w:color w:val="000000" w:themeColor="text1"/>
                <w:spacing w:val="2"/>
                <w:sz w:val="24"/>
                <w:szCs w:val="24"/>
                <w:lang w:val="vi-VN"/>
              </w:rPr>
              <w:t>/NĐ-CP</w:t>
            </w:r>
            <w:r w:rsidRPr="00C37EF8">
              <w:rPr>
                <w:rFonts w:ascii="Times New Roman Bold" w:hAnsi="Times New Roman Bold" w:cs="Times New Roman"/>
                <w:b/>
                <w:i/>
                <w:color w:val="000000" w:themeColor="text1"/>
                <w:spacing w:val="2"/>
                <w:sz w:val="24"/>
                <w:szCs w:val="24"/>
              </w:rPr>
              <w:t>.</w:t>
            </w:r>
          </w:p>
          <w:p w:rsidR="00C37EF8" w:rsidRPr="00C37EF8" w:rsidRDefault="00C37EF8" w:rsidP="008C4AB4">
            <w:pPr>
              <w:spacing w:before="30" w:after="30"/>
              <w:jc w:val="both"/>
              <w:rPr>
                <w:rFonts w:ascii="Times New Roman Bold" w:hAnsi="Times New Roman Bold" w:cs="Times New Roman"/>
                <w:b/>
                <w:i/>
                <w:color w:val="000000" w:themeColor="text1"/>
                <w:spacing w:val="2"/>
                <w:sz w:val="24"/>
                <w:szCs w:val="24"/>
              </w:rPr>
            </w:pPr>
            <w:r w:rsidRPr="00C37EF8">
              <w:rPr>
                <w:rFonts w:ascii="Times New Roman" w:hAnsi="Times New Roman" w:cs="Times New Roman"/>
                <w:b/>
                <w:i/>
                <w:color w:val="000000" w:themeColor="text1"/>
                <w:spacing w:val="-4"/>
                <w:sz w:val="24"/>
                <w:szCs w:val="24"/>
              </w:rPr>
              <w:t xml:space="preserve">5. </w:t>
            </w:r>
            <w:r w:rsidRPr="00C37EF8">
              <w:rPr>
                <w:rFonts w:ascii="Times New Roman Bold" w:hAnsi="Times New Roman Bold" w:cs="Times New Roman"/>
                <w:b/>
                <w:i/>
                <w:color w:val="000000" w:themeColor="text1"/>
                <w:spacing w:val="2"/>
                <w:sz w:val="24"/>
                <w:szCs w:val="24"/>
              </w:rPr>
              <w:t>H</w:t>
            </w:r>
            <w:r w:rsidRPr="00C37EF8">
              <w:rPr>
                <w:rFonts w:ascii="Times New Roman Bold" w:hAnsi="Times New Roman Bold" w:cs="Times New Roman"/>
                <w:b/>
                <w:bCs/>
                <w:i/>
                <w:color w:val="000000" w:themeColor="text1"/>
                <w:spacing w:val="2"/>
                <w:sz w:val="24"/>
                <w:szCs w:val="24"/>
              </w:rPr>
              <w:t xml:space="preserve">oàn thiện hồ sơ tuyển dụng thực hiện </w:t>
            </w:r>
            <w:r w:rsidRPr="00C37EF8">
              <w:rPr>
                <w:rFonts w:ascii="Times New Roman Bold" w:hAnsi="Times New Roman Bold" w:cs="Times New Roman"/>
                <w:b/>
                <w:i/>
                <w:color w:val="000000" w:themeColor="text1"/>
                <w:spacing w:val="2"/>
                <w:sz w:val="24"/>
                <w:szCs w:val="24"/>
                <w:lang w:val="vi-VN"/>
              </w:rPr>
              <w:t>theo quy định tại Điều 1</w:t>
            </w:r>
            <w:r w:rsidRPr="00C37EF8">
              <w:rPr>
                <w:rFonts w:ascii="Times New Roman Bold" w:hAnsi="Times New Roman Bold" w:cs="Times New Roman"/>
                <w:b/>
                <w:i/>
                <w:color w:val="000000" w:themeColor="text1"/>
                <w:spacing w:val="2"/>
                <w:sz w:val="24"/>
                <w:szCs w:val="24"/>
              </w:rPr>
              <w:t>6</w:t>
            </w:r>
            <w:r w:rsidRPr="00C37EF8">
              <w:rPr>
                <w:rFonts w:ascii="Times New Roman Bold" w:hAnsi="Times New Roman Bold" w:cs="Times New Roman"/>
                <w:b/>
                <w:i/>
                <w:color w:val="000000" w:themeColor="text1"/>
                <w:spacing w:val="2"/>
                <w:sz w:val="24"/>
                <w:szCs w:val="24"/>
                <w:lang w:val="vi-VN"/>
              </w:rPr>
              <w:t xml:space="preserve"> Nghị định số </w:t>
            </w:r>
            <w:r w:rsidRPr="00C37EF8">
              <w:rPr>
                <w:rFonts w:ascii="Times New Roman Bold" w:hAnsi="Times New Roman Bold" w:cs="Times New Roman"/>
                <w:b/>
                <w:i/>
                <w:color w:val="000000" w:themeColor="text1"/>
                <w:spacing w:val="2"/>
                <w:sz w:val="24"/>
                <w:szCs w:val="24"/>
              </w:rPr>
              <w:t>138</w:t>
            </w:r>
            <w:r w:rsidRPr="00C37EF8">
              <w:rPr>
                <w:rFonts w:ascii="Times New Roman Bold" w:hAnsi="Times New Roman Bold" w:cs="Times New Roman"/>
                <w:b/>
                <w:i/>
                <w:color w:val="000000" w:themeColor="text1"/>
                <w:spacing w:val="2"/>
                <w:sz w:val="24"/>
                <w:szCs w:val="24"/>
                <w:lang w:val="vi-VN"/>
              </w:rPr>
              <w:t>/20</w:t>
            </w:r>
            <w:r w:rsidRPr="00C37EF8">
              <w:rPr>
                <w:rFonts w:ascii="Times New Roman Bold" w:hAnsi="Times New Roman Bold" w:cs="Times New Roman"/>
                <w:b/>
                <w:i/>
                <w:color w:val="000000" w:themeColor="text1"/>
                <w:spacing w:val="2"/>
                <w:sz w:val="24"/>
                <w:szCs w:val="24"/>
              </w:rPr>
              <w:t>20</w:t>
            </w:r>
            <w:r w:rsidRPr="00C37EF8">
              <w:rPr>
                <w:rFonts w:ascii="Times New Roman Bold" w:hAnsi="Times New Roman Bold" w:cs="Times New Roman"/>
                <w:b/>
                <w:i/>
                <w:color w:val="000000" w:themeColor="text1"/>
                <w:spacing w:val="2"/>
                <w:sz w:val="24"/>
                <w:szCs w:val="24"/>
                <w:lang w:val="vi-VN"/>
              </w:rPr>
              <w:t>/NĐ-CP</w:t>
            </w:r>
            <w:r w:rsidRPr="00C37EF8">
              <w:rPr>
                <w:rFonts w:ascii="Times New Roman Bold" w:hAnsi="Times New Roman Bold" w:cs="Times New Roman"/>
                <w:b/>
                <w:i/>
                <w:color w:val="000000" w:themeColor="text1"/>
                <w:spacing w:val="2"/>
                <w:sz w:val="24"/>
                <w:szCs w:val="24"/>
              </w:rPr>
              <w:t>.</w:t>
            </w:r>
          </w:p>
          <w:p w:rsidR="00C37EF8" w:rsidRPr="00C37EF8" w:rsidRDefault="00C37EF8" w:rsidP="008C4AB4">
            <w:pPr>
              <w:spacing w:before="30" w:after="30"/>
              <w:jc w:val="both"/>
              <w:rPr>
                <w:rFonts w:ascii="Times New Roman" w:hAnsi="Times New Roman" w:cs="Times New Roman"/>
                <w:b/>
                <w:i/>
                <w:color w:val="000000" w:themeColor="text1"/>
                <w:spacing w:val="-4"/>
                <w:sz w:val="24"/>
                <w:szCs w:val="24"/>
              </w:rPr>
            </w:pPr>
            <w:r w:rsidRPr="00C37EF8">
              <w:rPr>
                <w:rFonts w:ascii="Times New Roman" w:hAnsi="Times New Roman" w:cs="Times New Roman"/>
                <w:b/>
                <w:bCs/>
                <w:i/>
                <w:color w:val="000000" w:themeColor="text1"/>
                <w:sz w:val="24"/>
                <w:szCs w:val="24"/>
              </w:rPr>
              <w:lastRenderedPageBreak/>
              <w:t xml:space="preserve">6. Quyết định tuyển dụng và nhận việc thực hiện </w:t>
            </w:r>
            <w:r w:rsidRPr="00C37EF8">
              <w:rPr>
                <w:rFonts w:ascii="Times New Roman" w:hAnsi="Times New Roman" w:cs="Times New Roman"/>
                <w:b/>
                <w:i/>
                <w:color w:val="000000" w:themeColor="text1"/>
                <w:spacing w:val="-4"/>
                <w:sz w:val="24"/>
                <w:szCs w:val="24"/>
                <w:lang w:val="vi-VN"/>
              </w:rPr>
              <w:t>theo quy định tại Điều 1</w:t>
            </w:r>
            <w:r w:rsidRPr="00C37EF8">
              <w:rPr>
                <w:rFonts w:ascii="Times New Roman" w:hAnsi="Times New Roman" w:cs="Times New Roman"/>
                <w:b/>
                <w:i/>
                <w:color w:val="000000" w:themeColor="text1"/>
                <w:spacing w:val="-4"/>
                <w:sz w:val="24"/>
                <w:szCs w:val="24"/>
              </w:rPr>
              <w:t>7</w:t>
            </w:r>
            <w:r w:rsidRPr="00C37EF8">
              <w:rPr>
                <w:rFonts w:ascii="Times New Roman" w:hAnsi="Times New Roman" w:cs="Times New Roman"/>
                <w:b/>
                <w:i/>
                <w:color w:val="000000" w:themeColor="text1"/>
                <w:spacing w:val="-4"/>
                <w:sz w:val="24"/>
                <w:szCs w:val="24"/>
                <w:lang w:val="vi-VN"/>
              </w:rPr>
              <w:t xml:space="preserve"> Nghị định số </w:t>
            </w:r>
            <w:r w:rsidRPr="00C37EF8">
              <w:rPr>
                <w:rFonts w:ascii="Times New Roman" w:hAnsi="Times New Roman" w:cs="Times New Roman"/>
                <w:b/>
                <w:i/>
                <w:color w:val="000000" w:themeColor="text1"/>
                <w:spacing w:val="-4"/>
                <w:sz w:val="24"/>
                <w:szCs w:val="24"/>
              </w:rPr>
              <w:t>138</w:t>
            </w:r>
            <w:r w:rsidRPr="00C37EF8">
              <w:rPr>
                <w:rFonts w:ascii="Times New Roman" w:hAnsi="Times New Roman" w:cs="Times New Roman"/>
                <w:b/>
                <w:i/>
                <w:color w:val="000000" w:themeColor="text1"/>
                <w:spacing w:val="-4"/>
                <w:sz w:val="24"/>
                <w:szCs w:val="24"/>
                <w:lang w:val="vi-VN"/>
              </w:rPr>
              <w:t>/20</w:t>
            </w:r>
            <w:r w:rsidRPr="00C37EF8">
              <w:rPr>
                <w:rFonts w:ascii="Times New Roman" w:hAnsi="Times New Roman" w:cs="Times New Roman"/>
                <w:b/>
                <w:i/>
                <w:color w:val="000000" w:themeColor="text1"/>
                <w:spacing w:val="-4"/>
                <w:sz w:val="24"/>
                <w:szCs w:val="24"/>
              </w:rPr>
              <w:t>20</w:t>
            </w:r>
            <w:r w:rsidRPr="00C37EF8">
              <w:rPr>
                <w:rFonts w:ascii="Times New Roman" w:hAnsi="Times New Roman" w:cs="Times New Roman"/>
                <w:b/>
                <w:i/>
                <w:color w:val="000000" w:themeColor="text1"/>
                <w:spacing w:val="-4"/>
                <w:sz w:val="24"/>
                <w:szCs w:val="24"/>
                <w:lang w:val="vi-VN"/>
              </w:rPr>
              <w:t>/NĐ-CP</w:t>
            </w:r>
            <w:r w:rsidRPr="00C37EF8">
              <w:rPr>
                <w:rFonts w:ascii="Times New Roman" w:hAnsi="Times New Roman" w:cs="Times New Roman"/>
                <w:b/>
                <w:i/>
                <w:color w:val="000000" w:themeColor="text1"/>
                <w:spacing w:val="-4"/>
                <w:sz w:val="24"/>
                <w:szCs w:val="24"/>
              </w:rPr>
              <w:t>.</w:t>
            </w:r>
          </w:p>
          <w:p w:rsidR="006936CC" w:rsidRPr="00D96B36" w:rsidRDefault="006936CC" w:rsidP="00687802">
            <w:pPr>
              <w:jc w:val="both"/>
              <w:rPr>
                <w:rFonts w:ascii="Times New Roman" w:hAnsi="Times New Roman" w:cs="Times New Roman"/>
                <w:bCs/>
                <w:color w:val="000000" w:themeColor="text1"/>
                <w:sz w:val="24"/>
                <w:szCs w:val="24"/>
                <w:lang w:val="vi-VN"/>
              </w:rPr>
            </w:pPr>
          </w:p>
        </w:tc>
        <w:tc>
          <w:tcPr>
            <w:tcW w:w="3825" w:type="dxa"/>
          </w:tcPr>
          <w:p w:rsidR="00B62D53" w:rsidRPr="00D96B36" w:rsidRDefault="00B62D53" w:rsidP="00D75141">
            <w:pPr>
              <w:spacing w:before="20" w:after="20"/>
              <w:jc w:val="both"/>
              <w:rPr>
                <w:rFonts w:ascii="Times New Roman" w:hAnsi="Times New Roman" w:cs="Times New Roman"/>
                <w:color w:val="000000" w:themeColor="text1"/>
                <w:sz w:val="24"/>
                <w:szCs w:val="24"/>
              </w:rPr>
            </w:pPr>
          </w:p>
          <w:p w:rsidR="00D75141" w:rsidRPr="00D96B36" w:rsidRDefault="009F0F57" w:rsidP="00D75141">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 </w:t>
            </w:r>
            <w:r w:rsidR="00D75141" w:rsidRPr="00D96B36">
              <w:rPr>
                <w:rFonts w:ascii="Times New Roman" w:hAnsi="Times New Roman" w:cs="Times New Roman"/>
                <w:color w:val="000000" w:themeColor="text1"/>
                <w:sz w:val="24"/>
                <w:szCs w:val="24"/>
                <w:lang w:val="vi-VN"/>
              </w:rPr>
              <w:t xml:space="preserve">Sửa đổi, thay thế </w:t>
            </w:r>
            <w:r w:rsidR="00043874" w:rsidRPr="00D96B36">
              <w:rPr>
                <w:rFonts w:ascii="Times New Roman" w:hAnsi="Times New Roman" w:cs="Times New Roman"/>
                <w:color w:val="000000" w:themeColor="text1"/>
                <w:sz w:val="24"/>
                <w:szCs w:val="24"/>
              </w:rPr>
              <w:t>do các văn bản viện dẫn Q</w:t>
            </w:r>
            <w:r w:rsidR="00D75141" w:rsidRPr="00D96B36">
              <w:rPr>
                <w:rFonts w:ascii="Times New Roman" w:hAnsi="Times New Roman" w:cs="Times New Roman"/>
                <w:color w:val="000000" w:themeColor="text1"/>
                <w:sz w:val="24"/>
                <w:szCs w:val="24"/>
                <w:lang w:val="vi-VN"/>
              </w:rPr>
              <w:t>uy chế cũ đã hết hiệu lực.</w:t>
            </w:r>
          </w:p>
          <w:p w:rsidR="00D75141" w:rsidRPr="008C4AB4" w:rsidRDefault="009F0F57" w:rsidP="00D75141">
            <w:pPr>
              <w:spacing w:before="20" w:after="20"/>
              <w:jc w:val="both"/>
              <w:rPr>
                <w:rFonts w:ascii="Times New Roman" w:hAnsi="Times New Roman" w:cs="Times New Roman"/>
                <w:color w:val="000000" w:themeColor="text1"/>
                <w:spacing w:val="-4"/>
                <w:sz w:val="24"/>
                <w:szCs w:val="24"/>
                <w:lang w:val="vi-VN"/>
              </w:rPr>
            </w:pPr>
            <w:r w:rsidRPr="00D96B36">
              <w:rPr>
                <w:rFonts w:ascii="Times New Roman" w:hAnsi="Times New Roman" w:cs="Times New Roman"/>
                <w:bCs/>
                <w:color w:val="000000" w:themeColor="text1"/>
                <w:spacing w:val="-4"/>
                <w:sz w:val="24"/>
                <w:szCs w:val="24"/>
              </w:rPr>
              <w:t xml:space="preserve">- </w:t>
            </w:r>
            <w:r w:rsidR="008C4AB4" w:rsidRPr="008C4AB4">
              <w:rPr>
                <w:rFonts w:ascii="Times New Roman" w:hAnsi="Times New Roman" w:cs="Times New Roman"/>
                <w:color w:val="000000" w:themeColor="text1"/>
                <w:spacing w:val="-4"/>
                <w:sz w:val="24"/>
                <w:szCs w:val="24"/>
                <w:lang w:val="vi-VN"/>
              </w:rPr>
              <w:t>Dự thảo Quy chế sửa đổi thành một điều về trình tự, thủ tục tổ chức tuyển dụng và bổ sung quy định mới theo văn bản viện dẫn của Trung ương.</w:t>
            </w:r>
          </w:p>
          <w:p w:rsidR="006936CC" w:rsidRPr="00D96B36" w:rsidRDefault="006936CC" w:rsidP="00557537">
            <w:pPr>
              <w:spacing w:before="20" w:after="20"/>
              <w:jc w:val="both"/>
              <w:rPr>
                <w:rFonts w:ascii="Times New Roman" w:hAnsi="Times New Roman" w:cs="Times New Roman"/>
                <w:color w:val="000000" w:themeColor="text1"/>
                <w:sz w:val="24"/>
                <w:szCs w:val="24"/>
                <w:lang w:val="vi-VN"/>
              </w:rPr>
            </w:pPr>
          </w:p>
        </w:tc>
      </w:tr>
      <w:tr w:rsidR="00D96B36" w:rsidRPr="00D96B36" w:rsidTr="00693DEA">
        <w:tc>
          <w:tcPr>
            <w:tcW w:w="683" w:type="dxa"/>
          </w:tcPr>
          <w:p w:rsidR="0079393E" w:rsidRPr="00D96B36" w:rsidRDefault="0079393E" w:rsidP="00557537">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21</w:t>
            </w:r>
          </w:p>
        </w:tc>
        <w:tc>
          <w:tcPr>
            <w:tcW w:w="4988" w:type="dxa"/>
          </w:tcPr>
          <w:p w:rsidR="0079393E" w:rsidRPr="00D96B36" w:rsidRDefault="0079393E" w:rsidP="0079393E">
            <w:pPr>
              <w:spacing w:before="20" w:after="20"/>
              <w:jc w:val="both"/>
              <w:rPr>
                <w:rFonts w:ascii="Times New Roman" w:hAnsi="Times New Roman" w:cs="Times New Roman"/>
                <w:bCs/>
                <w:color w:val="000000" w:themeColor="text1"/>
                <w:sz w:val="24"/>
                <w:szCs w:val="24"/>
                <w:lang w:val="vi-VN"/>
              </w:rPr>
            </w:pPr>
          </w:p>
        </w:tc>
        <w:tc>
          <w:tcPr>
            <w:tcW w:w="5098" w:type="dxa"/>
          </w:tcPr>
          <w:p w:rsidR="001B155B" w:rsidRDefault="009B7450" w:rsidP="00E73173">
            <w:pPr>
              <w:spacing w:before="20" w:afterLines="80" w:after="192"/>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lang w:val="vi-VN"/>
              </w:rPr>
              <w:t>Điều 15. Nội quy thi tuyển, xét tuyển công chức cấp xã</w:t>
            </w:r>
          </w:p>
          <w:p w:rsidR="0079393E" w:rsidRPr="00D96B36" w:rsidRDefault="009B7450" w:rsidP="00E73173">
            <w:pPr>
              <w:spacing w:before="20" w:afterLines="80" w:after="192"/>
              <w:jc w:val="both"/>
              <w:rPr>
                <w:rFonts w:ascii="Times New Roman" w:hAnsi="Times New Roman" w:cs="Times New Roman"/>
                <w:bCs/>
                <w:color w:val="000000" w:themeColor="text1"/>
                <w:sz w:val="24"/>
                <w:szCs w:val="24"/>
              </w:rPr>
            </w:pPr>
            <w:r w:rsidRPr="00D96B36">
              <w:rPr>
                <w:rFonts w:ascii="Times New Roman" w:hAnsi="Times New Roman" w:cs="Times New Roman"/>
                <w:b/>
                <w:i/>
                <w:color w:val="000000" w:themeColor="text1"/>
                <w:sz w:val="24"/>
                <w:szCs w:val="24"/>
                <w:lang w:val="vi-VN"/>
              </w:rPr>
              <w:t>Nội quy kỳ tuyển dụng công chức cấp xã được thực hiện theo Nội quy thi tuyển, xét tuyển công chức, viên chức, thi nâng ngạch công chức, thi hoặc xét thăng hạng chức danh nghề nghiệp viên chức ban hành kèm theo Thông tư số 06/2020/TT-BNV.</w:t>
            </w:r>
          </w:p>
        </w:tc>
        <w:tc>
          <w:tcPr>
            <w:tcW w:w="3825" w:type="dxa"/>
          </w:tcPr>
          <w:p w:rsidR="0079393E" w:rsidRPr="00D96B36" w:rsidRDefault="009B7450" w:rsidP="00E73173">
            <w:pPr>
              <w:spacing w:before="80" w:afterLines="80" w:after="192"/>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Bổ sung Điều này tại </w:t>
            </w:r>
            <w:r w:rsidR="00923C7D" w:rsidRPr="00D96B36">
              <w:rPr>
                <w:rFonts w:ascii="Times New Roman" w:hAnsi="Times New Roman" w:cs="Times New Roman"/>
                <w:color w:val="000000" w:themeColor="text1"/>
                <w:sz w:val="24"/>
                <w:szCs w:val="24"/>
              </w:rPr>
              <w:t xml:space="preserve">dự thảo </w:t>
            </w:r>
            <w:r w:rsidRPr="00D96B36">
              <w:rPr>
                <w:rFonts w:ascii="Times New Roman" w:hAnsi="Times New Roman" w:cs="Times New Roman"/>
                <w:color w:val="000000" w:themeColor="text1"/>
                <w:sz w:val="24"/>
                <w:szCs w:val="24"/>
              </w:rPr>
              <w:t>Quy chế đảm bảo đầy đủ nội dung quy định tổ chức tuyển dụng. Quy định theo Thông tư số 06/2020/TT-BNV</w:t>
            </w:r>
          </w:p>
          <w:p w:rsidR="0079393E" w:rsidRPr="00D96B36" w:rsidRDefault="0079393E" w:rsidP="00E73173">
            <w:pPr>
              <w:spacing w:before="80" w:afterLines="80" w:after="192"/>
              <w:jc w:val="both"/>
              <w:rPr>
                <w:rFonts w:ascii="Times New Roman" w:hAnsi="Times New Roman" w:cs="Times New Roman"/>
                <w:color w:val="000000" w:themeColor="text1"/>
                <w:sz w:val="24"/>
                <w:szCs w:val="24"/>
              </w:rPr>
            </w:pPr>
          </w:p>
          <w:p w:rsidR="0079393E" w:rsidRPr="00D96B36" w:rsidRDefault="0079393E" w:rsidP="00E73173">
            <w:pPr>
              <w:spacing w:before="80" w:afterLines="80" w:after="192"/>
              <w:jc w:val="both"/>
              <w:rPr>
                <w:rFonts w:ascii="Times New Roman" w:hAnsi="Times New Roman" w:cs="Times New Roman"/>
                <w:color w:val="000000" w:themeColor="text1"/>
                <w:sz w:val="24"/>
                <w:szCs w:val="24"/>
                <w:lang w:val="vi-VN"/>
              </w:rPr>
            </w:pPr>
          </w:p>
        </w:tc>
      </w:tr>
      <w:tr w:rsidR="00D96B36" w:rsidRPr="00D96B36" w:rsidTr="00BB2234">
        <w:tc>
          <w:tcPr>
            <w:tcW w:w="683" w:type="dxa"/>
            <w:vAlign w:val="center"/>
          </w:tcPr>
          <w:p w:rsidR="0079393E" w:rsidRPr="00D96B36" w:rsidRDefault="0079393E" w:rsidP="00BB2234">
            <w:pPr>
              <w:spacing w:before="20" w:after="20"/>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22</w:t>
            </w:r>
          </w:p>
        </w:tc>
        <w:tc>
          <w:tcPr>
            <w:tcW w:w="4988" w:type="dxa"/>
          </w:tcPr>
          <w:p w:rsidR="0079393E" w:rsidRPr="00D96B36" w:rsidRDefault="0079393E" w:rsidP="0079393E">
            <w:pPr>
              <w:spacing w:before="20" w:after="20"/>
              <w:jc w:val="both"/>
              <w:rPr>
                <w:rFonts w:ascii="Times New Roman" w:hAnsi="Times New Roman" w:cs="Times New Roman"/>
                <w:bCs/>
                <w:color w:val="000000" w:themeColor="text1"/>
                <w:sz w:val="24"/>
                <w:szCs w:val="24"/>
                <w:lang w:val="vi-VN"/>
              </w:rPr>
            </w:pPr>
          </w:p>
        </w:tc>
        <w:tc>
          <w:tcPr>
            <w:tcW w:w="5098" w:type="dxa"/>
          </w:tcPr>
          <w:p w:rsidR="0079393E" w:rsidRPr="001B155B" w:rsidRDefault="0079393E" w:rsidP="00923C7D">
            <w:pPr>
              <w:spacing w:before="80" w:after="80"/>
              <w:jc w:val="both"/>
              <w:rPr>
                <w:rFonts w:ascii="Times New Roman" w:hAnsi="Times New Roman" w:cs="Times New Roman"/>
                <w:b/>
                <w:i/>
                <w:color w:val="000000" w:themeColor="text1"/>
                <w:spacing w:val="-2"/>
                <w:sz w:val="24"/>
                <w:szCs w:val="24"/>
              </w:rPr>
            </w:pPr>
            <w:r w:rsidRPr="001B155B">
              <w:rPr>
                <w:rFonts w:ascii="Times New Roman" w:hAnsi="Times New Roman" w:cs="Times New Roman"/>
                <w:b/>
                <w:i/>
                <w:color w:val="000000" w:themeColor="text1"/>
                <w:spacing w:val="-2"/>
                <w:sz w:val="24"/>
                <w:szCs w:val="24"/>
              </w:rPr>
              <w:t>Điề</w:t>
            </w:r>
            <w:r w:rsidR="00094492" w:rsidRPr="001B155B">
              <w:rPr>
                <w:rFonts w:ascii="Times New Roman" w:hAnsi="Times New Roman" w:cs="Times New Roman"/>
                <w:b/>
                <w:i/>
                <w:color w:val="000000" w:themeColor="text1"/>
                <w:spacing w:val="-2"/>
                <w:sz w:val="24"/>
                <w:szCs w:val="24"/>
              </w:rPr>
              <w:t>u 16</w:t>
            </w:r>
            <w:r w:rsidRPr="001B155B">
              <w:rPr>
                <w:rFonts w:ascii="Times New Roman" w:hAnsi="Times New Roman" w:cs="Times New Roman"/>
                <w:b/>
                <w:i/>
                <w:color w:val="000000" w:themeColor="text1"/>
                <w:spacing w:val="-2"/>
                <w:sz w:val="24"/>
                <w:szCs w:val="24"/>
              </w:rPr>
              <w:t xml:space="preserve">. Quy định tập sự </w:t>
            </w:r>
          </w:p>
          <w:p w:rsidR="002032F2" w:rsidRPr="001B155B" w:rsidRDefault="002032F2" w:rsidP="00923C7D">
            <w:pPr>
              <w:spacing w:before="80" w:after="80"/>
              <w:jc w:val="both"/>
              <w:rPr>
                <w:rFonts w:ascii="Times New Roman" w:hAnsi="Times New Roman" w:cs="Times New Roman"/>
                <w:b/>
                <w:i/>
                <w:color w:val="000000" w:themeColor="text1"/>
                <w:spacing w:val="-2"/>
                <w:sz w:val="24"/>
                <w:szCs w:val="24"/>
              </w:rPr>
            </w:pPr>
            <w:r w:rsidRPr="001B155B">
              <w:rPr>
                <w:rFonts w:ascii="Times New Roman" w:hAnsi="Times New Roman" w:cs="Times New Roman"/>
                <w:b/>
                <w:i/>
                <w:color w:val="000000" w:themeColor="text1"/>
                <w:spacing w:val="-2"/>
                <w:sz w:val="24"/>
                <w:szCs w:val="24"/>
              </w:rPr>
              <w:t>1. Thời gian tập sự đối với công chức cấp xã thực hiện theo quy định tại khoản 15 Điều 13 Nghị định số 33/2023/NĐ-CP.</w:t>
            </w:r>
          </w:p>
          <w:p w:rsidR="002032F2" w:rsidRPr="00D96B36" w:rsidRDefault="002032F2" w:rsidP="00923C7D">
            <w:pPr>
              <w:spacing w:before="80" w:after="80"/>
              <w:jc w:val="both"/>
              <w:rPr>
                <w:rFonts w:ascii="Times New Roman" w:hAnsi="Times New Roman" w:cs="Times New Roman"/>
                <w:b/>
                <w:i/>
                <w:color w:val="000000" w:themeColor="text1"/>
                <w:spacing w:val="-2"/>
                <w:sz w:val="24"/>
                <w:szCs w:val="24"/>
              </w:rPr>
            </w:pPr>
            <w:r w:rsidRPr="001B155B">
              <w:rPr>
                <w:rFonts w:ascii="Times New Roman" w:hAnsi="Times New Roman" w:cs="Times New Roman"/>
                <w:b/>
                <w:i/>
                <w:color w:val="000000" w:themeColor="text1"/>
                <w:spacing w:val="-2"/>
                <w:sz w:val="24"/>
                <w:szCs w:val="24"/>
              </w:rPr>
              <w:t>2. Chế độ tập sự, hướng dẫn tập sự, chế độ chính sách đối với người tập sự, người hướng dẫn tập sự thực hiện theo</w:t>
            </w:r>
            <w:r w:rsidR="00807A18" w:rsidRPr="001B155B">
              <w:rPr>
                <w:rFonts w:ascii="Times New Roman" w:hAnsi="Times New Roman" w:cs="Times New Roman"/>
                <w:b/>
                <w:i/>
                <w:color w:val="000000" w:themeColor="text1"/>
                <w:spacing w:val="-2"/>
                <w:sz w:val="24"/>
                <w:szCs w:val="24"/>
              </w:rPr>
              <w:t xml:space="preserve"> </w:t>
            </w:r>
            <w:r w:rsidRPr="001B155B">
              <w:rPr>
                <w:rFonts w:ascii="Times New Roman" w:hAnsi="Times New Roman" w:cs="Times New Roman"/>
                <w:b/>
                <w:i/>
                <w:color w:val="000000" w:themeColor="text1"/>
                <w:spacing w:val="-2"/>
                <w:sz w:val="24"/>
                <w:szCs w:val="24"/>
              </w:rPr>
              <w:t>quy định Điều 20, Điều 21, Điều 22, Điều 23 Nghị định số 138/2020/NĐ-CP.</w:t>
            </w:r>
          </w:p>
          <w:p w:rsidR="0079393E" w:rsidRPr="00D96B36" w:rsidRDefault="0079393E" w:rsidP="00923C7D">
            <w:pPr>
              <w:spacing w:before="80" w:after="80"/>
              <w:jc w:val="both"/>
              <w:rPr>
                <w:rFonts w:ascii="Times New Roman" w:hAnsi="Times New Roman" w:cs="Times New Roman"/>
                <w:color w:val="000000" w:themeColor="text1"/>
                <w:spacing w:val="-2"/>
                <w:sz w:val="24"/>
                <w:szCs w:val="24"/>
              </w:rPr>
            </w:pPr>
            <w:r w:rsidRPr="00D96B36">
              <w:rPr>
                <w:rFonts w:ascii="Times New Roman" w:hAnsi="Times New Roman" w:cs="Times New Roman"/>
                <w:b/>
                <w:i/>
                <w:color w:val="000000" w:themeColor="text1"/>
                <w:spacing w:val="-2"/>
                <w:sz w:val="24"/>
                <w:szCs w:val="24"/>
              </w:rPr>
              <w:t>3. Người được tuyển dụng giữ chức danh công chức cấp xã hoàn thành chế độ tập sự theo quy định tại khoản 1 Điều này thì Chủ tịch Ủy ban nhân dân cấp xã đề nghị Chủ tịch Ủy ban nhân dân cấp huyện quyết định công nhận hết thời gian tập sự và xếp lương đối với công chức được tuyển dụng</w:t>
            </w:r>
            <w:r w:rsidRPr="00D96B36">
              <w:rPr>
                <w:rFonts w:ascii="Times New Roman" w:hAnsi="Times New Roman" w:cs="Times New Roman"/>
                <w:color w:val="000000" w:themeColor="text1"/>
                <w:spacing w:val="-2"/>
                <w:sz w:val="24"/>
                <w:szCs w:val="24"/>
              </w:rPr>
              <w:t>.</w:t>
            </w:r>
          </w:p>
        </w:tc>
        <w:tc>
          <w:tcPr>
            <w:tcW w:w="3825" w:type="dxa"/>
          </w:tcPr>
          <w:p w:rsidR="0079393E" w:rsidRPr="00687802" w:rsidRDefault="0079393E" w:rsidP="00687802">
            <w:pPr>
              <w:spacing w:before="20" w:after="20"/>
              <w:jc w:val="both"/>
              <w:rPr>
                <w:rFonts w:ascii="Times New Roman" w:hAnsi="Times New Roman" w:cs="Times New Roman"/>
                <w:color w:val="000000" w:themeColor="text1"/>
                <w:sz w:val="24"/>
                <w:szCs w:val="24"/>
              </w:rPr>
            </w:pPr>
            <w:r w:rsidRPr="00687802">
              <w:rPr>
                <w:rFonts w:ascii="Times New Roman" w:hAnsi="Times New Roman" w:cs="Times New Roman"/>
                <w:color w:val="000000" w:themeColor="text1"/>
                <w:sz w:val="24"/>
                <w:szCs w:val="24"/>
              </w:rPr>
              <w:t xml:space="preserve">Bổ sung </w:t>
            </w:r>
            <w:r w:rsidR="009F5560" w:rsidRPr="00687802">
              <w:rPr>
                <w:rFonts w:ascii="Times New Roman" w:hAnsi="Times New Roman" w:cs="Times New Roman"/>
                <w:color w:val="000000" w:themeColor="text1"/>
                <w:sz w:val="24"/>
                <w:szCs w:val="24"/>
              </w:rPr>
              <w:t xml:space="preserve">nội dung quy định về </w:t>
            </w:r>
            <w:r w:rsidR="009F5560" w:rsidRPr="00687802">
              <w:rPr>
                <w:rFonts w:ascii="Times New Roman" w:hAnsi="Times New Roman" w:cs="Times New Roman"/>
                <w:i/>
                <w:color w:val="000000" w:themeColor="text1"/>
                <w:sz w:val="24"/>
                <w:szCs w:val="24"/>
              </w:rPr>
              <w:t>“tập sự đối với công chức cấp xã”</w:t>
            </w:r>
            <w:r w:rsidR="00620B81" w:rsidRPr="00687802">
              <w:rPr>
                <w:rFonts w:ascii="Times New Roman" w:hAnsi="Times New Roman" w:cs="Times New Roman"/>
                <w:color w:val="000000" w:themeColor="text1"/>
                <w:sz w:val="24"/>
                <w:szCs w:val="24"/>
              </w:rPr>
              <w:t>theo khoản 15 Điều 13 Nghị định</w:t>
            </w:r>
            <w:r w:rsidR="00807A18" w:rsidRPr="00687802">
              <w:rPr>
                <w:rFonts w:ascii="Times New Roman" w:hAnsi="Times New Roman" w:cs="Times New Roman"/>
                <w:color w:val="000000" w:themeColor="text1"/>
                <w:sz w:val="24"/>
                <w:szCs w:val="24"/>
              </w:rPr>
              <w:t xml:space="preserve"> </w:t>
            </w:r>
            <w:r w:rsidR="00620B81" w:rsidRPr="00687802">
              <w:rPr>
                <w:rFonts w:ascii="Times New Roman" w:hAnsi="Times New Roman" w:cs="Times New Roman"/>
                <w:color w:val="000000" w:themeColor="text1"/>
                <w:sz w:val="24"/>
                <w:szCs w:val="24"/>
              </w:rPr>
              <w:t>138/2020/NĐ-CP</w:t>
            </w:r>
            <w:r w:rsidR="00923C7D" w:rsidRPr="00687802">
              <w:rPr>
                <w:rFonts w:ascii="Times New Roman" w:hAnsi="Times New Roman" w:cs="Times New Roman"/>
                <w:color w:val="000000" w:themeColor="text1"/>
                <w:sz w:val="24"/>
                <w:szCs w:val="24"/>
              </w:rPr>
              <w:t>.</w:t>
            </w:r>
          </w:p>
          <w:p w:rsidR="00196DC3" w:rsidRPr="00D96B36" w:rsidRDefault="00196DC3" w:rsidP="00620B81">
            <w:pPr>
              <w:spacing w:before="20" w:after="20"/>
              <w:jc w:val="both"/>
              <w:rPr>
                <w:rFonts w:ascii="Times New Roman" w:hAnsi="Times New Roman" w:cs="Times New Roman"/>
                <w:color w:val="000000" w:themeColor="text1"/>
                <w:spacing w:val="-8"/>
                <w:sz w:val="24"/>
                <w:szCs w:val="24"/>
              </w:rPr>
            </w:pPr>
          </w:p>
          <w:p w:rsidR="00196DC3" w:rsidRPr="00D96B36" w:rsidRDefault="00196DC3" w:rsidP="00620B81">
            <w:pPr>
              <w:spacing w:before="20" w:after="20"/>
              <w:jc w:val="both"/>
              <w:rPr>
                <w:rFonts w:ascii="Times New Roman" w:hAnsi="Times New Roman" w:cs="Times New Roman"/>
                <w:color w:val="000000" w:themeColor="text1"/>
                <w:sz w:val="24"/>
                <w:szCs w:val="24"/>
              </w:rPr>
            </w:pPr>
          </w:p>
        </w:tc>
      </w:tr>
      <w:tr w:rsidR="00D96B36" w:rsidRPr="00D96B36" w:rsidTr="00E71B51">
        <w:trPr>
          <w:trHeight w:val="2678"/>
        </w:trPr>
        <w:tc>
          <w:tcPr>
            <w:tcW w:w="683" w:type="dxa"/>
          </w:tcPr>
          <w:p w:rsidR="002B1FB9" w:rsidRPr="00D96B36" w:rsidRDefault="002B1FB9" w:rsidP="00557537">
            <w:pPr>
              <w:spacing w:before="20" w:after="20"/>
              <w:jc w:val="both"/>
              <w:rPr>
                <w:rFonts w:ascii="Times New Roman" w:hAnsi="Times New Roman" w:cs="Times New Roman"/>
                <w:color w:val="000000" w:themeColor="text1"/>
                <w:sz w:val="24"/>
                <w:szCs w:val="24"/>
              </w:rPr>
            </w:pPr>
          </w:p>
        </w:tc>
        <w:tc>
          <w:tcPr>
            <w:tcW w:w="4988" w:type="dxa"/>
          </w:tcPr>
          <w:p w:rsidR="002B1FB9" w:rsidRPr="00D96B36" w:rsidRDefault="002B1FB9" w:rsidP="0079393E">
            <w:pPr>
              <w:spacing w:before="20" w:after="20"/>
              <w:jc w:val="both"/>
              <w:rPr>
                <w:rFonts w:ascii="Times New Roman" w:hAnsi="Times New Roman" w:cs="Times New Roman"/>
                <w:bCs/>
                <w:color w:val="000000" w:themeColor="text1"/>
                <w:sz w:val="24"/>
                <w:szCs w:val="24"/>
                <w:lang w:val="vi-VN"/>
              </w:rPr>
            </w:pPr>
          </w:p>
        </w:tc>
        <w:tc>
          <w:tcPr>
            <w:tcW w:w="5098" w:type="dxa"/>
          </w:tcPr>
          <w:p w:rsidR="002B1FB9" w:rsidRPr="00D96B36" w:rsidRDefault="002B1FB9" w:rsidP="00E73173">
            <w:pPr>
              <w:spacing w:before="80" w:afterLines="80" w:after="192"/>
              <w:jc w:val="both"/>
              <w:rPr>
                <w:rFonts w:ascii="Times New Roman" w:hAnsi="Times New Roman" w:cs="Times New Roman"/>
                <w:b/>
                <w:i/>
                <w:color w:val="000000" w:themeColor="text1"/>
                <w:spacing w:val="-2"/>
                <w:sz w:val="24"/>
                <w:szCs w:val="24"/>
              </w:rPr>
            </w:pPr>
            <w:r w:rsidRPr="00D96B36">
              <w:rPr>
                <w:rFonts w:ascii="Times New Roman" w:hAnsi="Times New Roman" w:cs="Times New Roman"/>
                <w:b/>
                <w:i/>
                <w:color w:val="000000" w:themeColor="text1"/>
                <w:spacing w:val="-2"/>
                <w:sz w:val="24"/>
                <w:szCs w:val="24"/>
              </w:rPr>
              <w:t>Điều 17. Huỷ bỏ quyết định tuyển dụng đối với người tập sự</w:t>
            </w:r>
          </w:p>
          <w:p w:rsidR="002B1FB9" w:rsidRPr="00D96B36" w:rsidRDefault="002B1FB9" w:rsidP="00B71637">
            <w:pPr>
              <w:jc w:val="both"/>
              <w:rPr>
                <w:rFonts w:ascii="Times New Roman Bold" w:hAnsi="Times New Roman Bold" w:cs="Times New Roman"/>
                <w:b/>
                <w:bCs/>
                <w:i/>
                <w:color w:val="000000" w:themeColor="text1"/>
                <w:spacing w:val="2"/>
                <w:sz w:val="24"/>
                <w:szCs w:val="24"/>
                <w:lang w:val="vi-VN"/>
              </w:rPr>
            </w:pPr>
            <w:r w:rsidRPr="00D96B36">
              <w:rPr>
                <w:rFonts w:ascii="Times New Roman" w:hAnsi="Times New Roman" w:cs="Times New Roman"/>
                <w:b/>
                <w:i/>
                <w:color w:val="000000" w:themeColor="text1"/>
                <w:spacing w:val="-2"/>
                <w:sz w:val="24"/>
                <w:szCs w:val="24"/>
              </w:rPr>
              <w:t>Huỷ bỏ quyết định tuyển dụng đối với người tập sự được thực hiện theo quy định tại Điều 24 Nghị định số 138/2020/NĐ-CP.</w:t>
            </w:r>
          </w:p>
        </w:tc>
        <w:tc>
          <w:tcPr>
            <w:tcW w:w="3825" w:type="dxa"/>
          </w:tcPr>
          <w:p w:rsidR="002B1FB9" w:rsidRPr="00D96B36" w:rsidRDefault="002B1FB9" w:rsidP="00B71637">
            <w:pPr>
              <w:spacing w:before="20" w:after="20"/>
              <w:jc w:val="both"/>
              <w:rPr>
                <w:rFonts w:ascii="Times New Roman" w:hAnsi="Times New Roman" w:cs="Times New Roman"/>
                <w:color w:val="000000" w:themeColor="text1"/>
                <w:sz w:val="24"/>
                <w:szCs w:val="24"/>
              </w:rPr>
            </w:pPr>
          </w:p>
        </w:tc>
      </w:tr>
      <w:tr w:rsidR="00D96B36" w:rsidRPr="00D96B36" w:rsidTr="00693DEA">
        <w:tc>
          <w:tcPr>
            <w:tcW w:w="683" w:type="dxa"/>
          </w:tcPr>
          <w:p w:rsidR="00196DC3" w:rsidRPr="00D96B36" w:rsidRDefault="00196DC3" w:rsidP="00557537">
            <w:pPr>
              <w:spacing w:before="20" w:after="20"/>
              <w:jc w:val="both"/>
              <w:rPr>
                <w:rFonts w:ascii="Times New Roman" w:hAnsi="Times New Roman" w:cs="Times New Roman"/>
                <w:color w:val="000000" w:themeColor="text1"/>
                <w:sz w:val="24"/>
                <w:szCs w:val="24"/>
              </w:rPr>
            </w:pPr>
          </w:p>
        </w:tc>
        <w:tc>
          <w:tcPr>
            <w:tcW w:w="4988" w:type="dxa"/>
          </w:tcPr>
          <w:p w:rsidR="00196DC3" w:rsidRPr="00D96B36" w:rsidRDefault="00196DC3" w:rsidP="0079393E">
            <w:pPr>
              <w:spacing w:before="20" w:after="20"/>
              <w:jc w:val="both"/>
              <w:rPr>
                <w:rFonts w:ascii="Times New Roman" w:hAnsi="Times New Roman" w:cs="Times New Roman"/>
                <w:bCs/>
                <w:color w:val="000000" w:themeColor="text1"/>
                <w:sz w:val="24"/>
                <w:szCs w:val="24"/>
                <w:lang w:val="vi-VN"/>
              </w:rPr>
            </w:pPr>
          </w:p>
        </w:tc>
        <w:tc>
          <w:tcPr>
            <w:tcW w:w="5098" w:type="dxa"/>
          </w:tcPr>
          <w:p w:rsidR="00814CF0" w:rsidRPr="00D55B30" w:rsidRDefault="00196DC3" w:rsidP="000D12E1">
            <w:pPr>
              <w:jc w:val="both"/>
              <w:rPr>
                <w:rFonts w:ascii="Times New Roman" w:hAnsi="Times New Roman" w:cs="Times New Roman"/>
                <w:b/>
                <w:i/>
                <w:color w:val="000000" w:themeColor="text1"/>
                <w:sz w:val="24"/>
                <w:szCs w:val="24"/>
              </w:rPr>
            </w:pPr>
            <w:r w:rsidRPr="00D55B30">
              <w:rPr>
                <w:rFonts w:ascii="Times New Roman" w:hAnsi="Times New Roman" w:cs="Times New Roman"/>
                <w:b/>
                <w:i/>
                <w:color w:val="000000" w:themeColor="text1"/>
                <w:sz w:val="24"/>
                <w:szCs w:val="24"/>
              </w:rPr>
              <w:t>Mục 4. TIẾP NHẬN VÀO LÀM CÔNG CHỨC CẤP XÃ</w:t>
            </w:r>
          </w:p>
          <w:p w:rsidR="007B3CA9" w:rsidRPr="00D55B30" w:rsidRDefault="007B3CA9" w:rsidP="000D12E1">
            <w:pPr>
              <w:jc w:val="both"/>
              <w:rPr>
                <w:rFonts w:ascii="Times New Roman" w:hAnsi="Times New Roman" w:cs="Times New Roman"/>
                <w:b/>
                <w:i/>
                <w:color w:val="000000" w:themeColor="text1"/>
                <w:sz w:val="24"/>
                <w:szCs w:val="24"/>
              </w:rPr>
            </w:pPr>
            <w:r w:rsidRPr="00D55B30">
              <w:rPr>
                <w:rFonts w:ascii="Times New Roman" w:hAnsi="Times New Roman" w:cs="Times New Roman"/>
                <w:b/>
                <w:i/>
                <w:color w:val="000000" w:themeColor="text1"/>
                <w:sz w:val="24"/>
                <w:szCs w:val="24"/>
              </w:rPr>
              <w:t>Điều 18. Đối tượng tiếp nhận</w:t>
            </w:r>
          </w:p>
          <w:p w:rsidR="007B3CA9" w:rsidRDefault="007B3CA9" w:rsidP="000D12E1">
            <w:pPr>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rPr>
              <w:t>Đối tượng tiếp nhận được thực hiện theo khoản 1 Điều 14 Nghị định số 33/2023/NĐ-CP.</w:t>
            </w:r>
          </w:p>
          <w:p w:rsidR="00D354AA" w:rsidRDefault="00D354AA" w:rsidP="000D12E1">
            <w:pPr>
              <w:jc w:val="both"/>
              <w:rPr>
                <w:rFonts w:ascii="Times New Roman" w:hAnsi="Times New Roman" w:cs="Times New Roman"/>
                <w:b/>
                <w:i/>
                <w:color w:val="000000" w:themeColor="text1"/>
                <w:sz w:val="24"/>
                <w:szCs w:val="24"/>
              </w:rPr>
            </w:pPr>
          </w:p>
          <w:p w:rsidR="00D354AA" w:rsidRDefault="00D354AA" w:rsidP="000D12E1">
            <w:pPr>
              <w:jc w:val="both"/>
              <w:rPr>
                <w:rFonts w:ascii="Times New Roman" w:hAnsi="Times New Roman" w:cs="Times New Roman"/>
                <w:b/>
                <w:i/>
                <w:color w:val="000000" w:themeColor="text1"/>
                <w:sz w:val="24"/>
                <w:szCs w:val="24"/>
              </w:rPr>
            </w:pPr>
          </w:p>
          <w:p w:rsidR="00D354AA" w:rsidRDefault="00D354AA" w:rsidP="000D12E1">
            <w:pPr>
              <w:jc w:val="both"/>
              <w:rPr>
                <w:rFonts w:ascii="Times New Roman" w:hAnsi="Times New Roman" w:cs="Times New Roman"/>
                <w:b/>
                <w:i/>
                <w:color w:val="000000" w:themeColor="text1"/>
                <w:sz w:val="24"/>
                <w:szCs w:val="24"/>
              </w:rPr>
            </w:pPr>
          </w:p>
          <w:p w:rsidR="00D354AA" w:rsidRDefault="00D354AA" w:rsidP="000D12E1">
            <w:pPr>
              <w:jc w:val="both"/>
              <w:rPr>
                <w:rFonts w:ascii="Times New Roman" w:hAnsi="Times New Roman" w:cs="Times New Roman"/>
                <w:b/>
                <w:i/>
                <w:color w:val="000000" w:themeColor="text1"/>
                <w:sz w:val="24"/>
                <w:szCs w:val="24"/>
              </w:rPr>
            </w:pPr>
          </w:p>
          <w:p w:rsidR="00D354AA" w:rsidRDefault="00D354AA" w:rsidP="000D12E1">
            <w:pPr>
              <w:jc w:val="both"/>
              <w:rPr>
                <w:rFonts w:ascii="Times New Roman" w:hAnsi="Times New Roman" w:cs="Times New Roman"/>
                <w:b/>
                <w:i/>
                <w:color w:val="000000" w:themeColor="text1"/>
                <w:sz w:val="24"/>
                <w:szCs w:val="24"/>
              </w:rPr>
            </w:pPr>
          </w:p>
          <w:p w:rsidR="00D354AA" w:rsidRDefault="00D354AA" w:rsidP="000D12E1">
            <w:pPr>
              <w:jc w:val="both"/>
              <w:rPr>
                <w:rFonts w:ascii="Times New Roman" w:hAnsi="Times New Roman" w:cs="Times New Roman"/>
                <w:b/>
                <w:i/>
                <w:color w:val="000000" w:themeColor="text1"/>
                <w:sz w:val="24"/>
                <w:szCs w:val="24"/>
              </w:rPr>
            </w:pPr>
          </w:p>
          <w:p w:rsidR="00D354AA" w:rsidRDefault="00D354AA" w:rsidP="000D12E1">
            <w:pPr>
              <w:jc w:val="both"/>
              <w:rPr>
                <w:rFonts w:ascii="Times New Roman" w:hAnsi="Times New Roman" w:cs="Times New Roman"/>
                <w:b/>
                <w:i/>
                <w:color w:val="000000" w:themeColor="text1"/>
                <w:sz w:val="24"/>
                <w:szCs w:val="24"/>
              </w:rPr>
            </w:pPr>
          </w:p>
          <w:p w:rsidR="00D354AA" w:rsidRDefault="00D354AA" w:rsidP="000D12E1">
            <w:pPr>
              <w:jc w:val="both"/>
              <w:rPr>
                <w:rFonts w:ascii="Times New Roman" w:hAnsi="Times New Roman" w:cs="Times New Roman"/>
                <w:b/>
                <w:i/>
                <w:color w:val="000000" w:themeColor="text1"/>
                <w:sz w:val="24"/>
                <w:szCs w:val="24"/>
              </w:rPr>
            </w:pPr>
          </w:p>
          <w:p w:rsidR="00D354AA" w:rsidRDefault="00D354AA" w:rsidP="000D12E1">
            <w:pPr>
              <w:jc w:val="both"/>
              <w:rPr>
                <w:rFonts w:ascii="Times New Roman" w:hAnsi="Times New Roman" w:cs="Times New Roman"/>
                <w:b/>
                <w:i/>
                <w:color w:val="000000" w:themeColor="text1"/>
                <w:sz w:val="24"/>
                <w:szCs w:val="24"/>
              </w:rPr>
            </w:pPr>
          </w:p>
          <w:p w:rsidR="00D354AA" w:rsidRDefault="00D354AA" w:rsidP="000D12E1">
            <w:pPr>
              <w:jc w:val="both"/>
              <w:rPr>
                <w:rFonts w:ascii="Times New Roman" w:hAnsi="Times New Roman" w:cs="Times New Roman"/>
                <w:b/>
                <w:i/>
                <w:color w:val="000000" w:themeColor="text1"/>
                <w:sz w:val="24"/>
                <w:szCs w:val="24"/>
              </w:rPr>
            </w:pPr>
          </w:p>
          <w:p w:rsidR="00D354AA" w:rsidRDefault="00D354AA" w:rsidP="000D12E1">
            <w:pPr>
              <w:jc w:val="both"/>
              <w:rPr>
                <w:rFonts w:ascii="Times New Roman" w:hAnsi="Times New Roman" w:cs="Times New Roman"/>
                <w:b/>
                <w:i/>
                <w:color w:val="000000" w:themeColor="text1"/>
                <w:sz w:val="24"/>
                <w:szCs w:val="24"/>
              </w:rPr>
            </w:pPr>
          </w:p>
          <w:p w:rsidR="00687802" w:rsidRPr="00D96B36" w:rsidRDefault="00687802" w:rsidP="000D12E1">
            <w:pPr>
              <w:jc w:val="both"/>
              <w:rPr>
                <w:rFonts w:ascii="Times New Roman" w:hAnsi="Times New Roman" w:cs="Times New Roman"/>
                <w:b/>
                <w:i/>
                <w:color w:val="000000" w:themeColor="text1"/>
                <w:sz w:val="24"/>
                <w:szCs w:val="24"/>
              </w:rPr>
            </w:pPr>
          </w:p>
          <w:p w:rsidR="00814CF0" w:rsidRPr="00D96B36" w:rsidRDefault="00814CF0" w:rsidP="000D12E1">
            <w:pPr>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rPr>
              <w:t>Điều 19. Tiêu chuẩn, điều kiện tiếp nhận</w:t>
            </w:r>
          </w:p>
          <w:p w:rsidR="00814CF0" w:rsidRPr="00D96B36" w:rsidRDefault="00814CF0" w:rsidP="000D12E1">
            <w:pPr>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rPr>
              <w:t xml:space="preserve">Căn cứ yêu cầu của vị trí chức danh tiếp nhận, Chủ tịch Uỷ ban nhân dân cấp huyện xem xét, tiếp nhận vào làm công chức đối với các trường hợp quy định tại khoản 1 Điều 14 Nghị định số 33/2023/NĐ-CP nếu đáp ứng đủ các điều kiện đăng ký dự tuyển, không trong thời hạn xử lý kỷ </w:t>
            </w:r>
            <w:r w:rsidRPr="00D96B36">
              <w:rPr>
                <w:rFonts w:ascii="Times New Roman" w:hAnsi="Times New Roman" w:cs="Times New Roman"/>
                <w:b/>
                <w:i/>
                <w:color w:val="000000" w:themeColor="text1"/>
                <w:sz w:val="24"/>
                <w:szCs w:val="24"/>
              </w:rPr>
              <w:lastRenderedPageBreak/>
              <w:t>luật, không trong thời gian thực hiện các quy định liên quan đến kỷ luật và đáp ứng các tiêu chuẩn điều kiện sau:</w:t>
            </w:r>
          </w:p>
          <w:p w:rsidR="00814CF0" w:rsidRPr="00D96B36" w:rsidRDefault="00814CF0" w:rsidP="000D12E1">
            <w:pPr>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rPr>
              <w:t>1. Trường hợp quy định tại điểm a, điểm b khoản 1 Điều 14 Nghị định số 33/2023/NĐ-CP  phải có đủ 05 năm công tác trở lên (không kể thời gian tập sự, thử việc nếu có thời gian công tác không liên tục thì được c</w:t>
            </w:r>
            <w:r w:rsidR="001F39B0">
              <w:rPr>
                <w:rFonts w:ascii="Times New Roman" w:hAnsi="Times New Roman" w:cs="Times New Roman"/>
                <w:b/>
                <w:i/>
                <w:color w:val="000000" w:themeColor="text1"/>
                <w:sz w:val="24"/>
                <w:szCs w:val="24"/>
              </w:rPr>
              <w:t>ộ</w:t>
            </w:r>
            <w:r w:rsidRPr="00D96B36">
              <w:rPr>
                <w:rFonts w:ascii="Times New Roman" w:hAnsi="Times New Roman" w:cs="Times New Roman"/>
                <w:b/>
                <w:i/>
                <w:color w:val="000000" w:themeColor="text1"/>
                <w:sz w:val="24"/>
                <w:szCs w:val="24"/>
              </w:rPr>
              <w:t>ng dồn) làm công việc có yêu cầu trình độ đào tạo chuyên môn phù hợp với vị trí chức danh công chức cấp xã cần tiếp nhận.</w:t>
            </w:r>
          </w:p>
          <w:p w:rsidR="00814CF0" w:rsidRPr="00D354AA" w:rsidRDefault="00814CF0" w:rsidP="000D12E1">
            <w:pPr>
              <w:jc w:val="both"/>
              <w:rPr>
                <w:rFonts w:ascii="Times New Roman" w:hAnsi="Times New Roman" w:cs="Times New Roman"/>
                <w:b/>
                <w:i/>
                <w:color w:val="000000" w:themeColor="text1"/>
                <w:sz w:val="24"/>
                <w:szCs w:val="24"/>
              </w:rPr>
            </w:pPr>
            <w:r w:rsidRPr="00D354AA">
              <w:rPr>
                <w:rFonts w:ascii="Times New Roman" w:hAnsi="Times New Roman" w:cs="Times New Roman"/>
                <w:b/>
                <w:i/>
                <w:color w:val="000000" w:themeColor="text1"/>
                <w:sz w:val="24"/>
                <w:szCs w:val="24"/>
              </w:rPr>
              <w:t>2. Trường hợp quy định tại điểm c khoản 1 Điều 14 Nghị định số 33/2023/NĐ-CP phải có đủ 05 năm công tác trở lên giữ chức vụ cán bộ cấp xã, có yêu cầu trình độ đào tạo chuyên môn phù hợp với vị trí chức danh công chức cấp xã cần tiếp nhận. Trường hợp trước khi bầu giữ chức vụ cán bộ cấp xã đã từng là công chức cấp xã</w:t>
            </w:r>
            <w:r w:rsidR="00153AEB" w:rsidRPr="00D354AA">
              <w:rPr>
                <w:rFonts w:ascii="Times New Roman" w:hAnsi="Times New Roman" w:cs="Times New Roman"/>
                <w:b/>
                <w:i/>
                <w:color w:val="000000" w:themeColor="text1"/>
                <w:sz w:val="24"/>
                <w:szCs w:val="24"/>
              </w:rPr>
              <w:t xml:space="preserve"> trở lên</w:t>
            </w:r>
            <w:r w:rsidRPr="00D354AA">
              <w:rPr>
                <w:rFonts w:ascii="Times New Roman" w:hAnsi="Times New Roman" w:cs="Times New Roman"/>
                <w:b/>
                <w:i/>
                <w:color w:val="000000" w:themeColor="text1"/>
                <w:sz w:val="24"/>
                <w:szCs w:val="24"/>
              </w:rPr>
              <w:t>, khi tiếp nhận vào làm công chức cấp xã không phải thành lập Hội đồng kiểm tra, sát hạch.</w:t>
            </w:r>
          </w:p>
          <w:p w:rsidR="00814CF0" w:rsidRDefault="00814CF0" w:rsidP="00687802">
            <w:pPr>
              <w:spacing w:before="40" w:after="40"/>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rPr>
              <w:t>3. Trường hợp quy định tại điểm d khoản 1 Điều 14 Nghị định số 33/2023/NĐ-CP phải được cấp có thẩm quyền điều động, luân chuyển đến làm việc tại các cơ quan, đơn vị trong hệ th</w:t>
            </w:r>
            <w:r w:rsidR="00DD0110">
              <w:rPr>
                <w:rFonts w:ascii="Times New Roman" w:hAnsi="Times New Roman" w:cs="Times New Roman"/>
                <w:b/>
                <w:i/>
                <w:color w:val="000000" w:themeColor="text1"/>
                <w:sz w:val="24"/>
                <w:szCs w:val="24"/>
              </w:rPr>
              <w:t>ố</w:t>
            </w:r>
            <w:r w:rsidRPr="00D96B36">
              <w:rPr>
                <w:rFonts w:ascii="Times New Roman" w:hAnsi="Times New Roman" w:cs="Times New Roman"/>
                <w:b/>
                <w:i/>
                <w:color w:val="000000" w:themeColor="text1"/>
                <w:sz w:val="24"/>
                <w:szCs w:val="24"/>
              </w:rPr>
              <w:t>ng chính trị theo yêu cầu nhiệm vụ và không yêu cầu phải có đủ thời gian 05 năm công tác trở lên làm việc tại các cơ quan, tổ chức, đơn vị được điều động, luân chuyển đến; khi tiếp nhận vào làm công chức cấp xã không phải thành lập Hội đồng kiểm tra, sát hạch.</w:t>
            </w:r>
          </w:p>
          <w:p w:rsidR="007B3CA9" w:rsidRPr="00D96B36" w:rsidRDefault="007B3CA9" w:rsidP="00687802">
            <w:pPr>
              <w:spacing w:before="40" w:after="40"/>
              <w:jc w:val="both"/>
              <w:rPr>
                <w:rFonts w:ascii="Times New Roman" w:hAnsi="Times New Roman" w:cs="Times New Roman"/>
                <w:b/>
                <w:i/>
                <w:color w:val="000000" w:themeColor="text1"/>
                <w:sz w:val="24"/>
                <w:szCs w:val="24"/>
              </w:rPr>
            </w:pPr>
            <w:r w:rsidRPr="00D96B36">
              <w:rPr>
                <w:rFonts w:ascii="Times New Roman" w:hAnsi="Times New Roman" w:cs="Times New Roman"/>
                <w:b/>
                <w:i/>
                <w:color w:val="000000" w:themeColor="text1"/>
                <w:sz w:val="24"/>
                <w:szCs w:val="24"/>
              </w:rPr>
              <w:t>Điều 20. H</w:t>
            </w:r>
            <w:r w:rsidRPr="00D55B30">
              <w:rPr>
                <w:rFonts w:ascii="Times New Roman" w:hAnsi="Times New Roman" w:cs="Times New Roman"/>
                <w:b/>
                <w:i/>
                <w:color w:val="000000" w:themeColor="text1"/>
                <w:sz w:val="24"/>
                <w:szCs w:val="24"/>
              </w:rPr>
              <w:t xml:space="preserve">ồ sơ của người được đề nghị tiếp nhận vào làm công chức </w:t>
            </w:r>
          </w:p>
          <w:p w:rsidR="007B3CA9" w:rsidRPr="00D96B36" w:rsidRDefault="007B3CA9" w:rsidP="00687802">
            <w:pPr>
              <w:spacing w:before="40" w:after="40"/>
              <w:jc w:val="both"/>
              <w:rPr>
                <w:rFonts w:ascii="Times New Roman" w:hAnsi="Times New Roman" w:cs="Times New Roman"/>
                <w:b/>
                <w:i/>
                <w:color w:val="000000" w:themeColor="text1"/>
                <w:sz w:val="24"/>
                <w:szCs w:val="24"/>
              </w:rPr>
            </w:pPr>
            <w:r w:rsidRPr="00D55B30">
              <w:rPr>
                <w:rFonts w:ascii="Times New Roman" w:hAnsi="Times New Roman" w:cs="Times New Roman"/>
                <w:b/>
                <w:i/>
                <w:color w:val="000000" w:themeColor="text1"/>
                <w:sz w:val="24"/>
                <w:szCs w:val="24"/>
              </w:rPr>
              <w:lastRenderedPageBreak/>
              <w:t>Hồ sơ của người được đề nghị tiếp nhận vào làm công chức cấp xã được thực hiện theo khoản 3 Điều 18 Nghị định số 138/2020/NĐ-CP</w:t>
            </w:r>
            <w:r w:rsidRPr="00D96B36">
              <w:rPr>
                <w:rFonts w:ascii="Times New Roman" w:hAnsi="Times New Roman" w:cs="Times New Roman"/>
                <w:b/>
                <w:i/>
                <w:color w:val="000000" w:themeColor="text1"/>
                <w:sz w:val="24"/>
                <w:szCs w:val="24"/>
              </w:rPr>
              <w:t>.</w:t>
            </w:r>
          </w:p>
          <w:p w:rsidR="007B3CA9" w:rsidRPr="00D55B30" w:rsidRDefault="007B3CA9" w:rsidP="00687802">
            <w:pPr>
              <w:spacing w:before="40" w:after="40"/>
              <w:jc w:val="both"/>
              <w:rPr>
                <w:rFonts w:ascii="Times New Roman" w:hAnsi="Times New Roman" w:cs="Times New Roman"/>
                <w:b/>
                <w:i/>
                <w:color w:val="000000" w:themeColor="text1"/>
                <w:sz w:val="24"/>
                <w:szCs w:val="24"/>
              </w:rPr>
            </w:pPr>
            <w:r w:rsidRPr="00D55B30">
              <w:rPr>
                <w:rFonts w:ascii="Times New Roman" w:hAnsi="Times New Roman" w:cs="Times New Roman"/>
                <w:b/>
                <w:i/>
                <w:color w:val="000000" w:themeColor="text1"/>
                <w:sz w:val="24"/>
                <w:szCs w:val="24"/>
              </w:rPr>
              <w:t>Điều 21. Hội đồng kiểm tra, sát hạch</w:t>
            </w:r>
          </w:p>
          <w:p w:rsidR="007B3CA9" w:rsidRPr="00D96B36" w:rsidRDefault="007B3CA9" w:rsidP="00687802">
            <w:pPr>
              <w:spacing w:before="40" w:after="40"/>
              <w:jc w:val="both"/>
              <w:rPr>
                <w:rFonts w:ascii="Times New Roman" w:hAnsi="Times New Roman" w:cs="Times New Roman"/>
                <w:b/>
                <w:i/>
                <w:color w:val="000000" w:themeColor="text1"/>
                <w:sz w:val="24"/>
                <w:szCs w:val="24"/>
              </w:rPr>
            </w:pPr>
            <w:r w:rsidRPr="00D55B30">
              <w:rPr>
                <w:rFonts w:ascii="Times New Roman" w:hAnsi="Times New Roman" w:cs="Times New Roman"/>
                <w:b/>
                <w:i/>
                <w:color w:val="000000" w:themeColor="text1"/>
                <w:sz w:val="24"/>
                <w:szCs w:val="24"/>
              </w:rPr>
              <w:t>1.</w:t>
            </w:r>
            <w:r w:rsidRPr="00D96B36">
              <w:rPr>
                <w:rFonts w:ascii="Times New Roman" w:hAnsi="Times New Roman" w:cs="Times New Roman"/>
                <w:b/>
                <w:i/>
                <w:color w:val="000000" w:themeColor="text1"/>
                <w:sz w:val="24"/>
                <w:szCs w:val="24"/>
              </w:rPr>
              <w:t xml:space="preserve"> Khi tiếp nhận các trường hợp quy định tại Điều 18 Quy chế này vào làm công chức cấp xã, Chủ tịch Uỷ ban nhân dân cấp huyện phải thành lập Hội đồng kiểm tra, sát hạch (trừ trường hợp quy định tại khoản 2, khoản 3 Điều 19 Quy chế này). Thành phần Hội đồng kiểm tra, sát hạch được thực hiện theo quy định tại khoản 1 Điều 8 Quy chế này.</w:t>
            </w:r>
            <w:r w:rsidR="00D20517">
              <w:rPr>
                <w:rFonts w:ascii="Times New Roman" w:hAnsi="Times New Roman" w:cs="Times New Roman"/>
                <w:b/>
                <w:i/>
                <w:color w:val="000000" w:themeColor="text1"/>
                <w:sz w:val="24"/>
                <w:szCs w:val="24"/>
              </w:rPr>
              <w:t xml:space="preserve"> </w:t>
            </w:r>
          </w:p>
          <w:p w:rsidR="00196DC3" w:rsidRPr="00D55B30" w:rsidRDefault="007B3CA9" w:rsidP="00687802">
            <w:pPr>
              <w:spacing w:before="40" w:after="40"/>
              <w:jc w:val="both"/>
              <w:rPr>
                <w:rFonts w:ascii="Times New Roman" w:hAnsi="Times New Roman" w:cs="Times New Roman"/>
                <w:b/>
                <w:i/>
                <w:color w:val="000000" w:themeColor="text1"/>
                <w:sz w:val="24"/>
                <w:szCs w:val="24"/>
              </w:rPr>
            </w:pPr>
            <w:r w:rsidRPr="00A61F4C">
              <w:rPr>
                <w:rFonts w:ascii="Times New Roman" w:hAnsi="Times New Roman" w:cs="Times New Roman"/>
                <w:b/>
                <w:i/>
                <w:color w:val="000000" w:themeColor="text1"/>
                <w:sz w:val="24"/>
                <w:szCs w:val="24"/>
              </w:rPr>
              <w:t>2</w:t>
            </w:r>
            <w:r w:rsidRPr="00D55B30">
              <w:rPr>
                <w:rFonts w:ascii="Times New Roman" w:hAnsi="Times New Roman" w:cs="Times New Roman"/>
                <w:b/>
                <w:i/>
                <w:color w:val="000000" w:themeColor="text1"/>
                <w:sz w:val="24"/>
                <w:szCs w:val="24"/>
              </w:rPr>
              <w:t>. Nhiệm vụ, quyền hạn của Hội đồng kiểm tra, sát hạch; nội dung sát hạch; nguyên tắc làm việc; tiêu chuẩn đối với thành viên Hội đồng kiểm tra, sát hạch được thực hiện theo quy định tại điểm b, điểm c, điểm d, điểm đ khoản 4 Điều 18 Nghị định số 138/2020/NĐ-CP.</w:t>
            </w:r>
            <w:r w:rsidR="00D20517">
              <w:rPr>
                <w:rFonts w:ascii="Times New Roman" w:hAnsi="Times New Roman" w:cs="Times New Roman"/>
                <w:b/>
                <w:i/>
                <w:color w:val="000000" w:themeColor="text1"/>
                <w:sz w:val="24"/>
                <w:szCs w:val="24"/>
              </w:rPr>
              <w:t xml:space="preserve"> </w:t>
            </w:r>
            <w:r w:rsidR="00D20517" w:rsidRPr="00D20517">
              <w:rPr>
                <w:rFonts w:ascii="Times New Roman" w:hAnsi="Times New Roman" w:cs="Times New Roman"/>
                <w:b/>
                <w:i/>
                <w:color w:val="000000" w:themeColor="text1"/>
                <w:sz w:val="24"/>
                <w:szCs w:val="24"/>
              </w:rPr>
              <w:t>Hội đồng kiểm tra, sát hạch được thành lập Tổ giúp việc cho Hội đồng kiểm tra, sát hạch.</w:t>
            </w:r>
          </w:p>
          <w:p w:rsidR="00456AF3" w:rsidRPr="00D55B30" w:rsidRDefault="00456AF3" w:rsidP="00687802">
            <w:pPr>
              <w:spacing w:before="40" w:after="40"/>
              <w:jc w:val="both"/>
              <w:rPr>
                <w:rFonts w:ascii="Times New Roman" w:hAnsi="Times New Roman" w:cs="Times New Roman"/>
                <w:b/>
                <w:i/>
                <w:color w:val="000000" w:themeColor="text1"/>
                <w:sz w:val="24"/>
                <w:szCs w:val="24"/>
              </w:rPr>
            </w:pPr>
            <w:r w:rsidRPr="00D55B30">
              <w:rPr>
                <w:rFonts w:ascii="Times New Roman" w:hAnsi="Times New Roman" w:cs="Times New Roman"/>
                <w:b/>
                <w:i/>
                <w:color w:val="000000" w:themeColor="text1"/>
                <w:sz w:val="24"/>
                <w:szCs w:val="24"/>
              </w:rPr>
              <w:t>Điều 22. Trình tự, thủ tục tiếp nhận vào làm công chức cấp xã</w:t>
            </w:r>
          </w:p>
          <w:p w:rsidR="00A61F4C" w:rsidRPr="00D55B30" w:rsidRDefault="00A61F4C" w:rsidP="000D12E1">
            <w:pPr>
              <w:jc w:val="both"/>
              <w:rPr>
                <w:rFonts w:ascii="Times New Roman" w:hAnsi="Times New Roman" w:cs="Times New Roman"/>
                <w:b/>
                <w:i/>
                <w:color w:val="000000" w:themeColor="text1"/>
                <w:sz w:val="24"/>
                <w:szCs w:val="24"/>
              </w:rPr>
            </w:pPr>
            <w:r w:rsidRPr="00D55B30">
              <w:rPr>
                <w:rFonts w:ascii="Times New Roman" w:hAnsi="Times New Roman" w:cs="Times New Roman"/>
                <w:b/>
                <w:i/>
                <w:color w:val="000000" w:themeColor="text1"/>
                <w:sz w:val="24"/>
                <w:szCs w:val="24"/>
              </w:rPr>
              <w:t>Trình tự, thủ tục tiếp nhận vào làm công chức cấp xã đối với trường hợp quy định tại khoản 1, khoản 2 Điều 19 của Quy chế này như sau:</w:t>
            </w:r>
          </w:p>
          <w:p w:rsidR="00456AF3" w:rsidRPr="00D55B30" w:rsidRDefault="00456AF3" w:rsidP="000D12E1">
            <w:pPr>
              <w:jc w:val="both"/>
              <w:rPr>
                <w:rFonts w:ascii="Times New Roman" w:hAnsi="Times New Roman" w:cs="Times New Roman"/>
                <w:b/>
                <w:i/>
                <w:color w:val="000000" w:themeColor="text1"/>
                <w:sz w:val="24"/>
                <w:szCs w:val="24"/>
              </w:rPr>
            </w:pPr>
            <w:r w:rsidRPr="00D55B30">
              <w:rPr>
                <w:rFonts w:ascii="Times New Roman" w:hAnsi="Times New Roman" w:cs="Times New Roman"/>
                <w:b/>
                <w:i/>
                <w:color w:val="000000" w:themeColor="text1"/>
                <w:sz w:val="24"/>
                <w:szCs w:val="24"/>
              </w:rPr>
              <w:t>1. Thành lập Hội đồng kiểm tra, sát hạch.</w:t>
            </w:r>
          </w:p>
          <w:p w:rsidR="00456AF3" w:rsidRPr="001725B2" w:rsidRDefault="00456AF3" w:rsidP="000D12E1">
            <w:pPr>
              <w:jc w:val="both"/>
              <w:rPr>
                <w:rFonts w:ascii="Times New Roman Bold" w:hAnsi="Times New Roman Bold" w:cs="Times New Roman"/>
                <w:b/>
                <w:i/>
                <w:color w:val="000000" w:themeColor="text1"/>
                <w:spacing w:val="-8"/>
                <w:sz w:val="24"/>
                <w:szCs w:val="24"/>
              </w:rPr>
            </w:pPr>
            <w:r w:rsidRPr="00D55B30">
              <w:rPr>
                <w:rFonts w:ascii="Times New Roman" w:hAnsi="Times New Roman" w:cs="Times New Roman"/>
                <w:b/>
                <w:i/>
                <w:color w:val="000000" w:themeColor="text1"/>
                <w:sz w:val="24"/>
                <w:szCs w:val="24"/>
              </w:rPr>
              <w:t>2.</w:t>
            </w:r>
            <w:r w:rsidR="001F1780">
              <w:rPr>
                <w:rFonts w:ascii="Times New Roman" w:hAnsi="Times New Roman" w:cs="Times New Roman"/>
                <w:b/>
                <w:i/>
                <w:color w:val="000000" w:themeColor="text1"/>
                <w:sz w:val="24"/>
                <w:szCs w:val="24"/>
              </w:rPr>
              <w:t xml:space="preserve"> </w:t>
            </w:r>
            <w:r w:rsidRPr="001725B2">
              <w:rPr>
                <w:rFonts w:ascii="Times New Roman Bold" w:hAnsi="Times New Roman Bold" w:cs="Times New Roman"/>
                <w:b/>
                <w:i/>
                <w:color w:val="000000" w:themeColor="text1"/>
                <w:spacing w:val="-8"/>
                <w:sz w:val="24"/>
                <w:szCs w:val="24"/>
              </w:rPr>
              <w:t>Kiểm tra về tiêu chuẩn, điều kiện, văn bằng, chứng chỉ, chứng nhận của người được đề nghị tiếp nhận theo yêu cầu của vị trí việc làm cần tuyển.</w:t>
            </w:r>
          </w:p>
          <w:p w:rsidR="00456AF3" w:rsidRPr="00D55B30" w:rsidRDefault="00456AF3" w:rsidP="000D12E1">
            <w:pPr>
              <w:jc w:val="both"/>
              <w:rPr>
                <w:rFonts w:ascii="Times New Roman" w:hAnsi="Times New Roman" w:cs="Times New Roman"/>
                <w:b/>
                <w:i/>
                <w:color w:val="000000" w:themeColor="text1"/>
                <w:sz w:val="24"/>
                <w:szCs w:val="24"/>
              </w:rPr>
            </w:pPr>
            <w:r w:rsidRPr="00D55B30">
              <w:rPr>
                <w:rFonts w:ascii="Times New Roman" w:hAnsi="Times New Roman" w:cs="Times New Roman"/>
                <w:b/>
                <w:i/>
                <w:color w:val="000000" w:themeColor="text1"/>
                <w:sz w:val="24"/>
                <w:szCs w:val="24"/>
              </w:rPr>
              <w:t>3. Phê duyệt nội dung sát hạch, hình thức và cách thức xác định kết quả sát hạch.</w:t>
            </w:r>
          </w:p>
          <w:p w:rsidR="00456AF3" w:rsidRPr="00456AF3" w:rsidRDefault="00456AF3" w:rsidP="000D12E1">
            <w:pPr>
              <w:shd w:val="clear" w:color="auto" w:fill="FFFFFF"/>
              <w:jc w:val="both"/>
              <w:rPr>
                <w:rFonts w:ascii="Times New Roman" w:hAnsi="Times New Roman" w:cs="Times New Roman"/>
                <w:b/>
                <w:i/>
                <w:color w:val="000000" w:themeColor="text1"/>
                <w:sz w:val="24"/>
                <w:szCs w:val="24"/>
              </w:rPr>
            </w:pPr>
            <w:r w:rsidRPr="00456AF3">
              <w:rPr>
                <w:rFonts w:ascii="Times New Roman" w:hAnsi="Times New Roman" w:cs="Times New Roman"/>
                <w:b/>
                <w:i/>
                <w:color w:val="000000" w:themeColor="text1"/>
                <w:sz w:val="24"/>
                <w:szCs w:val="24"/>
              </w:rPr>
              <w:t xml:space="preserve">4. Tổ chức sát hạch về trình độ hiểu biết chung và năng lực chuyên môn, nghiệp vụ của người </w:t>
            </w:r>
            <w:r w:rsidRPr="00456AF3">
              <w:rPr>
                <w:rFonts w:ascii="Times New Roman" w:hAnsi="Times New Roman" w:cs="Times New Roman"/>
                <w:b/>
                <w:i/>
                <w:color w:val="000000" w:themeColor="text1"/>
                <w:sz w:val="24"/>
                <w:szCs w:val="24"/>
              </w:rPr>
              <w:lastRenderedPageBreak/>
              <w:t>đề nghị tiếp nhận. Nội dung và thời gian tổ chức sát hạch thực hiện theo điểm b, điểm c khoản 2 Điều 8 Nghị định 138/2020/NĐ-CP.</w:t>
            </w:r>
          </w:p>
          <w:p w:rsidR="00456AF3" w:rsidRPr="00456AF3" w:rsidRDefault="00456AF3" w:rsidP="000D12E1">
            <w:pPr>
              <w:jc w:val="both"/>
              <w:rPr>
                <w:rFonts w:ascii="Times New Roman" w:hAnsi="Times New Roman" w:cs="Times New Roman"/>
                <w:b/>
                <w:i/>
                <w:color w:val="000000" w:themeColor="text1"/>
                <w:sz w:val="24"/>
                <w:szCs w:val="24"/>
              </w:rPr>
            </w:pPr>
            <w:r w:rsidRPr="00456AF3">
              <w:rPr>
                <w:rFonts w:ascii="Times New Roman" w:hAnsi="Times New Roman" w:cs="Times New Roman"/>
                <w:b/>
                <w:i/>
                <w:color w:val="000000" w:themeColor="text1"/>
                <w:sz w:val="24"/>
                <w:szCs w:val="24"/>
              </w:rPr>
              <w:t>5. Phê duyệt kết quả kiểm tra, sát hạch.</w:t>
            </w:r>
          </w:p>
          <w:p w:rsidR="00456AF3" w:rsidRDefault="00456AF3" w:rsidP="000D12E1">
            <w:pPr>
              <w:jc w:val="both"/>
              <w:rPr>
                <w:rFonts w:ascii="Times New Roman" w:hAnsi="Times New Roman" w:cs="Times New Roman"/>
                <w:b/>
                <w:i/>
                <w:color w:val="000000" w:themeColor="text1"/>
                <w:sz w:val="24"/>
                <w:szCs w:val="24"/>
              </w:rPr>
            </w:pPr>
            <w:r w:rsidRPr="00456AF3">
              <w:rPr>
                <w:rFonts w:ascii="Times New Roman" w:hAnsi="Times New Roman" w:cs="Times New Roman"/>
                <w:b/>
                <w:i/>
                <w:color w:val="000000" w:themeColor="text1"/>
                <w:sz w:val="24"/>
                <w:szCs w:val="24"/>
              </w:rPr>
              <w:t>6. Quyết định tiếp nhận vào làm công chức.</w:t>
            </w:r>
          </w:p>
          <w:p w:rsidR="001725B2" w:rsidRPr="001725B2" w:rsidRDefault="001725B2" w:rsidP="000D12E1">
            <w:pPr>
              <w:jc w:val="both"/>
              <w:rPr>
                <w:rFonts w:ascii="Times New Roman" w:hAnsi="Times New Roman" w:cs="Times New Roman"/>
                <w:b/>
                <w:i/>
                <w:color w:val="000000" w:themeColor="text1"/>
                <w:sz w:val="24"/>
                <w:szCs w:val="24"/>
              </w:rPr>
            </w:pPr>
            <w:r w:rsidRPr="001725B2">
              <w:rPr>
                <w:rFonts w:ascii="Times New Roman" w:hAnsi="Times New Roman" w:cs="Times New Roman"/>
                <w:b/>
                <w:i/>
                <w:color w:val="000000" w:themeColor="text1"/>
                <w:sz w:val="24"/>
                <w:szCs w:val="24"/>
              </w:rPr>
              <w:t>Điều 23. Nội quy tiếp nhận công chức cấp xã</w:t>
            </w:r>
          </w:p>
          <w:p w:rsidR="001725B2" w:rsidRPr="00D55B30" w:rsidRDefault="001725B2" w:rsidP="000D12E1">
            <w:pPr>
              <w:jc w:val="both"/>
              <w:rPr>
                <w:rFonts w:ascii="Times New Roman" w:hAnsi="Times New Roman" w:cs="Times New Roman"/>
                <w:b/>
                <w:i/>
                <w:color w:val="000000" w:themeColor="text1"/>
                <w:sz w:val="24"/>
                <w:szCs w:val="24"/>
              </w:rPr>
            </w:pPr>
            <w:r w:rsidRPr="001725B2">
              <w:rPr>
                <w:rFonts w:ascii="Times New Roman" w:hAnsi="Times New Roman" w:cs="Times New Roman"/>
                <w:b/>
                <w:i/>
                <w:color w:val="000000" w:themeColor="text1"/>
                <w:sz w:val="24"/>
                <w:szCs w:val="24"/>
              </w:rPr>
              <w:t>Nội quy tiếp nhận thực hiện theo quy định tại Điều 15 Quy chế này.</w:t>
            </w:r>
          </w:p>
        </w:tc>
        <w:tc>
          <w:tcPr>
            <w:tcW w:w="3825" w:type="dxa"/>
          </w:tcPr>
          <w:p w:rsidR="00451D4B" w:rsidRPr="00D96B36" w:rsidRDefault="00606E38" w:rsidP="007B3CA9">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 xml:space="preserve">- </w:t>
            </w:r>
            <w:r w:rsidR="00451D4B" w:rsidRPr="00D96B36">
              <w:rPr>
                <w:rFonts w:ascii="Times New Roman" w:hAnsi="Times New Roman" w:cs="Times New Roman"/>
                <w:color w:val="000000" w:themeColor="text1"/>
                <w:sz w:val="24"/>
                <w:szCs w:val="24"/>
              </w:rPr>
              <w:t xml:space="preserve">Tại </w:t>
            </w:r>
            <w:r w:rsidR="005E2CB6" w:rsidRPr="00D96B36">
              <w:rPr>
                <w:rFonts w:ascii="Times New Roman" w:hAnsi="Times New Roman" w:cs="Times New Roman"/>
                <w:color w:val="000000" w:themeColor="text1"/>
                <w:sz w:val="24"/>
                <w:szCs w:val="24"/>
              </w:rPr>
              <w:t xml:space="preserve">Điều 20 </w:t>
            </w:r>
            <w:r w:rsidR="00451D4B" w:rsidRPr="00D96B36">
              <w:rPr>
                <w:rFonts w:ascii="Times New Roman" w:hAnsi="Times New Roman" w:cs="Times New Roman"/>
                <w:color w:val="000000" w:themeColor="text1"/>
                <w:sz w:val="24"/>
                <w:szCs w:val="24"/>
              </w:rPr>
              <w:t xml:space="preserve">Quy chế cũ quy định </w:t>
            </w:r>
            <w:r w:rsidR="00FE24A5" w:rsidRPr="00D96B36">
              <w:rPr>
                <w:rFonts w:ascii="Times New Roman" w:hAnsi="Times New Roman" w:cs="Times New Roman"/>
                <w:i/>
                <w:color w:val="000000" w:themeColor="text1"/>
                <w:sz w:val="24"/>
                <w:szCs w:val="24"/>
              </w:rPr>
              <w:t>“</w:t>
            </w:r>
            <w:r w:rsidR="005E2CB6" w:rsidRPr="00D96B36">
              <w:rPr>
                <w:rFonts w:ascii="Times New Roman" w:hAnsi="Times New Roman" w:cs="Times New Roman"/>
                <w:i/>
                <w:color w:val="000000" w:themeColor="text1"/>
                <w:sz w:val="24"/>
                <w:szCs w:val="24"/>
              </w:rPr>
              <w:t>Tuy</w:t>
            </w:r>
            <w:r w:rsidR="00FE24A5" w:rsidRPr="00D96B36">
              <w:rPr>
                <w:rFonts w:ascii="Times New Roman" w:hAnsi="Times New Roman" w:cs="Times New Roman"/>
                <w:i/>
                <w:color w:val="000000" w:themeColor="text1"/>
                <w:sz w:val="24"/>
                <w:szCs w:val="24"/>
              </w:rPr>
              <w:t>ể</w:t>
            </w:r>
            <w:r w:rsidR="005E2CB6" w:rsidRPr="00D96B36">
              <w:rPr>
                <w:rFonts w:ascii="Times New Roman" w:hAnsi="Times New Roman" w:cs="Times New Roman"/>
                <w:i/>
                <w:color w:val="000000" w:themeColor="text1"/>
                <w:sz w:val="24"/>
                <w:szCs w:val="24"/>
              </w:rPr>
              <w:t>n dụng đối với trường hợp đặc biệt</w:t>
            </w:r>
            <w:r w:rsidR="00FE24A5" w:rsidRPr="00D96B36">
              <w:rPr>
                <w:rFonts w:ascii="Times New Roman" w:hAnsi="Times New Roman" w:cs="Times New Roman"/>
                <w:i/>
                <w:color w:val="000000" w:themeColor="text1"/>
                <w:sz w:val="24"/>
                <w:szCs w:val="24"/>
              </w:rPr>
              <w:t>”</w:t>
            </w:r>
            <w:r w:rsidR="00451D4B" w:rsidRPr="00D96B36">
              <w:rPr>
                <w:rFonts w:ascii="Times New Roman" w:hAnsi="Times New Roman" w:cs="Times New Roman"/>
                <w:color w:val="000000" w:themeColor="text1"/>
                <w:sz w:val="24"/>
                <w:szCs w:val="24"/>
              </w:rPr>
              <w:t xml:space="preserve"> đối với công chức cấp xã theo Nghị định 112/2011/NĐ-CP và Nghị định 34/2019/NĐ-CP. </w:t>
            </w:r>
          </w:p>
          <w:p w:rsidR="00B71637" w:rsidRPr="00D96B36" w:rsidRDefault="00451D4B" w:rsidP="00B71637">
            <w:pPr>
              <w:spacing w:before="20" w:after="20"/>
              <w:jc w:val="both"/>
              <w:rPr>
                <w:rFonts w:ascii="Times New Roman" w:hAnsi="Times New Roman" w:cs="Times New Roman"/>
                <w:b/>
                <w:i/>
                <w:color w:val="000000" w:themeColor="text1"/>
                <w:sz w:val="24"/>
                <w:szCs w:val="24"/>
              </w:rPr>
            </w:pPr>
            <w:r w:rsidRPr="00D96B36">
              <w:rPr>
                <w:rFonts w:ascii="Times New Roman" w:hAnsi="Times New Roman" w:cs="Times New Roman"/>
                <w:color w:val="000000" w:themeColor="text1"/>
                <w:sz w:val="24"/>
                <w:szCs w:val="24"/>
              </w:rPr>
              <w:t xml:space="preserve">Tuy nhiên, Nghị định số 33/2023/NĐ-CP đã bãi bỏ 02 Nghị định trên và quy định thành </w:t>
            </w:r>
            <w:r w:rsidRPr="00D96B36">
              <w:rPr>
                <w:rFonts w:ascii="Times New Roman" w:hAnsi="Times New Roman" w:cs="Times New Roman"/>
                <w:i/>
                <w:color w:val="000000" w:themeColor="text1"/>
                <w:sz w:val="24"/>
                <w:szCs w:val="24"/>
              </w:rPr>
              <w:t>“Tiếp nhận vào làm công chức cấp xã”</w:t>
            </w:r>
            <w:r w:rsidR="00687802">
              <w:rPr>
                <w:rFonts w:ascii="Times New Roman" w:hAnsi="Times New Roman" w:cs="Times New Roman"/>
                <w:i/>
                <w:color w:val="000000" w:themeColor="text1"/>
                <w:sz w:val="24"/>
                <w:szCs w:val="24"/>
              </w:rPr>
              <w:t>. D</w:t>
            </w:r>
            <w:r w:rsidRPr="00D96B36">
              <w:rPr>
                <w:rFonts w:ascii="Times New Roman" w:hAnsi="Times New Roman" w:cs="Times New Roman"/>
                <w:color w:val="000000" w:themeColor="text1"/>
                <w:sz w:val="24"/>
                <w:szCs w:val="24"/>
              </w:rPr>
              <w:t xml:space="preserve">o đó, </w:t>
            </w:r>
            <w:r w:rsidR="00606E38" w:rsidRPr="00D96B36">
              <w:rPr>
                <w:rFonts w:ascii="Times New Roman" w:hAnsi="Times New Roman" w:cs="Times New Roman"/>
                <w:color w:val="000000" w:themeColor="text1"/>
                <w:sz w:val="24"/>
                <w:szCs w:val="24"/>
              </w:rPr>
              <w:t xml:space="preserve">dự thảo </w:t>
            </w:r>
            <w:r w:rsidR="00FE24A5" w:rsidRPr="00D96B36">
              <w:rPr>
                <w:rFonts w:ascii="Times New Roman" w:hAnsi="Times New Roman" w:cs="Times New Roman"/>
                <w:color w:val="000000" w:themeColor="text1"/>
                <w:sz w:val="24"/>
                <w:szCs w:val="24"/>
              </w:rPr>
              <w:t>Quy chế xây dựng thành Mục 4. “</w:t>
            </w:r>
            <w:r w:rsidR="00FE24A5" w:rsidRPr="00D96B36">
              <w:rPr>
                <w:rFonts w:ascii="Times New Roman" w:hAnsi="Times New Roman" w:cs="Times New Roman"/>
                <w:i/>
                <w:color w:val="000000" w:themeColor="text1"/>
                <w:sz w:val="24"/>
                <w:szCs w:val="24"/>
              </w:rPr>
              <w:t>Tiếp nhận vào làm công chức cấp xã”</w:t>
            </w:r>
            <w:r w:rsidR="00FE24A5" w:rsidRPr="00D96B36">
              <w:rPr>
                <w:rFonts w:ascii="Times New Roman" w:hAnsi="Times New Roman" w:cs="Times New Roman"/>
                <w:color w:val="000000" w:themeColor="text1"/>
                <w:sz w:val="24"/>
                <w:szCs w:val="24"/>
              </w:rPr>
              <w:t xml:space="preserve"> để đảm bảo quy đị</w:t>
            </w:r>
            <w:r w:rsidRPr="00D96B36">
              <w:rPr>
                <w:rFonts w:ascii="Times New Roman" w:hAnsi="Times New Roman" w:cs="Times New Roman"/>
                <w:color w:val="000000" w:themeColor="text1"/>
                <w:sz w:val="24"/>
                <w:szCs w:val="24"/>
              </w:rPr>
              <w:t>nh.</w:t>
            </w:r>
            <w:r w:rsidR="00B71637">
              <w:rPr>
                <w:rFonts w:ascii="Times New Roman" w:hAnsi="Times New Roman" w:cs="Times New Roman"/>
                <w:color w:val="000000" w:themeColor="text1"/>
                <w:sz w:val="24"/>
                <w:szCs w:val="24"/>
              </w:rPr>
              <w:t xml:space="preserve"> </w:t>
            </w:r>
            <w:r w:rsidR="00B71637" w:rsidRPr="00B71637">
              <w:rPr>
                <w:rFonts w:ascii="Times New Roman" w:hAnsi="Times New Roman" w:cs="Times New Roman"/>
                <w:color w:val="000000" w:themeColor="text1"/>
                <w:sz w:val="24"/>
                <w:szCs w:val="24"/>
              </w:rPr>
              <w:t>Đối tượng tiếp nhận được thực hiện theo khoản 1 Điều 14 Nghị định số 33/2023/NĐ-CP.</w:t>
            </w:r>
          </w:p>
          <w:p w:rsidR="00AE7BAF" w:rsidRDefault="00AE7BAF"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Quy định về tiêu chuẩn điều kiện tiếp nhận áp dụng tại Khoản 2 Điều 18 Nghị định số 138/2020/NĐ-CP.</w:t>
            </w: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7B3CA9" w:rsidRDefault="007B3CA9" w:rsidP="007B3CA9">
            <w:pPr>
              <w:spacing w:before="20" w:after="20"/>
              <w:jc w:val="both"/>
              <w:rPr>
                <w:rFonts w:ascii="Times New Roman" w:hAnsi="Times New Roman" w:cs="Times New Roman"/>
                <w:color w:val="000000" w:themeColor="text1"/>
                <w:sz w:val="24"/>
                <w:szCs w:val="24"/>
              </w:rPr>
            </w:pPr>
          </w:p>
          <w:p w:rsidR="00D354AA" w:rsidRDefault="00D354AA" w:rsidP="007B3CA9">
            <w:pPr>
              <w:spacing w:before="20" w:after="20"/>
              <w:jc w:val="both"/>
              <w:rPr>
                <w:rFonts w:ascii="Times New Roman" w:hAnsi="Times New Roman" w:cs="Times New Roman"/>
                <w:color w:val="000000" w:themeColor="text1"/>
                <w:sz w:val="24"/>
                <w:szCs w:val="24"/>
              </w:rPr>
            </w:pPr>
          </w:p>
          <w:p w:rsidR="00D354AA" w:rsidRDefault="00D354AA" w:rsidP="007B3CA9">
            <w:pPr>
              <w:spacing w:before="20" w:after="20"/>
              <w:jc w:val="both"/>
              <w:rPr>
                <w:rFonts w:ascii="Times New Roman" w:hAnsi="Times New Roman" w:cs="Times New Roman"/>
                <w:color w:val="000000" w:themeColor="text1"/>
                <w:sz w:val="24"/>
                <w:szCs w:val="24"/>
              </w:rPr>
            </w:pPr>
          </w:p>
          <w:p w:rsidR="00D354AA" w:rsidRDefault="00D354AA" w:rsidP="007B3CA9">
            <w:pPr>
              <w:spacing w:before="20" w:after="20"/>
              <w:jc w:val="both"/>
              <w:rPr>
                <w:rFonts w:ascii="Times New Roman" w:hAnsi="Times New Roman" w:cs="Times New Roman"/>
                <w:color w:val="000000" w:themeColor="text1"/>
                <w:sz w:val="24"/>
                <w:szCs w:val="24"/>
              </w:rPr>
            </w:pPr>
          </w:p>
          <w:p w:rsidR="00D354AA" w:rsidRDefault="00D354AA" w:rsidP="007B3CA9">
            <w:pPr>
              <w:spacing w:before="20" w:after="20"/>
              <w:jc w:val="both"/>
              <w:rPr>
                <w:rFonts w:ascii="Times New Roman" w:hAnsi="Times New Roman" w:cs="Times New Roman"/>
                <w:color w:val="000000" w:themeColor="text1"/>
                <w:sz w:val="24"/>
                <w:szCs w:val="24"/>
              </w:rPr>
            </w:pPr>
          </w:p>
          <w:p w:rsidR="00D354AA" w:rsidRDefault="00D354AA" w:rsidP="007B3CA9">
            <w:pPr>
              <w:spacing w:before="20" w:after="20"/>
              <w:jc w:val="both"/>
              <w:rPr>
                <w:rFonts w:ascii="Times New Roman" w:hAnsi="Times New Roman" w:cs="Times New Roman"/>
                <w:color w:val="000000" w:themeColor="text1"/>
                <w:sz w:val="24"/>
                <w:szCs w:val="24"/>
              </w:rPr>
            </w:pPr>
          </w:p>
          <w:p w:rsidR="00D354AA" w:rsidRDefault="00D354AA" w:rsidP="007B3CA9">
            <w:pPr>
              <w:spacing w:before="20" w:after="20"/>
              <w:jc w:val="both"/>
              <w:rPr>
                <w:rFonts w:ascii="Times New Roman" w:hAnsi="Times New Roman" w:cs="Times New Roman"/>
                <w:color w:val="000000" w:themeColor="text1"/>
                <w:sz w:val="24"/>
                <w:szCs w:val="24"/>
              </w:rPr>
            </w:pPr>
          </w:p>
          <w:p w:rsidR="00D354AA" w:rsidRDefault="00D354AA" w:rsidP="007B3CA9">
            <w:pPr>
              <w:spacing w:before="20" w:after="20"/>
              <w:jc w:val="both"/>
              <w:rPr>
                <w:rFonts w:ascii="Times New Roman" w:hAnsi="Times New Roman" w:cs="Times New Roman"/>
                <w:color w:val="000000" w:themeColor="text1"/>
                <w:sz w:val="24"/>
                <w:szCs w:val="24"/>
              </w:rPr>
            </w:pPr>
          </w:p>
          <w:p w:rsidR="00D354AA" w:rsidRDefault="00D354AA" w:rsidP="007B3CA9">
            <w:pPr>
              <w:spacing w:before="20" w:after="20"/>
              <w:jc w:val="both"/>
              <w:rPr>
                <w:rFonts w:ascii="Times New Roman" w:hAnsi="Times New Roman" w:cs="Times New Roman"/>
                <w:color w:val="000000" w:themeColor="text1"/>
                <w:sz w:val="24"/>
                <w:szCs w:val="24"/>
              </w:rPr>
            </w:pPr>
          </w:p>
          <w:p w:rsidR="00687802" w:rsidRDefault="00687802" w:rsidP="007B3CA9">
            <w:pPr>
              <w:spacing w:before="20" w:after="20"/>
              <w:jc w:val="both"/>
              <w:rPr>
                <w:rFonts w:ascii="Times New Roman" w:hAnsi="Times New Roman" w:cs="Times New Roman"/>
                <w:color w:val="000000" w:themeColor="text1"/>
                <w:sz w:val="24"/>
                <w:szCs w:val="24"/>
              </w:rPr>
            </w:pPr>
          </w:p>
          <w:p w:rsidR="00687802" w:rsidRDefault="00687802"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 Quy định hồ sơ tiếp nhận áp dụng tại Khoản 3 Điều 18 Nghị định số </w:t>
            </w:r>
            <w:r w:rsidRPr="00D96B36">
              <w:rPr>
                <w:rFonts w:ascii="Times New Roman" w:hAnsi="Times New Roman" w:cs="Times New Roman"/>
                <w:color w:val="000000" w:themeColor="text1"/>
                <w:sz w:val="24"/>
                <w:szCs w:val="24"/>
              </w:rPr>
              <w:lastRenderedPageBreak/>
              <w:t>138/2020/NĐ-CP</w:t>
            </w:r>
            <w:r w:rsidR="005F237A" w:rsidRPr="00D96B36">
              <w:rPr>
                <w:rFonts w:ascii="Times New Roman" w:hAnsi="Times New Roman" w:cs="Times New Roman"/>
                <w:color w:val="000000" w:themeColor="text1"/>
                <w:sz w:val="24"/>
                <w:szCs w:val="24"/>
              </w:rPr>
              <w:t>.</w:t>
            </w:r>
          </w:p>
          <w:p w:rsidR="005F237A" w:rsidRDefault="005F237A" w:rsidP="007B3CA9">
            <w:pPr>
              <w:spacing w:before="20" w:after="20"/>
              <w:jc w:val="both"/>
              <w:rPr>
                <w:rFonts w:ascii="Times New Roman" w:hAnsi="Times New Roman" w:cs="Times New Roman"/>
                <w:color w:val="000000" w:themeColor="text1"/>
                <w:sz w:val="24"/>
                <w:szCs w:val="24"/>
              </w:rPr>
            </w:pPr>
          </w:p>
          <w:p w:rsidR="00456AF3" w:rsidRDefault="00456AF3" w:rsidP="007B3CA9">
            <w:pPr>
              <w:spacing w:before="20" w:after="20"/>
              <w:jc w:val="both"/>
              <w:rPr>
                <w:rFonts w:ascii="Times New Roman" w:hAnsi="Times New Roman" w:cs="Times New Roman"/>
                <w:color w:val="000000" w:themeColor="text1"/>
                <w:sz w:val="24"/>
                <w:szCs w:val="24"/>
              </w:rPr>
            </w:pPr>
          </w:p>
          <w:p w:rsidR="005F237A" w:rsidRPr="00D96B36" w:rsidRDefault="005F237A" w:rsidP="005F237A">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Quy định Hội đồng kiểm tra sát hạch áp dụng tại Khoản 4 Điều 18 Nghị định số 138/2020/NĐ-CP</w:t>
            </w:r>
          </w:p>
          <w:p w:rsidR="005F237A" w:rsidRPr="00D96B36" w:rsidRDefault="005F237A" w:rsidP="007B3CA9">
            <w:pPr>
              <w:spacing w:before="20" w:after="20"/>
              <w:jc w:val="both"/>
              <w:rPr>
                <w:rFonts w:ascii="Times New Roman" w:hAnsi="Times New Roman" w:cs="Times New Roman"/>
                <w:color w:val="000000" w:themeColor="text1"/>
                <w:sz w:val="24"/>
                <w:szCs w:val="24"/>
              </w:rPr>
            </w:pPr>
          </w:p>
          <w:p w:rsidR="007B3CA9" w:rsidRPr="00D96B36" w:rsidRDefault="007B3CA9" w:rsidP="007B3CA9">
            <w:pPr>
              <w:spacing w:before="20" w:after="20"/>
              <w:jc w:val="both"/>
              <w:rPr>
                <w:rFonts w:ascii="Times New Roman" w:hAnsi="Times New Roman" w:cs="Times New Roman"/>
                <w:color w:val="000000" w:themeColor="text1"/>
                <w:sz w:val="24"/>
                <w:szCs w:val="24"/>
              </w:rPr>
            </w:pPr>
          </w:p>
          <w:p w:rsidR="00456AF3" w:rsidRDefault="00456AF3" w:rsidP="007B3CA9">
            <w:pPr>
              <w:spacing w:before="20" w:after="20"/>
              <w:jc w:val="both"/>
              <w:rPr>
                <w:rFonts w:ascii="Times New Roman" w:hAnsi="Times New Roman" w:cs="Times New Roman"/>
                <w:b/>
                <w:i/>
                <w:color w:val="000000" w:themeColor="text1"/>
                <w:sz w:val="24"/>
                <w:szCs w:val="24"/>
              </w:rPr>
            </w:pPr>
          </w:p>
          <w:p w:rsidR="00456AF3" w:rsidRDefault="00456AF3" w:rsidP="007B3CA9">
            <w:pPr>
              <w:spacing w:before="20" w:after="20"/>
              <w:jc w:val="both"/>
              <w:rPr>
                <w:rFonts w:ascii="Times New Roman" w:hAnsi="Times New Roman" w:cs="Times New Roman"/>
                <w:b/>
                <w:i/>
                <w:color w:val="000000" w:themeColor="text1"/>
                <w:sz w:val="24"/>
                <w:szCs w:val="24"/>
              </w:rPr>
            </w:pPr>
          </w:p>
          <w:p w:rsidR="00456AF3" w:rsidRDefault="00456AF3" w:rsidP="007B3CA9">
            <w:pPr>
              <w:spacing w:before="20" w:after="20"/>
              <w:jc w:val="both"/>
              <w:rPr>
                <w:rFonts w:ascii="Times New Roman" w:hAnsi="Times New Roman" w:cs="Times New Roman"/>
                <w:b/>
                <w:i/>
                <w:color w:val="000000" w:themeColor="text1"/>
                <w:sz w:val="24"/>
                <w:szCs w:val="24"/>
              </w:rPr>
            </w:pPr>
          </w:p>
          <w:p w:rsidR="00456AF3" w:rsidRDefault="00456AF3" w:rsidP="007B3CA9">
            <w:pPr>
              <w:spacing w:before="20" w:after="20"/>
              <w:jc w:val="both"/>
              <w:rPr>
                <w:rFonts w:ascii="Times New Roman" w:hAnsi="Times New Roman" w:cs="Times New Roman"/>
                <w:b/>
                <w:i/>
                <w:color w:val="000000" w:themeColor="text1"/>
                <w:sz w:val="24"/>
                <w:szCs w:val="24"/>
              </w:rPr>
            </w:pPr>
          </w:p>
          <w:p w:rsidR="00456AF3" w:rsidRDefault="00456AF3" w:rsidP="007B3CA9">
            <w:pPr>
              <w:spacing w:before="20" w:after="20"/>
              <w:jc w:val="both"/>
              <w:rPr>
                <w:rFonts w:ascii="Times New Roman" w:hAnsi="Times New Roman" w:cs="Times New Roman"/>
                <w:b/>
                <w:i/>
                <w:color w:val="000000" w:themeColor="text1"/>
                <w:sz w:val="24"/>
                <w:szCs w:val="24"/>
              </w:rPr>
            </w:pPr>
          </w:p>
          <w:p w:rsidR="00456AF3" w:rsidRDefault="00456AF3" w:rsidP="007B3CA9">
            <w:pPr>
              <w:spacing w:before="20" w:after="20"/>
              <w:jc w:val="both"/>
              <w:rPr>
                <w:rFonts w:ascii="Times New Roman" w:hAnsi="Times New Roman" w:cs="Times New Roman"/>
                <w:b/>
                <w:i/>
                <w:color w:val="000000" w:themeColor="text1"/>
                <w:sz w:val="24"/>
                <w:szCs w:val="24"/>
              </w:rPr>
            </w:pPr>
          </w:p>
          <w:p w:rsidR="00456AF3" w:rsidRDefault="00456AF3" w:rsidP="007B3CA9">
            <w:pPr>
              <w:spacing w:before="20" w:after="20"/>
              <w:jc w:val="both"/>
              <w:rPr>
                <w:rFonts w:ascii="Times New Roman" w:hAnsi="Times New Roman" w:cs="Times New Roman"/>
                <w:b/>
                <w:i/>
                <w:color w:val="000000" w:themeColor="text1"/>
                <w:sz w:val="24"/>
                <w:szCs w:val="24"/>
              </w:rPr>
            </w:pPr>
          </w:p>
          <w:p w:rsidR="00456AF3" w:rsidRDefault="00456AF3" w:rsidP="007B3CA9">
            <w:pPr>
              <w:spacing w:before="20" w:after="20"/>
              <w:jc w:val="both"/>
              <w:rPr>
                <w:rFonts w:ascii="Times New Roman" w:hAnsi="Times New Roman" w:cs="Times New Roman"/>
                <w:b/>
                <w:i/>
                <w:color w:val="000000" w:themeColor="text1"/>
                <w:sz w:val="24"/>
                <w:szCs w:val="24"/>
              </w:rPr>
            </w:pPr>
          </w:p>
          <w:p w:rsidR="00456AF3" w:rsidRDefault="00456AF3" w:rsidP="007B3CA9">
            <w:pPr>
              <w:spacing w:before="20" w:after="20"/>
              <w:jc w:val="both"/>
              <w:rPr>
                <w:rFonts w:ascii="Times New Roman" w:hAnsi="Times New Roman" w:cs="Times New Roman"/>
                <w:b/>
                <w:i/>
                <w:color w:val="000000" w:themeColor="text1"/>
                <w:sz w:val="24"/>
                <w:szCs w:val="24"/>
              </w:rPr>
            </w:pPr>
          </w:p>
          <w:p w:rsidR="00D354AA" w:rsidRDefault="00D354AA" w:rsidP="007B3CA9">
            <w:pPr>
              <w:spacing w:before="20" w:after="20"/>
              <w:jc w:val="both"/>
              <w:rPr>
                <w:rFonts w:ascii="Times New Roman" w:hAnsi="Times New Roman" w:cs="Times New Roman"/>
                <w:b/>
                <w:i/>
                <w:color w:val="000000" w:themeColor="text1"/>
                <w:sz w:val="24"/>
                <w:szCs w:val="24"/>
              </w:rPr>
            </w:pPr>
          </w:p>
          <w:p w:rsidR="00687802" w:rsidRDefault="00687802" w:rsidP="007B3CA9">
            <w:pPr>
              <w:spacing w:before="20" w:after="20"/>
              <w:jc w:val="both"/>
              <w:rPr>
                <w:rFonts w:ascii="Times New Roman" w:hAnsi="Times New Roman" w:cs="Times New Roman"/>
                <w:b/>
                <w:i/>
                <w:color w:val="000000" w:themeColor="text1"/>
                <w:sz w:val="24"/>
                <w:szCs w:val="24"/>
              </w:rPr>
            </w:pPr>
          </w:p>
          <w:p w:rsidR="00457543" w:rsidRDefault="00457543" w:rsidP="007B3CA9">
            <w:pPr>
              <w:spacing w:before="20" w:after="20"/>
              <w:jc w:val="both"/>
              <w:rPr>
                <w:rFonts w:ascii="Times New Roman" w:hAnsi="Times New Roman" w:cs="Times New Roman"/>
                <w:b/>
                <w:i/>
                <w:color w:val="000000" w:themeColor="text1"/>
                <w:sz w:val="24"/>
                <w:szCs w:val="24"/>
              </w:rPr>
            </w:pPr>
          </w:p>
          <w:p w:rsidR="007B3CA9" w:rsidRPr="00456AF3" w:rsidRDefault="00456AF3" w:rsidP="001F1780">
            <w:pPr>
              <w:spacing w:before="20"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57543">
              <w:rPr>
                <w:rFonts w:ascii="Times New Roman" w:hAnsi="Times New Roman" w:cs="Times New Roman"/>
                <w:color w:val="000000" w:themeColor="text1"/>
                <w:sz w:val="24"/>
                <w:szCs w:val="24"/>
              </w:rPr>
              <w:t xml:space="preserve">Quy định </w:t>
            </w:r>
            <w:r w:rsidR="001F1780">
              <w:rPr>
                <w:rFonts w:ascii="Times New Roman" w:hAnsi="Times New Roman" w:cs="Times New Roman"/>
                <w:color w:val="000000" w:themeColor="text1"/>
                <w:sz w:val="24"/>
                <w:szCs w:val="24"/>
              </w:rPr>
              <w:t xml:space="preserve">về </w:t>
            </w:r>
            <w:r w:rsidR="00457543">
              <w:rPr>
                <w:rFonts w:ascii="Times New Roman" w:hAnsi="Times New Roman" w:cs="Times New Roman"/>
                <w:color w:val="000000" w:themeColor="text1"/>
                <w:sz w:val="24"/>
                <w:szCs w:val="24"/>
              </w:rPr>
              <w:t>t</w:t>
            </w:r>
            <w:r w:rsidRPr="00456AF3">
              <w:rPr>
                <w:rFonts w:ascii="Times New Roman" w:hAnsi="Times New Roman" w:cs="Times New Roman"/>
                <w:color w:val="000000" w:themeColor="text1"/>
                <w:sz w:val="24"/>
                <w:szCs w:val="24"/>
              </w:rPr>
              <w:t>rình tự, thủ tục tiếp nhận vào làm công chức cấp xã</w:t>
            </w:r>
            <w:r>
              <w:rPr>
                <w:rFonts w:ascii="Times New Roman" w:hAnsi="Times New Roman" w:cs="Times New Roman"/>
                <w:color w:val="000000" w:themeColor="text1"/>
                <w:sz w:val="24"/>
                <w:szCs w:val="24"/>
              </w:rPr>
              <w:t xml:space="preserve"> </w:t>
            </w:r>
            <w:r w:rsidR="001F1780">
              <w:rPr>
                <w:rFonts w:ascii="Times New Roman" w:hAnsi="Times New Roman" w:cs="Times New Roman"/>
                <w:color w:val="000000" w:themeColor="text1"/>
                <w:sz w:val="24"/>
                <w:szCs w:val="24"/>
              </w:rPr>
              <w:t xml:space="preserve">được cụ thể từ nhiệm vụ của </w:t>
            </w:r>
            <w:r w:rsidR="001F1780" w:rsidRPr="001F1780">
              <w:rPr>
                <w:rFonts w:ascii="Times New Roman" w:hAnsi="Times New Roman" w:cs="Times New Roman"/>
                <w:color w:val="000000" w:themeColor="text1"/>
                <w:sz w:val="24"/>
                <w:szCs w:val="24"/>
              </w:rPr>
              <w:t>Hội đồng kiểm tra, sát hạch</w:t>
            </w:r>
            <w:r w:rsidR="001F1780">
              <w:rPr>
                <w:rFonts w:ascii="Times New Roman" w:hAnsi="Times New Roman" w:cs="Times New Roman"/>
                <w:color w:val="000000" w:themeColor="text1"/>
                <w:sz w:val="24"/>
                <w:szCs w:val="24"/>
              </w:rPr>
              <w:t xml:space="preserve"> theo </w:t>
            </w:r>
            <w:r w:rsidR="001F1780" w:rsidRPr="001F1780">
              <w:rPr>
                <w:rFonts w:ascii="Times New Roman" w:hAnsi="Times New Roman" w:cs="Times New Roman"/>
                <w:color w:val="000000" w:themeColor="text1"/>
                <w:sz w:val="24"/>
                <w:szCs w:val="24"/>
              </w:rPr>
              <w:t>điểm b</w:t>
            </w:r>
            <w:r w:rsidR="001F1780">
              <w:rPr>
                <w:rFonts w:ascii="Times New Roman" w:hAnsi="Times New Roman" w:cs="Times New Roman"/>
                <w:color w:val="000000" w:themeColor="text1"/>
                <w:sz w:val="24"/>
                <w:szCs w:val="24"/>
              </w:rPr>
              <w:t>, điểm c</w:t>
            </w:r>
            <w:r w:rsidR="001F1780" w:rsidRPr="001F1780">
              <w:rPr>
                <w:rFonts w:ascii="Times New Roman" w:hAnsi="Times New Roman" w:cs="Times New Roman"/>
                <w:color w:val="000000" w:themeColor="text1"/>
                <w:sz w:val="24"/>
                <w:szCs w:val="24"/>
              </w:rPr>
              <w:t xml:space="preserve"> khoản 4 Điều 18 Nghị định số 138/2020/NĐ-CP</w:t>
            </w:r>
            <w:r w:rsidR="00C93945">
              <w:rPr>
                <w:rFonts w:ascii="Times New Roman" w:hAnsi="Times New Roman" w:cs="Times New Roman"/>
                <w:color w:val="000000" w:themeColor="text1"/>
                <w:sz w:val="24"/>
                <w:szCs w:val="24"/>
              </w:rPr>
              <w:t xml:space="preserve"> và quy trình </w:t>
            </w:r>
          </w:p>
        </w:tc>
      </w:tr>
      <w:tr w:rsidR="001725B2" w:rsidRPr="00D96B36" w:rsidTr="00BB2234">
        <w:tc>
          <w:tcPr>
            <w:tcW w:w="683" w:type="dxa"/>
            <w:vAlign w:val="center"/>
          </w:tcPr>
          <w:p w:rsidR="001725B2" w:rsidRPr="00D96B36" w:rsidRDefault="001725B2" w:rsidP="00BB2234">
            <w:pPr>
              <w:spacing w:before="20" w:after="20"/>
              <w:jc w:val="center"/>
              <w:rPr>
                <w:rFonts w:ascii="Times New Roman" w:hAnsi="Times New Roman" w:cs="Times New Roman"/>
                <w:color w:val="000000" w:themeColor="text1"/>
                <w:sz w:val="24"/>
                <w:szCs w:val="24"/>
              </w:rPr>
            </w:pPr>
          </w:p>
        </w:tc>
        <w:tc>
          <w:tcPr>
            <w:tcW w:w="4988" w:type="dxa"/>
          </w:tcPr>
          <w:p w:rsidR="001725B2" w:rsidRPr="00D96B36" w:rsidRDefault="001725B2" w:rsidP="002B044B">
            <w:pPr>
              <w:jc w:val="center"/>
              <w:rPr>
                <w:rFonts w:ascii="Times New Roman" w:hAnsi="Times New Roman" w:cs="Times New Roman"/>
                <w:bCs/>
                <w:color w:val="000000" w:themeColor="text1"/>
                <w:sz w:val="24"/>
                <w:szCs w:val="24"/>
                <w:lang w:val="vi-VN"/>
              </w:rPr>
            </w:pPr>
          </w:p>
        </w:tc>
        <w:tc>
          <w:tcPr>
            <w:tcW w:w="5098" w:type="dxa"/>
          </w:tcPr>
          <w:p w:rsidR="001725B2" w:rsidRDefault="001725B2" w:rsidP="001B155B">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CHƯƠNG III</w:t>
            </w:r>
          </w:p>
          <w:p w:rsidR="001725B2" w:rsidRPr="001725B2" w:rsidRDefault="001725B2" w:rsidP="001B155B">
            <w:pPr>
              <w:jc w:val="center"/>
              <w:rPr>
                <w:rFonts w:ascii="Times New Roman" w:hAnsi="Times New Roman" w:cs="Times New Roman"/>
                <w:b/>
                <w:i/>
                <w:color w:val="000000" w:themeColor="text1"/>
                <w:sz w:val="24"/>
                <w:szCs w:val="24"/>
              </w:rPr>
            </w:pPr>
            <w:r w:rsidRPr="001725B2">
              <w:rPr>
                <w:rFonts w:ascii="Times New Roman" w:hAnsi="Times New Roman" w:cs="Times New Roman"/>
                <w:b/>
                <w:i/>
                <w:color w:val="000000" w:themeColor="text1"/>
                <w:sz w:val="24"/>
                <w:szCs w:val="24"/>
              </w:rPr>
              <w:t>CÁC CÔNG TÁC KHÁC</w:t>
            </w:r>
          </w:p>
          <w:p w:rsidR="001725B2" w:rsidRPr="001725B2" w:rsidRDefault="001725B2" w:rsidP="00825428">
            <w:pPr>
              <w:spacing w:before="120"/>
              <w:jc w:val="both"/>
              <w:rPr>
                <w:rFonts w:ascii="Times New Roman Bold" w:hAnsi="Times New Roman Bold" w:cs="Times New Roman"/>
                <w:b/>
                <w:i/>
                <w:color w:val="000000" w:themeColor="text1"/>
                <w:spacing w:val="-6"/>
                <w:sz w:val="24"/>
                <w:szCs w:val="24"/>
              </w:rPr>
            </w:pPr>
            <w:r w:rsidRPr="001725B2">
              <w:rPr>
                <w:rFonts w:ascii="Times New Roman Bold" w:hAnsi="Times New Roman Bold" w:cs="Times New Roman"/>
                <w:b/>
                <w:i/>
                <w:color w:val="000000" w:themeColor="text1"/>
                <w:spacing w:val="-6"/>
                <w:sz w:val="24"/>
                <w:szCs w:val="24"/>
              </w:rPr>
              <w:t>Điều 24. Giám sát kỳ tuyển dụng công chức cấp xã</w:t>
            </w:r>
          </w:p>
          <w:p w:rsidR="001725B2" w:rsidRPr="001725B2" w:rsidRDefault="001725B2" w:rsidP="000D12E1">
            <w:pPr>
              <w:jc w:val="both"/>
              <w:rPr>
                <w:rFonts w:ascii="Times New Roman" w:hAnsi="Times New Roman" w:cs="Times New Roman"/>
                <w:b/>
                <w:i/>
                <w:color w:val="000000" w:themeColor="text1"/>
                <w:sz w:val="24"/>
                <w:szCs w:val="24"/>
              </w:rPr>
            </w:pPr>
            <w:r w:rsidRPr="001725B2">
              <w:rPr>
                <w:rFonts w:ascii="Times New Roman" w:hAnsi="Times New Roman" w:cs="Times New Roman"/>
                <w:b/>
                <w:i/>
                <w:color w:val="000000" w:themeColor="text1"/>
                <w:sz w:val="24"/>
                <w:szCs w:val="24"/>
              </w:rPr>
              <w:t>1. Chủ tịch Ủy ban nhân dân cấp huyện quyết định thành lập Ban giám sát kỳ tuyển dụng công chức cấp xã gồm Trưởng ban và các thành viên, trong đó có một thành viên kiêm thư ký.</w:t>
            </w:r>
          </w:p>
          <w:p w:rsidR="001725B2" w:rsidRPr="001725B2" w:rsidRDefault="001725B2" w:rsidP="000D12E1">
            <w:pPr>
              <w:jc w:val="both"/>
              <w:rPr>
                <w:rFonts w:ascii="Times New Roman" w:hAnsi="Times New Roman" w:cs="Times New Roman"/>
                <w:b/>
                <w:i/>
                <w:color w:val="000000" w:themeColor="text1"/>
                <w:sz w:val="24"/>
                <w:szCs w:val="24"/>
              </w:rPr>
            </w:pPr>
            <w:r w:rsidRPr="001725B2">
              <w:rPr>
                <w:rFonts w:ascii="Times New Roman" w:hAnsi="Times New Roman" w:cs="Times New Roman"/>
                <w:b/>
                <w:i/>
                <w:color w:val="000000" w:themeColor="text1"/>
                <w:sz w:val="24"/>
                <w:szCs w:val="24"/>
              </w:rPr>
              <w:t>2. Nhiệm vụ của Trưởng ban giám sát, của thành viên Ban giám sát, nội dung giám sát, địa điểm giám sát, tiêu chuẩn thành viên Ban giám sát và các nội dung khác thực hiện theo quy định tại các khoản 2, 3, 4, 5, 6 Điều 36 Quy chế tổ chức thi tuyển, xét tuyển công chức, viên chức, thi nâng ngạch công chức, thi hoặc xét thăng hạng chức danh nghề nghiệp viên chức ban hành kèm theo Thông tư số 06/2020/TT-BNV.</w:t>
            </w:r>
          </w:p>
          <w:p w:rsidR="001725B2" w:rsidRPr="001725B2" w:rsidRDefault="001725B2" w:rsidP="000D12E1">
            <w:pPr>
              <w:pStyle w:val="NormalWeb"/>
              <w:spacing w:before="0" w:beforeAutospacing="0" w:after="0" w:afterAutospacing="0"/>
              <w:jc w:val="both"/>
              <w:rPr>
                <w:rFonts w:eastAsiaTheme="minorHAnsi"/>
                <w:b/>
                <w:i/>
                <w:color w:val="000000" w:themeColor="text1"/>
              </w:rPr>
            </w:pPr>
            <w:r w:rsidRPr="001725B2">
              <w:rPr>
                <w:rFonts w:eastAsiaTheme="minorHAnsi"/>
                <w:b/>
                <w:i/>
                <w:color w:val="000000" w:themeColor="text1"/>
              </w:rPr>
              <w:t>Điều 25. Giải quyết khiếu nại</w:t>
            </w:r>
            <w:r w:rsidR="00371FD2">
              <w:rPr>
                <w:rFonts w:eastAsiaTheme="minorHAnsi"/>
                <w:b/>
                <w:i/>
                <w:color w:val="000000" w:themeColor="text1"/>
              </w:rPr>
              <w:t>,</w:t>
            </w:r>
            <w:r w:rsidRPr="001725B2">
              <w:rPr>
                <w:rFonts w:eastAsiaTheme="minorHAnsi"/>
                <w:b/>
                <w:i/>
                <w:color w:val="000000" w:themeColor="text1"/>
              </w:rPr>
              <w:t xml:space="preserve"> tố cáo</w:t>
            </w:r>
          </w:p>
          <w:p w:rsidR="001725B2" w:rsidRPr="001725B2" w:rsidRDefault="001725B2" w:rsidP="000D12E1">
            <w:pPr>
              <w:pStyle w:val="NormalWeb"/>
              <w:spacing w:before="0" w:beforeAutospacing="0" w:after="0" w:afterAutospacing="0"/>
              <w:jc w:val="both"/>
              <w:rPr>
                <w:rFonts w:eastAsiaTheme="minorHAnsi"/>
                <w:b/>
                <w:i/>
                <w:color w:val="000000" w:themeColor="text1"/>
              </w:rPr>
            </w:pPr>
            <w:r w:rsidRPr="001725B2">
              <w:rPr>
                <w:rFonts w:eastAsiaTheme="minorHAnsi"/>
                <w:b/>
                <w:i/>
                <w:color w:val="000000" w:themeColor="text1"/>
              </w:rPr>
              <w:t>1. Trong quá trình tổ chức kỳ tuyển dụng công chức cấp xã, trường hợp có đơn thư phản ánh, kiến nghị, khiếu nại, tố cáo thì Hội đồng xem xét giải quyết theo quy định của pháp luật về khiếu nại, tố cáo.</w:t>
            </w:r>
          </w:p>
          <w:p w:rsidR="001725B2" w:rsidRPr="001725B2" w:rsidRDefault="001725B2" w:rsidP="000D12E1">
            <w:pPr>
              <w:pStyle w:val="NormalWeb"/>
              <w:spacing w:before="0" w:beforeAutospacing="0" w:after="0" w:afterAutospacing="0"/>
              <w:jc w:val="both"/>
              <w:rPr>
                <w:rFonts w:eastAsiaTheme="minorHAnsi"/>
                <w:b/>
                <w:i/>
                <w:color w:val="000000" w:themeColor="text1"/>
              </w:rPr>
            </w:pPr>
            <w:r w:rsidRPr="001725B2">
              <w:rPr>
                <w:rFonts w:eastAsiaTheme="minorHAnsi"/>
                <w:b/>
                <w:i/>
                <w:color w:val="000000" w:themeColor="text1"/>
              </w:rPr>
              <w:t xml:space="preserve">2. Trường hợp có đơn thư phản ánh, kiến nghị, khiếu nại, tố cáo về các nội dung liên quan đến kỳ tuyển dụng công chức cấp xã sau khi Hội </w:t>
            </w:r>
            <w:r w:rsidRPr="001725B2">
              <w:rPr>
                <w:rFonts w:eastAsiaTheme="minorHAnsi"/>
                <w:b/>
                <w:i/>
                <w:color w:val="000000" w:themeColor="text1"/>
              </w:rPr>
              <w:lastRenderedPageBreak/>
              <w:t>đồng đã giải thể thì Chủ tịch Ủy ban nhân dân cấp huyện xem xét, giải quyết theo quy định của pháp luật về khiếu nại, tố cáo.</w:t>
            </w:r>
          </w:p>
          <w:p w:rsidR="001725B2" w:rsidRPr="001725B2" w:rsidRDefault="001725B2" w:rsidP="000D12E1">
            <w:pPr>
              <w:pStyle w:val="NormalWeb"/>
              <w:spacing w:before="0" w:beforeAutospacing="0" w:after="0" w:afterAutospacing="0"/>
              <w:jc w:val="both"/>
              <w:rPr>
                <w:rFonts w:eastAsiaTheme="minorHAnsi"/>
                <w:b/>
                <w:i/>
                <w:color w:val="000000" w:themeColor="text1"/>
              </w:rPr>
            </w:pPr>
            <w:bookmarkStart w:id="27" w:name="dieu_26"/>
            <w:r w:rsidRPr="001725B2">
              <w:rPr>
                <w:rFonts w:eastAsiaTheme="minorHAnsi"/>
                <w:b/>
                <w:i/>
                <w:color w:val="000000" w:themeColor="text1"/>
              </w:rPr>
              <w:t>Điều 26. Lưu trữ tài liệu</w:t>
            </w:r>
            <w:bookmarkEnd w:id="27"/>
          </w:p>
          <w:p w:rsidR="001725B2" w:rsidRPr="001725B2" w:rsidRDefault="001725B2" w:rsidP="00825428">
            <w:pPr>
              <w:jc w:val="both"/>
              <w:rPr>
                <w:rFonts w:ascii="Times New Roman" w:hAnsi="Times New Roman" w:cs="Times New Roman"/>
                <w:b/>
                <w:i/>
                <w:color w:val="000000" w:themeColor="text1"/>
                <w:sz w:val="24"/>
                <w:szCs w:val="24"/>
              </w:rPr>
            </w:pPr>
            <w:r w:rsidRPr="00825428">
              <w:rPr>
                <w:rFonts w:ascii="Times New Roman Bold" w:hAnsi="Times New Roman Bold" w:cs="Times New Roman"/>
                <w:b/>
                <w:i/>
                <w:color w:val="000000" w:themeColor="text1"/>
                <w:spacing w:val="-6"/>
                <w:sz w:val="24"/>
                <w:szCs w:val="24"/>
              </w:rPr>
              <w:t>Quy định về hồ sơ, tài liệu và thời hạn lưu trữ hồ sơ, tài liệu về kỳ tuyển dụng công chức cấp xã được thực hiện theo quy định tại Điều 38 Quy chế tổ chức thi tuyển, xét tuyển công chức, viên chức, thi nâng ngạch công chức, thi hoặc xét thăng hạng chức danh nghề nghiệp viên chức ban hành kèm theo Thông tư số 06/2020/TT-BNV.</w:t>
            </w:r>
          </w:p>
        </w:tc>
        <w:tc>
          <w:tcPr>
            <w:tcW w:w="3825" w:type="dxa"/>
          </w:tcPr>
          <w:p w:rsidR="00D52160" w:rsidRDefault="00D52160" w:rsidP="00825428">
            <w:pPr>
              <w:spacing w:before="120" w:after="120"/>
              <w:jc w:val="both"/>
              <w:rPr>
                <w:rFonts w:ascii="Times New Roman" w:hAnsi="Times New Roman" w:cs="Times New Roman"/>
                <w:color w:val="000000"/>
                <w:spacing w:val="-4"/>
                <w:sz w:val="24"/>
                <w:szCs w:val="24"/>
              </w:rPr>
            </w:pPr>
          </w:p>
          <w:p w:rsidR="008B57C7" w:rsidRDefault="008B57C7" w:rsidP="00825428">
            <w:pPr>
              <w:spacing w:before="120" w:after="12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D</w:t>
            </w:r>
            <w:r w:rsidR="00825428" w:rsidRPr="00825428">
              <w:rPr>
                <w:rFonts w:ascii="Times New Roman" w:hAnsi="Times New Roman" w:cs="Times New Roman"/>
                <w:color w:val="000000"/>
                <w:spacing w:val="-4"/>
                <w:sz w:val="24"/>
                <w:szCs w:val="24"/>
              </w:rPr>
              <w:t>ự thảo Quy chế bổ sung nội dung giám sát kỳ tuyển dụng công chức cấp xã, giải quyết khiếu nại tố cáo và lưu trữ tài liệu để đảm bảo đầy đủ quy định trong quá trình thực hiện</w:t>
            </w:r>
            <w:r w:rsidR="00825428">
              <w:rPr>
                <w:rFonts w:ascii="Times New Roman" w:hAnsi="Times New Roman" w:cs="Times New Roman"/>
                <w:color w:val="000000"/>
                <w:spacing w:val="-4"/>
                <w:sz w:val="24"/>
                <w:szCs w:val="24"/>
              </w:rPr>
              <w:t xml:space="preserve">. </w:t>
            </w:r>
          </w:p>
          <w:p w:rsidR="00825428" w:rsidRDefault="008B57C7" w:rsidP="00825428">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spacing w:val="-4"/>
                <w:sz w:val="24"/>
                <w:szCs w:val="24"/>
              </w:rPr>
              <w:t xml:space="preserve">- </w:t>
            </w:r>
            <w:r w:rsidR="00825428">
              <w:rPr>
                <w:rFonts w:ascii="Times New Roman" w:hAnsi="Times New Roman" w:cs="Times New Roman"/>
                <w:color w:val="000000"/>
                <w:spacing w:val="-4"/>
                <w:sz w:val="24"/>
                <w:szCs w:val="24"/>
              </w:rPr>
              <w:t xml:space="preserve">Áp dụng quy định tại Điều 36, Điều </w:t>
            </w:r>
            <w:r w:rsidR="00825428" w:rsidRPr="00825428">
              <w:rPr>
                <w:rFonts w:ascii="Times New Roman" w:hAnsi="Times New Roman" w:cs="Times New Roman"/>
                <w:color w:val="000000"/>
                <w:spacing w:val="-4"/>
                <w:sz w:val="24"/>
                <w:szCs w:val="24"/>
              </w:rPr>
              <w:t xml:space="preserve">37, Điều 38 Quy chế </w:t>
            </w:r>
            <w:r w:rsidR="00825428" w:rsidRPr="00825428">
              <w:rPr>
                <w:rFonts w:ascii="Times New Roman" w:hAnsi="Times New Roman" w:cs="Times New Roman"/>
                <w:color w:val="000000" w:themeColor="text1"/>
                <w:sz w:val="24"/>
                <w:szCs w:val="24"/>
              </w:rPr>
              <w:t>tổ chức thi tuyển, xét tuyển công chức, viên chức, thi nâng ngạch công chức, thi hoặc xét thăng hạng chức danh nghề nghiệp viên chức ban hành kèm theo Thông tư số 06/2020/TT-BNV.</w:t>
            </w:r>
          </w:p>
          <w:p w:rsidR="008B57C7" w:rsidRDefault="008B57C7" w:rsidP="00825428">
            <w:pPr>
              <w:spacing w:before="120" w:after="120"/>
              <w:jc w:val="both"/>
              <w:rPr>
                <w:rFonts w:ascii="Times New Roman" w:hAnsi="Times New Roman" w:cs="Times New Roman"/>
                <w:color w:val="000000" w:themeColor="text1"/>
                <w:sz w:val="24"/>
                <w:szCs w:val="24"/>
              </w:rPr>
            </w:pPr>
          </w:p>
          <w:p w:rsidR="008B57C7" w:rsidRDefault="008B57C7" w:rsidP="00825428">
            <w:pPr>
              <w:spacing w:before="120" w:after="120"/>
              <w:jc w:val="both"/>
              <w:rPr>
                <w:rFonts w:ascii="Times New Roman" w:hAnsi="Times New Roman" w:cs="Times New Roman"/>
                <w:color w:val="000000" w:themeColor="text1"/>
                <w:sz w:val="24"/>
                <w:szCs w:val="24"/>
              </w:rPr>
            </w:pPr>
          </w:p>
          <w:p w:rsidR="008B57C7" w:rsidRDefault="008B57C7" w:rsidP="008B57C7">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spacing w:val="-4"/>
                <w:sz w:val="24"/>
                <w:szCs w:val="24"/>
              </w:rPr>
              <w:t xml:space="preserve">- Áp dụng quy định tại Điều </w:t>
            </w:r>
            <w:r w:rsidRPr="00825428">
              <w:rPr>
                <w:rFonts w:ascii="Times New Roman" w:hAnsi="Times New Roman" w:cs="Times New Roman"/>
                <w:color w:val="000000"/>
                <w:spacing w:val="-4"/>
                <w:sz w:val="24"/>
                <w:szCs w:val="24"/>
              </w:rPr>
              <w:t xml:space="preserve">37, Điều 38 Quy chế </w:t>
            </w:r>
            <w:r w:rsidRPr="00825428">
              <w:rPr>
                <w:rFonts w:ascii="Times New Roman" w:hAnsi="Times New Roman" w:cs="Times New Roman"/>
                <w:color w:val="000000" w:themeColor="text1"/>
                <w:sz w:val="24"/>
                <w:szCs w:val="24"/>
              </w:rPr>
              <w:t>tổ chức thi tuyển, xét tuyển công chức, viên chức, thi nâng ngạch công chức, thi hoặc xét thăng hạng chức danh nghề nghiệp viên chức ban hành kèm theo Thông tư số 06/2020/TT-BNV.</w:t>
            </w:r>
          </w:p>
          <w:p w:rsidR="008B57C7" w:rsidRPr="00825428" w:rsidRDefault="008B57C7" w:rsidP="00825428">
            <w:pPr>
              <w:spacing w:before="120" w:after="120"/>
              <w:jc w:val="both"/>
              <w:rPr>
                <w:rFonts w:ascii="Times New Roman" w:hAnsi="Times New Roman" w:cs="Times New Roman"/>
                <w:color w:val="000000" w:themeColor="text1"/>
                <w:sz w:val="24"/>
                <w:szCs w:val="24"/>
              </w:rPr>
            </w:pPr>
          </w:p>
          <w:p w:rsidR="008B57C7" w:rsidRDefault="008B57C7" w:rsidP="008B57C7">
            <w:pPr>
              <w:spacing w:before="120" w:after="120"/>
              <w:jc w:val="both"/>
              <w:rPr>
                <w:rFonts w:ascii="Times New Roman" w:hAnsi="Times New Roman" w:cs="Times New Roman"/>
                <w:color w:val="000000"/>
                <w:spacing w:val="-4"/>
                <w:sz w:val="24"/>
                <w:szCs w:val="24"/>
              </w:rPr>
            </w:pPr>
          </w:p>
          <w:p w:rsidR="008B57C7" w:rsidRDefault="008B57C7" w:rsidP="008B57C7">
            <w:pPr>
              <w:spacing w:before="120" w:after="120"/>
              <w:jc w:val="both"/>
              <w:rPr>
                <w:rFonts w:ascii="Times New Roman" w:hAnsi="Times New Roman" w:cs="Times New Roman"/>
                <w:color w:val="000000"/>
                <w:spacing w:val="-4"/>
                <w:sz w:val="24"/>
                <w:szCs w:val="24"/>
              </w:rPr>
            </w:pPr>
          </w:p>
          <w:p w:rsidR="001725B2" w:rsidRPr="00D96B36" w:rsidRDefault="008B57C7" w:rsidP="001B155B">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spacing w:val="-4"/>
                <w:sz w:val="24"/>
                <w:szCs w:val="24"/>
              </w:rPr>
              <w:t xml:space="preserve">- Áp dụng quy định tại </w:t>
            </w:r>
            <w:r w:rsidRPr="00825428">
              <w:rPr>
                <w:rFonts w:ascii="Times New Roman" w:hAnsi="Times New Roman" w:cs="Times New Roman"/>
                <w:color w:val="000000"/>
                <w:spacing w:val="-4"/>
                <w:sz w:val="24"/>
                <w:szCs w:val="24"/>
              </w:rPr>
              <w:t xml:space="preserve">Điều 38 Quy chế </w:t>
            </w:r>
            <w:r w:rsidRPr="00825428">
              <w:rPr>
                <w:rFonts w:ascii="Times New Roman" w:hAnsi="Times New Roman" w:cs="Times New Roman"/>
                <w:color w:val="000000" w:themeColor="text1"/>
                <w:sz w:val="24"/>
                <w:szCs w:val="24"/>
              </w:rPr>
              <w:t>tổ chức thi tuyển, xét tuyển công chức, viên chức, thi nâng ngạch công chức, thi hoặc xét thăng hạng chức danh nghề nghiệp viên chức ban hành kèm theo Thông tư số 06/2020/TT-BNV.</w:t>
            </w:r>
          </w:p>
        </w:tc>
      </w:tr>
      <w:tr w:rsidR="00D96B36" w:rsidRPr="00D96B36" w:rsidTr="00BB2234">
        <w:tc>
          <w:tcPr>
            <w:tcW w:w="683" w:type="dxa"/>
            <w:vAlign w:val="center"/>
          </w:tcPr>
          <w:p w:rsidR="00BB2234" w:rsidRPr="00D96B36" w:rsidRDefault="00BB2234" w:rsidP="00BB2234">
            <w:pPr>
              <w:spacing w:before="20" w:after="20"/>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lastRenderedPageBreak/>
              <w:t>23</w:t>
            </w:r>
          </w:p>
        </w:tc>
        <w:tc>
          <w:tcPr>
            <w:tcW w:w="4988" w:type="dxa"/>
          </w:tcPr>
          <w:p w:rsidR="00BB2234" w:rsidRPr="00D96B36" w:rsidRDefault="00BB2234" w:rsidP="002B044B">
            <w:pPr>
              <w:jc w:val="center"/>
              <w:rPr>
                <w:rFonts w:ascii="Times New Roman" w:hAnsi="Times New Roman" w:cs="Times New Roman"/>
                <w:color w:val="000000" w:themeColor="text1"/>
                <w:sz w:val="24"/>
                <w:szCs w:val="24"/>
              </w:rPr>
            </w:pPr>
            <w:bookmarkStart w:id="28" w:name="chuong_3"/>
            <w:r w:rsidRPr="00D96B36">
              <w:rPr>
                <w:rFonts w:ascii="Times New Roman" w:hAnsi="Times New Roman" w:cs="Times New Roman"/>
                <w:bCs/>
                <w:color w:val="000000" w:themeColor="text1"/>
                <w:sz w:val="24"/>
                <w:szCs w:val="24"/>
                <w:lang w:val="vi-VN"/>
              </w:rPr>
              <w:t>Chương III</w:t>
            </w:r>
            <w:bookmarkEnd w:id="28"/>
          </w:p>
          <w:p w:rsidR="00BB2234" w:rsidRPr="00D96B36" w:rsidRDefault="00BB2234" w:rsidP="002B044B">
            <w:pPr>
              <w:jc w:val="center"/>
              <w:rPr>
                <w:rFonts w:ascii="Times New Roman" w:hAnsi="Times New Roman" w:cs="Times New Roman"/>
                <w:color w:val="000000" w:themeColor="text1"/>
                <w:sz w:val="24"/>
                <w:szCs w:val="24"/>
              </w:rPr>
            </w:pPr>
            <w:bookmarkStart w:id="29" w:name="chuong_3_name"/>
            <w:r w:rsidRPr="00D96B36">
              <w:rPr>
                <w:rFonts w:ascii="Times New Roman" w:hAnsi="Times New Roman" w:cs="Times New Roman"/>
                <w:bCs/>
                <w:color w:val="000000" w:themeColor="text1"/>
                <w:sz w:val="24"/>
                <w:szCs w:val="24"/>
                <w:lang w:val="vi-VN"/>
              </w:rPr>
              <w:t>TỔ CHỨC THỰC HIỆN</w:t>
            </w:r>
            <w:bookmarkEnd w:id="29"/>
          </w:p>
          <w:p w:rsidR="00BB2234" w:rsidRPr="00D96B36" w:rsidRDefault="00BB2234" w:rsidP="002B044B">
            <w:pPr>
              <w:rPr>
                <w:rFonts w:ascii="Times New Roman" w:hAnsi="Times New Roman" w:cs="Times New Roman"/>
                <w:color w:val="000000" w:themeColor="text1"/>
                <w:sz w:val="24"/>
                <w:szCs w:val="24"/>
              </w:rPr>
            </w:pPr>
            <w:bookmarkStart w:id="30" w:name="dieu_25"/>
            <w:r w:rsidRPr="00D96B36">
              <w:rPr>
                <w:rFonts w:ascii="Times New Roman" w:hAnsi="Times New Roman" w:cs="Times New Roman"/>
                <w:bCs/>
                <w:color w:val="000000" w:themeColor="text1"/>
                <w:sz w:val="24"/>
                <w:szCs w:val="24"/>
                <w:lang w:val="vi-VN"/>
              </w:rPr>
              <w:t>Điều 25. Trách nhiệm thi hành</w:t>
            </w:r>
            <w:bookmarkEnd w:id="30"/>
          </w:p>
          <w:p w:rsidR="00BB2234" w:rsidRPr="00D96B36" w:rsidRDefault="00BB2234" w:rsidP="002B044B">
            <w:pP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lang w:val="vi-VN"/>
              </w:rPr>
              <w:t>1</w:t>
            </w:r>
            <w:r w:rsidRPr="00D96B36">
              <w:rPr>
                <w:rFonts w:ascii="Times New Roman" w:hAnsi="Times New Roman" w:cs="Times New Roman"/>
                <w:color w:val="000000" w:themeColor="text1"/>
                <w:sz w:val="24"/>
                <w:szCs w:val="24"/>
              </w:rPr>
              <w:t xml:space="preserve">. </w:t>
            </w:r>
            <w:r w:rsidRPr="00D96B36">
              <w:rPr>
                <w:rFonts w:ascii="Times New Roman" w:hAnsi="Times New Roman" w:cs="Times New Roman"/>
                <w:color w:val="000000" w:themeColor="text1"/>
                <w:sz w:val="24"/>
                <w:szCs w:val="24"/>
                <w:lang w:val="vi-VN"/>
              </w:rPr>
              <w:t>Giao Sở Nội vụ có trách nhiệm theo dõi, thanh tra, kiểm tra và báo cáo UBND tỉnh về việc thực hiện Quy chế này.</w:t>
            </w:r>
          </w:p>
          <w:p w:rsidR="00BB2234" w:rsidRPr="00D96B36" w:rsidRDefault="00BB2234" w:rsidP="002B044B">
            <w:pPr>
              <w:rPr>
                <w:rFonts w:ascii="Times New Roman" w:hAnsi="Times New Roman" w:cs="Times New Roman"/>
                <w:bCs/>
                <w:color w:val="000000" w:themeColor="text1"/>
                <w:sz w:val="24"/>
                <w:szCs w:val="24"/>
                <w:lang w:val="vi-VN"/>
              </w:rPr>
            </w:pPr>
            <w:r w:rsidRPr="00D96B36">
              <w:rPr>
                <w:rFonts w:ascii="Times New Roman" w:hAnsi="Times New Roman" w:cs="Times New Roman"/>
                <w:color w:val="000000" w:themeColor="text1"/>
                <w:sz w:val="24"/>
                <w:szCs w:val="24"/>
                <w:lang w:val="vi-VN"/>
              </w:rPr>
              <w:t>2. Các sở, ban, ngành có liên quan, Ủy ban nhân dân các huyện, thành phố, Ủy ban nhân dân các xã, phường, thị trấn có trách nhiệm tổ chức, triển khai thực hiện Quy chế này./.</w:t>
            </w:r>
          </w:p>
        </w:tc>
        <w:tc>
          <w:tcPr>
            <w:tcW w:w="5098" w:type="dxa"/>
          </w:tcPr>
          <w:p w:rsidR="00BB2234" w:rsidRPr="00D96B36" w:rsidRDefault="00825428" w:rsidP="002B044B">
            <w:pPr>
              <w:ind w:firstLine="709"/>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Chương IV</w:t>
            </w:r>
          </w:p>
          <w:p w:rsidR="00BB2234" w:rsidRPr="00D96B36" w:rsidRDefault="00BB2234" w:rsidP="002B044B">
            <w:pPr>
              <w:ind w:firstLine="709"/>
              <w:jc w:val="center"/>
              <w:rPr>
                <w:rFonts w:ascii="Times New Roman" w:hAnsi="Times New Roman" w:cs="Times New Roman"/>
                <w:color w:val="000000" w:themeColor="text1"/>
                <w:sz w:val="24"/>
                <w:szCs w:val="24"/>
              </w:rPr>
            </w:pPr>
            <w:r w:rsidRPr="00D96B36">
              <w:rPr>
                <w:rFonts w:ascii="Times New Roman" w:hAnsi="Times New Roman" w:cs="Times New Roman"/>
                <w:bCs/>
                <w:color w:val="000000" w:themeColor="text1"/>
                <w:sz w:val="24"/>
                <w:szCs w:val="24"/>
              </w:rPr>
              <w:t>TỔ CHỨC THỰC HIỆN</w:t>
            </w:r>
          </w:p>
          <w:p w:rsidR="00BB2234" w:rsidRPr="00D96B36" w:rsidRDefault="00BB2234" w:rsidP="002B044B">
            <w:pPr>
              <w:jc w:val="both"/>
              <w:rPr>
                <w:rFonts w:ascii="Times New Roman" w:hAnsi="Times New Roman" w:cs="Times New Roman"/>
                <w:color w:val="000000" w:themeColor="text1"/>
                <w:sz w:val="24"/>
                <w:szCs w:val="24"/>
              </w:rPr>
            </w:pPr>
            <w:r w:rsidRPr="00D96B36">
              <w:rPr>
                <w:rFonts w:ascii="Times New Roman" w:hAnsi="Times New Roman" w:cs="Times New Roman"/>
                <w:bCs/>
                <w:color w:val="000000" w:themeColor="text1"/>
                <w:sz w:val="24"/>
                <w:szCs w:val="24"/>
              </w:rPr>
              <w:t>Điều 2</w:t>
            </w:r>
            <w:r w:rsidR="00A52067">
              <w:rPr>
                <w:rFonts w:ascii="Times New Roman" w:hAnsi="Times New Roman" w:cs="Times New Roman"/>
                <w:bCs/>
                <w:color w:val="000000" w:themeColor="text1"/>
                <w:sz w:val="24"/>
                <w:szCs w:val="24"/>
              </w:rPr>
              <w:t>7</w:t>
            </w:r>
            <w:r w:rsidRPr="00D96B36">
              <w:rPr>
                <w:rFonts w:ascii="Times New Roman" w:hAnsi="Times New Roman" w:cs="Times New Roman"/>
                <w:bCs/>
                <w:color w:val="000000" w:themeColor="text1"/>
                <w:sz w:val="24"/>
                <w:szCs w:val="24"/>
              </w:rPr>
              <w:t>. Trách nhiệm thi hành</w:t>
            </w:r>
          </w:p>
          <w:p w:rsidR="00BB2234" w:rsidRPr="00D96B36" w:rsidRDefault="00BB2234" w:rsidP="002B044B">
            <w:pPr>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lang w:val="vi-VN"/>
              </w:rPr>
              <w:t>1</w:t>
            </w:r>
            <w:r w:rsidRPr="00D96B36">
              <w:rPr>
                <w:rFonts w:ascii="Times New Roman" w:hAnsi="Times New Roman" w:cs="Times New Roman"/>
                <w:color w:val="000000" w:themeColor="text1"/>
                <w:sz w:val="24"/>
                <w:szCs w:val="24"/>
              </w:rPr>
              <w:t xml:space="preserve">. </w:t>
            </w:r>
            <w:r w:rsidRPr="00D96B36">
              <w:rPr>
                <w:rFonts w:ascii="Times New Roman" w:hAnsi="Times New Roman" w:cs="Times New Roman"/>
                <w:color w:val="000000" w:themeColor="text1"/>
                <w:sz w:val="24"/>
                <w:szCs w:val="24"/>
                <w:lang w:val="vi-VN"/>
              </w:rPr>
              <w:t>Giao Sở Nội vụ có trách nhiệm theo dõi, thanh tra, kiểm tra và báo cáo UBND tỉnh về việc thực hiện Quy chế này.</w:t>
            </w:r>
          </w:p>
          <w:p w:rsidR="00BB2234" w:rsidRPr="00D96B36" w:rsidRDefault="00BB2234" w:rsidP="002B044B">
            <w:pPr>
              <w:jc w:val="both"/>
              <w:rPr>
                <w:rFonts w:ascii="Times New Roman" w:hAnsi="Times New Roman" w:cs="Times New Roman"/>
                <w:bCs/>
                <w:i/>
                <w:color w:val="000000" w:themeColor="text1"/>
                <w:spacing w:val="2"/>
                <w:sz w:val="24"/>
                <w:szCs w:val="24"/>
                <w:lang w:val="vi-VN"/>
              </w:rPr>
            </w:pPr>
            <w:r w:rsidRPr="00D96B36">
              <w:rPr>
                <w:rFonts w:ascii="Times New Roman" w:hAnsi="Times New Roman" w:cs="Times New Roman"/>
                <w:color w:val="000000" w:themeColor="text1"/>
                <w:sz w:val="24"/>
                <w:szCs w:val="24"/>
                <w:lang w:val="vi-VN"/>
              </w:rPr>
              <w:t>2. Các sở, ban, ngành có liên quan, Ủy ban nhân dân các huyện, thành phố, Ủy ban nhân dân các xã, phường, thị trấn có trách nhiệm tổ chức, triển khai thực hiện Quy chế này</w:t>
            </w:r>
            <w:r w:rsidRPr="00D96B36">
              <w:rPr>
                <w:rFonts w:ascii="Times New Roman" w:hAnsi="Times New Roman" w:cs="Times New Roman"/>
                <w:color w:val="000000" w:themeColor="text1"/>
                <w:sz w:val="24"/>
                <w:szCs w:val="24"/>
              </w:rPr>
              <w:t>.</w:t>
            </w:r>
          </w:p>
        </w:tc>
        <w:tc>
          <w:tcPr>
            <w:tcW w:w="3825" w:type="dxa"/>
          </w:tcPr>
          <w:p w:rsidR="00BB2234" w:rsidRPr="00D96B36" w:rsidRDefault="00BB2234" w:rsidP="00FE24A5">
            <w:pPr>
              <w:spacing w:before="20" w:after="20"/>
              <w:jc w:val="both"/>
              <w:rPr>
                <w:rFonts w:ascii="Times New Roman" w:hAnsi="Times New Roman" w:cs="Times New Roman"/>
                <w:color w:val="000000" w:themeColor="text1"/>
                <w:sz w:val="24"/>
                <w:szCs w:val="24"/>
              </w:rPr>
            </w:pPr>
          </w:p>
          <w:p w:rsidR="00BB2234" w:rsidRPr="00D96B36" w:rsidRDefault="00BB2234" w:rsidP="00BB2234">
            <w:pPr>
              <w:rPr>
                <w:rFonts w:ascii="Times New Roman" w:hAnsi="Times New Roman" w:cs="Times New Roman"/>
                <w:color w:val="000000" w:themeColor="text1"/>
                <w:sz w:val="24"/>
                <w:szCs w:val="24"/>
              </w:rPr>
            </w:pPr>
          </w:p>
          <w:p w:rsidR="00BB2234" w:rsidRPr="00457543" w:rsidRDefault="00BB2234" w:rsidP="00457543">
            <w:pPr>
              <w:jc w:val="both"/>
              <w:rPr>
                <w:rFonts w:ascii="Times New Roman" w:hAnsi="Times New Roman" w:cs="Times New Roman"/>
                <w:color w:val="000000" w:themeColor="text1"/>
                <w:spacing w:val="-8"/>
                <w:sz w:val="24"/>
                <w:szCs w:val="24"/>
              </w:rPr>
            </w:pPr>
            <w:r w:rsidRPr="00457543">
              <w:rPr>
                <w:rFonts w:ascii="Times New Roman" w:hAnsi="Times New Roman" w:cs="Times New Roman"/>
                <w:color w:val="000000" w:themeColor="text1"/>
                <w:spacing w:val="-8"/>
                <w:sz w:val="24"/>
                <w:szCs w:val="24"/>
              </w:rPr>
              <w:t>Giữ nguyên nội dung</w:t>
            </w:r>
            <w:r w:rsidR="00A52067" w:rsidRPr="00457543">
              <w:rPr>
                <w:rFonts w:ascii="Times New Roman" w:hAnsi="Times New Roman" w:cs="Times New Roman"/>
                <w:color w:val="000000" w:themeColor="text1"/>
                <w:spacing w:val="-8"/>
                <w:sz w:val="24"/>
                <w:szCs w:val="24"/>
              </w:rPr>
              <w:t xml:space="preserve"> so với quy chế cũ</w:t>
            </w:r>
          </w:p>
        </w:tc>
      </w:tr>
      <w:tr w:rsidR="00D96B36" w:rsidRPr="00D96B36" w:rsidTr="00BB2234">
        <w:tc>
          <w:tcPr>
            <w:tcW w:w="683" w:type="dxa"/>
            <w:vAlign w:val="center"/>
          </w:tcPr>
          <w:p w:rsidR="00BB2234" w:rsidRPr="00D96B36" w:rsidRDefault="00BB2234" w:rsidP="00BB2234">
            <w:pPr>
              <w:spacing w:before="20" w:after="20"/>
              <w:jc w:val="center"/>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24</w:t>
            </w:r>
          </w:p>
        </w:tc>
        <w:tc>
          <w:tcPr>
            <w:tcW w:w="4988" w:type="dxa"/>
          </w:tcPr>
          <w:p w:rsidR="00BB2234" w:rsidRPr="00D96B36" w:rsidRDefault="00BB2234" w:rsidP="00BB2234">
            <w:pPr>
              <w:spacing w:before="20" w:after="20"/>
              <w:jc w:val="center"/>
              <w:rPr>
                <w:rFonts w:ascii="Times New Roman" w:hAnsi="Times New Roman" w:cs="Times New Roman"/>
                <w:bCs/>
                <w:color w:val="000000" w:themeColor="text1"/>
                <w:sz w:val="24"/>
                <w:szCs w:val="24"/>
                <w:lang w:val="vi-VN"/>
              </w:rPr>
            </w:pPr>
          </w:p>
        </w:tc>
        <w:tc>
          <w:tcPr>
            <w:tcW w:w="5098" w:type="dxa"/>
          </w:tcPr>
          <w:p w:rsidR="00BB2234" w:rsidRPr="00A52067" w:rsidRDefault="00BB2234" w:rsidP="001B155B">
            <w:pPr>
              <w:spacing w:before="60" w:after="60"/>
              <w:jc w:val="both"/>
              <w:rPr>
                <w:rFonts w:ascii="Times New Roman" w:hAnsi="Times New Roman" w:cs="Times New Roman"/>
                <w:b/>
                <w:bCs/>
                <w:i/>
                <w:color w:val="000000" w:themeColor="text1"/>
                <w:spacing w:val="-10"/>
                <w:sz w:val="24"/>
                <w:szCs w:val="24"/>
              </w:rPr>
            </w:pPr>
            <w:r w:rsidRPr="00A52067">
              <w:rPr>
                <w:rFonts w:ascii="Times New Roman" w:hAnsi="Times New Roman" w:cs="Times New Roman"/>
                <w:b/>
                <w:bCs/>
                <w:i/>
                <w:color w:val="000000" w:themeColor="text1"/>
                <w:spacing w:val="-10"/>
                <w:sz w:val="24"/>
                <w:szCs w:val="24"/>
              </w:rPr>
              <w:t>Điều 2</w:t>
            </w:r>
            <w:r w:rsidR="00A52067" w:rsidRPr="00A52067">
              <w:rPr>
                <w:rFonts w:ascii="Times New Roman" w:hAnsi="Times New Roman" w:cs="Times New Roman"/>
                <w:b/>
                <w:bCs/>
                <w:i/>
                <w:color w:val="000000" w:themeColor="text1"/>
                <w:spacing w:val="-10"/>
                <w:sz w:val="24"/>
                <w:szCs w:val="24"/>
              </w:rPr>
              <w:t>8</w:t>
            </w:r>
            <w:r w:rsidRPr="00A52067">
              <w:rPr>
                <w:rFonts w:ascii="Times New Roman" w:hAnsi="Times New Roman" w:cs="Times New Roman"/>
                <w:b/>
                <w:bCs/>
                <w:i/>
                <w:color w:val="000000" w:themeColor="text1"/>
                <w:spacing w:val="-10"/>
                <w:sz w:val="24"/>
                <w:szCs w:val="24"/>
              </w:rPr>
              <w:t>. Các quy định khác</w:t>
            </w:r>
          </w:p>
          <w:p w:rsidR="00BB2234" w:rsidRPr="00A52067" w:rsidRDefault="00BB2234" w:rsidP="001B155B">
            <w:pPr>
              <w:spacing w:before="60" w:after="60"/>
              <w:jc w:val="both"/>
              <w:rPr>
                <w:rFonts w:ascii="Times New Roman" w:hAnsi="Times New Roman" w:cs="Times New Roman"/>
                <w:b/>
                <w:bCs/>
                <w:i/>
                <w:color w:val="000000" w:themeColor="text1"/>
                <w:spacing w:val="-14"/>
                <w:sz w:val="24"/>
                <w:szCs w:val="24"/>
              </w:rPr>
            </w:pPr>
            <w:r w:rsidRPr="00A52067">
              <w:rPr>
                <w:rFonts w:ascii="Times New Roman" w:hAnsi="Times New Roman" w:cs="Times New Roman"/>
                <w:b/>
                <w:bCs/>
                <w:i/>
                <w:color w:val="000000" w:themeColor="text1"/>
                <w:spacing w:val="-14"/>
                <w:sz w:val="24"/>
                <w:szCs w:val="24"/>
              </w:rPr>
              <w:t>1. Các nội dung không quy định tại quy chế này được thực hiện theo quy định của pháp luật hiện hành.</w:t>
            </w:r>
          </w:p>
          <w:p w:rsidR="00BB2234" w:rsidRPr="00D96B36" w:rsidRDefault="005E6070" w:rsidP="001B155B">
            <w:pPr>
              <w:spacing w:before="60" w:after="60"/>
              <w:jc w:val="both"/>
              <w:rPr>
                <w:rFonts w:ascii="Times New Roman" w:hAnsi="Times New Roman" w:cs="Times New Roman"/>
                <w:bCs/>
                <w:color w:val="000000" w:themeColor="text1"/>
                <w:sz w:val="24"/>
                <w:szCs w:val="24"/>
              </w:rPr>
            </w:pPr>
            <w:r w:rsidRPr="00A52067">
              <w:rPr>
                <w:rFonts w:ascii="Times New Roman" w:hAnsi="Times New Roman" w:cs="Times New Roman"/>
                <w:b/>
                <w:bCs/>
                <w:i/>
                <w:color w:val="000000" w:themeColor="text1"/>
                <w:sz w:val="24"/>
                <w:szCs w:val="24"/>
              </w:rPr>
              <w:t xml:space="preserve">2. </w:t>
            </w:r>
            <w:r w:rsidR="00BB2234" w:rsidRPr="00A52067">
              <w:rPr>
                <w:rFonts w:ascii="Times New Roman" w:hAnsi="Times New Roman" w:cs="Times New Roman"/>
                <w:b/>
                <w:bCs/>
                <w:i/>
                <w:color w:val="000000" w:themeColor="text1"/>
                <w:sz w:val="24"/>
                <w:szCs w:val="24"/>
              </w:rPr>
              <w:t xml:space="preserve">Trong quá trình thực hiện nếu các văn bản </w:t>
            </w:r>
            <w:r w:rsidR="007953BF" w:rsidRPr="00A52067">
              <w:rPr>
                <w:rFonts w:ascii="Times New Roman" w:hAnsi="Times New Roman" w:cs="Times New Roman"/>
                <w:b/>
                <w:bCs/>
                <w:i/>
                <w:color w:val="000000" w:themeColor="text1"/>
                <w:sz w:val="24"/>
                <w:szCs w:val="24"/>
              </w:rPr>
              <w:t>viện dẫn</w:t>
            </w:r>
            <w:r w:rsidR="00BB2234" w:rsidRPr="00A52067">
              <w:rPr>
                <w:rFonts w:ascii="Times New Roman" w:hAnsi="Times New Roman" w:cs="Times New Roman"/>
                <w:b/>
                <w:bCs/>
                <w:i/>
                <w:color w:val="000000" w:themeColor="text1"/>
                <w:sz w:val="24"/>
                <w:szCs w:val="24"/>
              </w:rPr>
              <w:t xml:space="preserve"> tại Quy chế này được sửa đổi, bổ sung hoặc thay thế bằng văn bản mới thì áp dụng theo văn bản sửa đổi, bổ sung hoặc thay thế đó ./.</w:t>
            </w:r>
          </w:p>
        </w:tc>
        <w:tc>
          <w:tcPr>
            <w:tcW w:w="3825" w:type="dxa"/>
          </w:tcPr>
          <w:p w:rsidR="00BB2234" w:rsidRPr="00D96B36" w:rsidRDefault="00BB2234" w:rsidP="007953BF">
            <w:pPr>
              <w:spacing w:before="20" w:after="20"/>
              <w:jc w:val="both"/>
              <w:rPr>
                <w:rFonts w:ascii="Times New Roman" w:hAnsi="Times New Roman" w:cs="Times New Roman"/>
                <w:color w:val="000000" w:themeColor="text1"/>
                <w:sz w:val="24"/>
                <w:szCs w:val="24"/>
              </w:rPr>
            </w:pPr>
            <w:r w:rsidRPr="00D96B36">
              <w:rPr>
                <w:rFonts w:ascii="Times New Roman" w:hAnsi="Times New Roman" w:cs="Times New Roman"/>
                <w:color w:val="000000" w:themeColor="text1"/>
                <w:sz w:val="24"/>
                <w:szCs w:val="24"/>
              </w:rPr>
              <w:t xml:space="preserve">Bổ sung quy định </w:t>
            </w:r>
            <w:r w:rsidR="007953BF" w:rsidRPr="00D96B36">
              <w:rPr>
                <w:rFonts w:ascii="Times New Roman" w:hAnsi="Times New Roman" w:cs="Times New Roman"/>
                <w:color w:val="000000" w:themeColor="text1"/>
                <w:sz w:val="24"/>
                <w:szCs w:val="24"/>
              </w:rPr>
              <w:t>để đảm bảo cơ sở trong quá trình thực hiện</w:t>
            </w:r>
          </w:p>
        </w:tc>
      </w:tr>
    </w:tbl>
    <w:p w:rsidR="00673551" w:rsidRPr="00D96B36" w:rsidRDefault="00673551" w:rsidP="00557537">
      <w:pPr>
        <w:jc w:val="both"/>
        <w:rPr>
          <w:rFonts w:ascii="Times New Roman" w:hAnsi="Times New Roman" w:cs="Times New Roman"/>
          <w:color w:val="000000" w:themeColor="text1"/>
          <w:sz w:val="24"/>
          <w:szCs w:val="24"/>
          <w:lang w:val="nl-NL"/>
        </w:rPr>
      </w:pPr>
    </w:p>
    <w:sectPr w:rsidR="00673551" w:rsidRPr="00D96B36" w:rsidSect="00FE6D0F">
      <w:headerReference w:type="default" r:id="rId8"/>
      <w:footerReference w:type="default" r:id="rId9"/>
      <w:footerReference w:type="first" r:id="rId10"/>
      <w:pgSz w:w="16840" w:h="11907" w:orient="landscape" w:code="9"/>
      <w:pgMar w:top="1021" w:right="794" w:bottom="964" w:left="14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A54" w:rsidRDefault="00471A54" w:rsidP="0045659C">
      <w:pPr>
        <w:spacing w:after="0" w:line="240" w:lineRule="auto"/>
      </w:pPr>
      <w:r>
        <w:separator/>
      </w:r>
    </w:p>
  </w:endnote>
  <w:endnote w:type="continuationSeparator" w:id="0">
    <w:p w:rsidR="00471A54" w:rsidRDefault="00471A54" w:rsidP="0045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5B2" w:rsidRPr="00812488" w:rsidRDefault="001725B2" w:rsidP="00812488">
    <w:pPr>
      <w:pStyle w:val="Footer"/>
      <w:rPr>
        <w:rFonts w:ascii="Times New Roman" w:hAnsi="Times New Roman" w:cs="Times New Roman"/>
        <w:b/>
        <w:i/>
        <w:sz w:val="24"/>
        <w:szCs w:val="24"/>
      </w:rPr>
    </w:pPr>
    <w:r w:rsidRPr="00812488">
      <w:rPr>
        <w:rFonts w:ascii="Times New Roman" w:hAnsi="Times New Roman" w:cs="Times New Roman"/>
        <w:b/>
        <w:i/>
        <w:sz w:val="24"/>
        <w:szCs w:val="24"/>
      </w:rPr>
      <w:t>Ghi chú: Những nội dung in đậm nghiêng trong dự thảo quyết định mới là nội dung đề nghị sửa đổi, bổ sung; chữ gạ</w:t>
    </w:r>
    <w:r>
      <w:rPr>
        <w:rFonts w:ascii="Times New Roman" w:hAnsi="Times New Roman" w:cs="Times New Roman"/>
        <w:b/>
        <w:i/>
        <w:sz w:val="24"/>
        <w:szCs w:val="24"/>
      </w:rPr>
      <w:t xml:space="preserve">ch ngang </w:t>
    </w:r>
    <w:r w:rsidRPr="00812488">
      <w:rPr>
        <w:rFonts w:ascii="Times New Roman" w:hAnsi="Times New Roman" w:cs="Times New Roman"/>
        <w:b/>
        <w:i/>
        <w:sz w:val="24"/>
        <w:szCs w:val="24"/>
      </w:rPr>
      <w:t>là đề nghị bỏ</w:t>
    </w:r>
  </w:p>
  <w:p w:rsidR="001725B2" w:rsidRDefault="00172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5B2" w:rsidRPr="00331BFA" w:rsidRDefault="001725B2">
    <w:pPr>
      <w:pStyle w:val="Footer"/>
      <w:rPr>
        <w:rFonts w:ascii="Times New Roman" w:hAnsi="Times New Roman" w:cs="Times New Roman"/>
        <w:b/>
        <w:sz w:val="24"/>
        <w:szCs w:val="24"/>
      </w:rPr>
    </w:pPr>
    <w:r w:rsidRPr="00331BFA">
      <w:rPr>
        <w:rFonts w:ascii="Times New Roman" w:hAnsi="Times New Roman" w:cs="Times New Roman"/>
        <w:b/>
        <w:sz w:val="24"/>
        <w:szCs w:val="24"/>
      </w:rPr>
      <w:t>Ghi chú: Những nội dung in đậm nghiêng trong dự thảo quyết định mới là nội dung đề nghị sửa đổi, bổ sung; chữ gạ</w:t>
    </w:r>
    <w:r>
      <w:rPr>
        <w:rFonts w:ascii="Times New Roman" w:hAnsi="Times New Roman" w:cs="Times New Roman"/>
        <w:b/>
        <w:sz w:val="24"/>
        <w:szCs w:val="24"/>
      </w:rPr>
      <w:t>ch ngang</w:t>
    </w:r>
    <w:r w:rsidRPr="00331BFA">
      <w:rPr>
        <w:rFonts w:ascii="Times New Roman" w:hAnsi="Times New Roman" w:cs="Times New Roman"/>
        <w:b/>
        <w:sz w:val="24"/>
        <w:szCs w:val="24"/>
      </w:rPr>
      <w:t xml:space="preserve"> là đề nghị bỏ</w:t>
    </w:r>
  </w:p>
  <w:p w:rsidR="001725B2" w:rsidRDefault="00172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A54" w:rsidRDefault="00471A54" w:rsidP="0045659C">
      <w:pPr>
        <w:spacing w:after="0" w:line="240" w:lineRule="auto"/>
      </w:pPr>
      <w:r>
        <w:separator/>
      </w:r>
    </w:p>
  </w:footnote>
  <w:footnote w:type="continuationSeparator" w:id="0">
    <w:p w:rsidR="00471A54" w:rsidRDefault="00471A54" w:rsidP="00456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546068"/>
      <w:docPartObj>
        <w:docPartGallery w:val="Page Numbers (Top of Page)"/>
        <w:docPartUnique/>
      </w:docPartObj>
    </w:sdtPr>
    <w:sdtEndPr>
      <w:rPr>
        <w:noProof/>
      </w:rPr>
    </w:sdtEndPr>
    <w:sdtContent>
      <w:p w:rsidR="001725B2" w:rsidRDefault="00471A54">
        <w:pPr>
          <w:pStyle w:val="Header"/>
          <w:jc w:val="center"/>
        </w:pPr>
        <w:r>
          <w:fldChar w:fldCharType="begin"/>
        </w:r>
        <w:r>
          <w:instrText xml:space="preserve"> PAGE   \* MERGEFORMAT </w:instrText>
        </w:r>
        <w:r>
          <w:fldChar w:fldCharType="separate"/>
        </w:r>
        <w:r w:rsidR="001758FB">
          <w:rPr>
            <w:noProof/>
          </w:rPr>
          <w:t>2</w:t>
        </w:r>
        <w:r>
          <w:rPr>
            <w:noProof/>
          </w:rPr>
          <w:fldChar w:fldCharType="end"/>
        </w:r>
      </w:p>
    </w:sdtContent>
  </w:sdt>
  <w:p w:rsidR="001725B2" w:rsidRDefault="00172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06C4"/>
    <w:multiLevelType w:val="hybridMultilevel"/>
    <w:tmpl w:val="90A201CA"/>
    <w:lvl w:ilvl="0" w:tplc="35661AC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0BA2698B"/>
    <w:multiLevelType w:val="hybridMultilevel"/>
    <w:tmpl w:val="FC947B1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84CFD"/>
    <w:multiLevelType w:val="hybridMultilevel"/>
    <w:tmpl w:val="66623548"/>
    <w:lvl w:ilvl="0" w:tplc="840E98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67F33"/>
    <w:multiLevelType w:val="hybridMultilevel"/>
    <w:tmpl w:val="AB80D502"/>
    <w:lvl w:ilvl="0" w:tplc="6570E5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6E3578"/>
    <w:multiLevelType w:val="hybridMultilevel"/>
    <w:tmpl w:val="D1788F2C"/>
    <w:lvl w:ilvl="0" w:tplc="6840D31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44A43"/>
    <w:multiLevelType w:val="hybridMultilevel"/>
    <w:tmpl w:val="287A53E8"/>
    <w:lvl w:ilvl="0" w:tplc="0136B0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71D8E"/>
    <w:multiLevelType w:val="hybridMultilevel"/>
    <w:tmpl w:val="4B822C30"/>
    <w:lvl w:ilvl="0" w:tplc="FF8416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0466F"/>
    <w:multiLevelType w:val="hybridMultilevel"/>
    <w:tmpl w:val="214257AE"/>
    <w:lvl w:ilvl="0" w:tplc="1A6AAE3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823A3"/>
    <w:multiLevelType w:val="hybridMultilevel"/>
    <w:tmpl w:val="58E25460"/>
    <w:lvl w:ilvl="0" w:tplc="529EC9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B465E"/>
    <w:multiLevelType w:val="hybridMultilevel"/>
    <w:tmpl w:val="F23A4CD4"/>
    <w:lvl w:ilvl="0" w:tplc="9E6C3FC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139E"/>
    <w:multiLevelType w:val="hybridMultilevel"/>
    <w:tmpl w:val="45DC94D0"/>
    <w:lvl w:ilvl="0" w:tplc="AB601C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A0798"/>
    <w:multiLevelType w:val="hybridMultilevel"/>
    <w:tmpl w:val="6BCA8AFE"/>
    <w:lvl w:ilvl="0" w:tplc="90BCF1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B2B85"/>
    <w:multiLevelType w:val="hybridMultilevel"/>
    <w:tmpl w:val="27624902"/>
    <w:lvl w:ilvl="0" w:tplc="583ED07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572F3F"/>
    <w:multiLevelType w:val="hybridMultilevel"/>
    <w:tmpl w:val="C6146A76"/>
    <w:lvl w:ilvl="0" w:tplc="86887804">
      <w:start w:val="2"/>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4C675EB3"/>
    <w:multiLevelType w:val="hybridMultilevel"/>
    <w:tmpl w:val="436E6194"/>
    <w:lvl w:ilvl="0" w:tplc="06D2E07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63BA1"/>
    <w:multiLevelType w:val="hybridMultilevel"/>
    <w:tmpl w:val="B48C12FA"/>
    <w:lvl w:ilvl="0" w:tplc="8AD22A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A251E9"/>
    <w:multiLevelType w:val="hybridMultilevel"/>
    <w:tmpl w:val="9E7A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265E2"/>
    <w:multiLevelType w:val="hybridMultilevel"/>
    <w:tmpl w:val="A292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3A70B8"/>
    <w:multiLevelType w:val="hybridMultilevel"/>
    <w:tmpl w:val="73F2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125DC5"/>
    <w:multiLevelType w:val="hybridMultilevel"/>
    <w:tmpl w:val="123ABE1C"/>
    <w:lvl w:ilvl="0" w:tplc="EF0413A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4"/>
  </w:num>
  <w:num w:numId="7">
    <w:abstractNumId w:val="7"/>
  </w:num>
  <w:num w:numId="8">
    <w:abstractNumId w:val="2"/>
  </w:num>
  <w:num w:numId="9">
    <w:abstractNumId w:val="19"/>
  </w:num>
  <w:num w:numId="10">
    <w:abstractNumId w:val="8"/>
  </w:num>
  <w:num w:numId="11">
    <w:abstractNumId w:val="11"/>
  </w:num>
  <w:num w:numId="12">
    <w:abstractNumId w:val="10"/>
  </w:num>
  <w:num w:numId="13">
    <w:abstractNumId w:val="4"/>
  </w:num>
  <w:num w:numId="14">
    <w:abstractNumId w:val="18"/>
  </w:num>
  <w:num w:numId="15">
    <w:abstractNumId w:val="12"/>
  </w:num>
  <w:num w:numId="16">
    <w:abstractNumId w:val="17"/>
  </w:num>
  <w:num w:numId="17">
    <w:abstractNumId w:val="15"/>
  </w:num>
  <w:num w:numId="18">
    <w:abstractNumId w:val="1"/>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22B4"/>
    <w:rsid w:val="00001181"/>
    <w:rsid w:val="000075EB"/>
    <w:rsid w:val="000101E9"/>
    <w:rsid w:val="0002155E"/>
    <w:rsid w:val="000239DA"/>
    <w:rsid w:val="00031C15"/>
    <w:rsid w:val="000320AF"/>
    <w:rsid w:val="00037CEA"/>
    <w:rsid w:val="00043874"/>
    <w:rsid w:val="00044A4F"/>
    <w:rsid w:val="00047656"/>
    <w:rsid w:val="0005220B"/>
    <w:rsid w:val="00052898"/>
    <w:rsid w:val="00053043"/>
    <w:rsid w:val="00054CF9"/>
    <w:rsid w:val="00061CE7"/>
    <w:rsid w:val="00070D12"/>
    <w:rsid w:val="00073295"/>
    <w:rsid w:val="00074963"/>
    <w:rsid w:val="0009079C"/>
    <w:rsid w:val="000925BB"/>
    <w:rsid w:val="00093669"/>
    <w:rsid w:val="000942E0"/>
    <w:rsid w:val="00094492"/>
    <w:rsid w:val="00097AFA"/>
    <w:rsid w:val="00097E62"/>
    <w:rsid w:val="00097F8C"/>
    <w:rsid w:val="000A1BFC"/>
    <w:rsid w:val="000A7BB9"/>
    <w:rsid w:val="000B21F8"/>
    <w:rsid w:val="000B2600"/>
    <w:rsid w:val="000B426E"/>
    <w:rsid w:val="000B65B3"/>
    <w:rsid w:val="000C548D"/>
    <w:rsid w:val="000C749E"/>
    <w:rsid w:val="000D0809"/>
    <w:rsid w:val="000D12E1"/>
    <w:rsid w:val="000D3958"/>
    <w:rsid w:val="000D695D"/>
    <w:rsid w:val="000E2AB8"/>
    <w:rsid w:val="000F6E16"/>
    <w:rsid w:val="000F72EA"/>
    <w:rsid w:val="000F7D9A"/>
    <w:rsid w:val="001002DB"/>
    <w:rsid w:val="00106E7F"/>
    <w:rsid w:val="0011119B"/>
    <w:rsid w:val="001221E0"/>
    <w:rsid w:val="00122A45"/>
    <w:rsid w:val="00132EF0"/>
    <w:rsid w:val="001334AB"/>
    <w:rsid w:val="00141A7A"/>
    <w:rsid w:val="00142C56"/>
    <w:rsid w:val="00144918"/>
    <w:rsid w:val="00153AEB"/>
    <w:rsid w:val="00157848"/>
    <w:rsid w:val="00157C6B"/>
    <w:rsid w:val="0016265F"/>
    <w:rsid w:val="00163C91"/>
    <w:rsid w:val="00165906"/>
    <w:rsid w:val="00170F65"/>
    <w:rsid w:val="001725B2"/>
    <w:rsid w:val="001745DD"/>
    <w:rsid w:val="00174884"/>
    <w:rsid w:val="001758FB"/>
    <w:rsid w:val="0018102C"/>
    <w:rsid w:val="00191708"/>
    <w:rsid w:val="0019380C"/>
    <w:rsid w:val="00194853"/>
    <w:rsid w:val="00195225"/>
    <w:rsid w:val="001955C7"/>
    <w:rsid w:val="00196DC3"/>
    <w:rsid w:val="001A326D"/>
    <w:rsid w:val="001A5868"/>
    <w:rsid w:val="001A5F8C"/>
    <w:rsid w:val="001A7B2C"/>
    <w:rsid w:val="001B155B"/>
    <w:rsid w:val="001B5591"/>
    <w:rsid w:val="001B5855"/>
    <w:rsid w:val="001C4D9A"/>
    <w:rsid w:val="001D4091"/>
    <w:rsid w:val="001D437D"/>
    <w:rsid w:val="001D47F4"/>
    <w:rsid w:val="001F1780"/>
    <w:rsid w:val="001F39B0"/>
    <w:rsid w:val="001F4350"/>
    <w:rsid w:val="001F57AC"/>
    <w:rsid w:val="0020019D"/>
    <w:rsid w:val="00200A8D"/>
    <w:rsid w:val="00201259"/>
    <w:rsid w:val="002032F2"/>
    <w:rsid w:val="00212591"/>
    <w:rsid w:val="002259FB"/>
    <w:rsid w:val="00231FCC"/>
    <w:rsid w:val="00233741"/>
    <w:rsid w:val="00235C30"/>
    <w:rsid w:val="00237730"/>
    <w:rsid w:val="002431D0"/>
    <w:rsid w:val="00243739"/>
    <w:rsid w:val="00244744"/>
    <w:rsid w:val="002465EA"/>
    <w:rsid w:val="002555B0"/>
    <w:rsid w:val="002576FC"/>
    <w:rsid w:val="00257B3F"/>
    <w:rsid w:val="00263EBF"/>
    <w:rsid w:val="00270DD4"/>
    <w:rsid w:val="00272368"/>
    <w:rsid w:val="002841B9"/>
    <w:rsid w:val="00284F53"/>
    <w:rsid w:val="002858B5"/>
    <w:rsid w:val="00285E05"/>
    <w:rsid w:val="002877AD"/>
    <w:rsid w:val="0029082E"/>
    <w:rsid w:val="00292EB8"/>
    <w:rsid w:val="00294234"/>
    <w:rsid w:val="002A11F8"/>
    <w:rsid w:val="002A1C21"/>
    <w:rsid w:val="002A4C8C"/>
    <w:rsid w:val="002A5FC4"/>
    <w:rsid w:val="002B044B"/>
    <w:rsid w:val="002B1FB9"/>
    <w:rsid w:val="002B350F"/>
    <w:rsid w:val="002B584C"/>
    <w:rsid w:val="002B63FF"/>
    <w:rsid w:val="002C0195"/>
    <w:rsid w:val="002C42D1"/>
    <w:rsid w:val="002C6C44"/>
    <w:rsid w:val="002D1491"/>
    <w:rsid w:val="002D1B6B"/>
    <w:rsid w:val="002E5D95"/>
    <w:rsid w:val="002E6E17"/>
    <w:rsid w:val="002F10C8"/>
    <w:rsid w:val="002F39E5"/>
    <w:rsid w:val="002F459D"/>
    <w:rsid w:val="00303AF8"/>
    <w:rsid w:val="00305088"/>
    <w:rsid w:val="0030614C"/>
    <w:rsid w:val="003078D6"/>
    <w:rsid w:val="00316997"/>
    <w:rsid w:val="00321D97"/>
    <w:rsid w:val="00322E91"/>
    <w:rsid w:val="003248A7"/>
    <w:rsid w:val="00324D6D"/>
    <w:rsid w:val="003266F3"/>
    <w:rsid w:val="0032710F"/>
    <w:rsid w:val="00331BFA"/>
    <w:rsid w:val="00331CFC"/>
    <w:rsid w:val="0033225E"/>
    <w:rsid w:val="00335BAF"/>
    <w:rsid w:val="00341E1A"/>
    <w:rsid w:val="00350D77"/>
    <w:rsid w:val="00366938"/>
    <w:rsid w:val="00367AB5"/>
    <w:rsid w:val="00371FD2"/>
    <w:rsid w:val="0037450B"/>
    <w:rsid w:val="003829B5"/>
    <w:rsid w:val="00384CA5"/>
    <w:rsid w:val="00392185"/>
    <w:rsid w:val="00392217"/>
    <w:rsid w:val="00395F33"/>
    <w:rsid w:val="0039703A"/>
    <w:rsid w:val="003A0317"/>
    <w:rsid w:val="003A0DE9"/>
    <w:rsid w:val="003A2C0A"/>
    <w:rsid w:val="003A602D"/>
    <w:rsid w:val="003B24AD"/>
    <w:rsid w:val="003C0ED7"/>
    <w:rsid w:val="003C3CC9"/>
    <w:rsid w:val="003C4D18"/>
    <w:rsid w:val="003D20AF"/>
    <w:rsid w:val="003D596F"/>
    <w:rsid w:val="003D70C8"/>
    <w:rsid w:val="003F0287"/>
    <w:rsid w:val="003F5260"/>
    <w:rsid w:val="003F52FC"/>
    <w:rsid w:val="003F6D97"/>
    <w:rsid w:val="00401A76"/>
    <w:rsid w:val="0040646F"/>
    <w:rsid w:val="00410316"/>
    <w:rsid w:val="00413984"/>
    <w:rsid w:val="004158FC"/>
    <w:rsid w:val="00425475"/>
    <w:rsid w:val="00426A12"/>
    <w:rsid w:val="00426F74"/>
    <w:rsid w:val="00430FF0"/>
    <w:rsid w:val="00431E90"/>
    <w:rsid w:val="00434E16"/>
    <w:rsid w:val="00436429"/>
    <w:rsid w:val="00441EEF"/>
    <w:rsid w:val="004424E4"/>
    <w:rsid w:val="00442892"/>
    <w:rsid w:val="00443A6D"/>
    <w:rsid w:val="00447C2D"/>
    <w:rsid w:val="00451D4B"/>
    <w:rsid w:val="00453524"/>
    <w:rsid w:val="0045659C"/>
    <w:rsid w:val="00456AF3"/>
    <w:rsid w:val="00456F45"/>
    <w:rsid w:val="00457543"/>
    <w:rsid w:val="00466539"/>
    <w:rsid w:val="00466611"/>
    <w:rsid w:val="00471A54"/>
    <w:rsid w:val="00481A90"/>
    <w:rsid w:val="00485273"/>
    <w:rsid w:val="00490A13"/>
    <w:rsid w:val="0049530A"/>
    <w:rsid w:val="00497C48"/>
    <w:rsid w:val="004A15CE"/>
    <w:rsid w:val="004A2C04"/>
    <w:rsid w:val="004A3424"/>
    <w:rsid w:val="004A6D78"/>
    <w:rsid w:val="004B3907"/>
    <w:rsid w:val="004B5086"/>
    <w:rsid w:val="004B7856"/>
    <w:rsid w:val="004C15B5"/>
    <w:rsid w:val="004C5C2D"/>
    <w:rsid w:val="004D13EF"/>
    <w:rsid w:val="004D20B5"/>
    <w:rsid w:val="004E1E12"/>
    <w:rsid w:val="004F7630"/>
    <w:rsid w:val="00506F22"/>
    <w:rsid w:val="00512460"/>
    <w:rsid w:val="00517388"/>
    <w:rsid w:val="00522FE8"/>
    <w:rsid w:val="00523A69"/>
    <w:rsid w:val="00526E0A"/>
    <w:rsid w:val="00527A00"/>
    <w:rsid w:val="005313DB"/>
    <w:rsid w:val="00531512"/>
    <w:rsid w:val="00531B73"/>
    <w:rsid w:val="0053763A"/>
    <w:rsid w:val="00541674"/>
    <w:rsid w:val="005418A6"/>
    <w:rsid w:val="005431B6"/>
    <w:rsid w:val="0054395A"/>
    <w:rsid w:val="00557537"/>
    <w:rsid w:val="00563E5F"/>
    <w:rsid w:val="00564AFA"/>
    <w:rsid w:val="00565505"/>
    <w:rsid w:val="00565C1F"/>
    <w:rsid w:val="005674F6"/>
    <w:rsid w:val="00570A90"/>
    <w:rsid w:val="005718EA"/>
    <w:rsid w:val="0057520C"/>
    <w:rsid w:val="00577013"/>
    <w:rsid w:val="00586654"/>
    <w:rsid w:val="00594079"/>
    <w:rsid w:val="00594947"/>
    <w:rsid w:val="00597202"/>
    <w:rsid w:val="005A25C9"/>
    <w:rsid w:val="005A2692"/>
    <w:rsid w:val="005B3ADC"/>
    <w:rsid w:val="005B45C5"/>
    <w:rsid w:val="005B5CB4"/>
    <w:rsid w:val="005C0964"/>
    <w:rsid w:val="005C2BF9"/>
    <w:rsid w:val="005C6F76"/>
    <w:rsid w:val="005D0113"/>
    <w:rsid w:val="005D133D"/>
    <w:rsid w:val="005D2636"/>
    <w:rsid w:val="005D4268"/>
    <w:rsid w:val="005D5F4F"/>
    <w:rsid w:val="005E2CB6"/>
    <w:rsid w:val="005E6070"/>
    <w:rsid w:val="005F0AFC"/>
    <w:rsid w:val="005F237A"/>
    <w:rsid w:val="005F47F8"/>
    <w:rsid w:val="005F5ABE"/>
    <w:rsid w:val="005F7BB4"/>
    <w:rsid w:val="00606E38"/>
    <w:rsid w:val="006177AC"/>
    <w:rsid w:val="00620B81"/>
    <w:rsid w:val="00625845"/>
    <w:rsid w:val="00625A07"/>
    <w:rsid w:val="00637535"/>
    <w:rsid w:val="00641990"/>
    <w:rsid w:val="006426A0"/>
    <w:rsid w:val="00642B68"/>
    <w:rsid w:val="006436BE"/>
    <w:rsid w:val="006466DC"/>
    <w:rsid w:val="0065322E"/>
    <w:rsid w:val="00653484"/>
    <w:rsid w:val="00656FAE"/>
    <w:rsid w:val="00660AB1"/>
    <w:rsid w:val="00660ECD"/>
    <w:rsid w:val="006617B5"/>
    <w:rsid w:val="00661EC2"/>
    <w:rsid w:val="006620C7"/>
    <w:rsid w:val="006669A5"/>
    <w:rsid w:val="00673551"/>
    <w:rsid w:val="00674D4A"/>
    <w:rsid w:val="006769F1"/>
    <w:rsid w:val="00677BD2"/>
    <w:rsid w:val="00680D32"/>
    <w:rsid w:val="00687802"/>
    <w:rsid w:val="00690688"/>
    <w:rsid w:val="006936CC"/>
    <w:rsid w:val="00693DEA"/>
    <w:rsid w:val="006977FE"/>
    <w:rsid w:val="006A30A4"/>
    <w:rsid w:val="006A3CF5"/>
    <w:rsid w:val="006A49BD"/>
    <w:rsid w:val="006A4D61"/>
    <w:rsid w:val="006A65D6"/>
    <w:rsid w:val="006A782B"/>
    <w:rsid w:val="006B3655"/>
    <w:rsid w:val="006B6A8B"/>
    <w:rsid w:val="006C2C56"/>
    <w:rsid w:val="006D3DD5"/>
    <w:rsid w:val="006E1E93"/>
    <w:rsid w:val="006F12E2"/>
    <w:rsid w:val="006F3020"/>
    <w:rsid w:val="006F4715"/>
    <w:rsid w:val="006F6FA6"/>
    <w:rsid w:val="00703A31"/>
    <w:rsid w:val="00704B9F"/>
    <w:rsid w:val="007109F3"/>
    <w:rsid w:val="00710C4C"/>
    <w:rsid w:val="00716BD7"/>
    <w:rsid w:val="00716ECA"/>
    <w:rsid w:val="00717875"/>
    <w:rsid w:val="00721654"/>
    <w:rsid w:val="00722DF0"/>
    <w:rsid w:val="007272FF"/>
    <w:rsid w:val="007277F1"/>
    <w:rsid w:val="007332E7"/>
    <w:rsid w:val="007333D6"/>
    <w:rsid w:val="00736445"/>
    <w:rsid w:val="00742BBF"/>
    <w:rsid w:val="00742ED0"/>
    <w:rsid w:val="00745D0E"/>
    <w:rsid w:val="00747183"/>
    <w:rsid w:val="00747E56"/>
    <w:rsid w:val="00747F05"/>
    <w:rsid w:val="007506C3"/>
    <w:rsid w:val="0075408A"/>
    <w:rsid w:val="00754E39"/>
    <w:rsid w:val="007554D9"/>
    <w:rsid w:val="007565EF"/>
    <w:rsid w:val="007618FC"/>
    <w:rsid w:val="007643A2"/>
    <w:rsid w:val="00770201"/>
    <w:rsid w:val="00772594"/>
    <w:rsid w:val="007827CB"/>
    <w:rsid w:val="007845D2"/>
    <w:rsid w:val="00785BDE"/>
    <w:rsid w:val="0079393E"/>
    <w:rsid w:val="00793F8D"/>
    <w:rsid w:val="007953BF"/>
    <w:rsid w:val="007970F3"/>
    <w:rsid w:val="007974D4"/>
    <w:rsid w:val="00797FE0"/>
    <w:rsid w:val="007A241D"/>
    <w:rsid w:val="007A31DA"/>
    <w:rsid w:val="007A5742"/>
    <w:rsid w:val="007A5A98"/>
    <w:rsid w:val="007A784E"/>
    <w:rsid w:val="007B3CA9"/>
    <w:rsid w:val="007B4C86"/>
    <w:rsid w:val="007C08BC"/>
    <w:rsid w:val="007C35D2"/>
    <w:rsid w:val="007C51FD"/>
    <w:rsid w:val="007C68C5"/>
    <w:rsid w:val="007D52FB"/>
    <w:rsid w:val="007E064C"/>
    <w:rsid w:val="007E0DDA"/>
    <w:rsid w:val="007E7911"/>
    <w:rsid w:val="007F65E5"/>
    <w:rsid w:val="0080102A"/>
    <w:rsid w:val="00807A18"/>
    <w:rsid w:val="00807CF8"/>
    <w:rsid w:val="00812488"/>
    <w:rsid w:val="00812F8B"/>
    <w:rsid w:val="00814CF0"/>
    <w:rsid w:val="0082228F"/>
    <w:rsid w:val="00825428"/>
    <w:rsid w:val="00826E0B"/>
    <w:rsid w:val="00841504"/>
    <w:rsid w:val="00844A5C"/>
    <w:rsid w:val="00855A46"/>
    <w:rsid w:val="008566FA"/>
    <w:rsid w:val="008610C2"/>
    <w:rsid w:val="00863F7E"/>
    <w:rsid w:val="00865E63"/>
    <w:rsid w:val="0087588D"/>
    <w:rsid w:val="008763AF"/>
    <w:rsid w:val="00877BEA"/>
    <w:rsid w:val="008801A7"/>
    <w:rsid w:val="00883B44"/>
    <w:rsid w:val="008A7589"/>
    <w:rsid w:val="008B0CEA"/>
    <w:rsid w:val="008B57C7"/>
    <w:rsid w:val="008C072D"/>
    <w:rsid w:val="008C1D19"/>
    <w:rsid w:val="008C2236"/>
    <w:rsid w:val="008C3E68"/>
    <w:rsid w:val="008C4AB4"/>
    <w:rsid w:val="008C523C"/>
    <w:rsid w:val="008D3E6E"/>
    <w:rsid w:val="008D5949"/>
    <w:rsid w:val="008E687F"/>
    <w:rsid w:val="008E7AFC"/>
    <w:rsid w:val="008F10EC"/>
    <w:rsid w:val="008F35D5"/>
    <w:rsid w:val="008F3A06"/>
    <w:rsid w:val="00901213"/>
    <w:rsid w:val="00903958"/>
    <w:rsid w:val="00905B28"/>
    <w:rsid w:val="00906423"/>
    <w:rsid w:val="00910F29"/>
    <w:rsid w:val="009117C6"/>
    <w:rsid w:val="009119A5"/>
    <w:rsid w:val="00911A8E"/>
    <w:rsid w:val="0091473D"/>
    <w:rsid w:val="00917600"/>
    <w:rsid w:val="00921D05"/>
    <w:rsid w:val="00923C7D"/>
    <w:rsid w:val="009333CA"/>
    <w:rsid w:val="009418AF"/>
    <w:rsid w:val="00941ACA"/>
    <w:rsid w:val="009434F9"/>
    <w:rsid w:val="009508F0"/>
    <w:rsid w:val="00950E47"/>
    <w:rsid w:val="0095155E"/>
    <w:rsid w:val="00953709"/>
    <w:rsid w:val="00955902"/>
    <w:rsid w:val="00957EBA"/>
    <w:rsid w:val="00960279"/>
    <w:rsid w:val="00966D2B"/>
    <w:rsid w:val="009678C5"/>
    <w:rsid w:val="009770E3"/>
    <w:rsid w:val="00984612"/>
    <w:rsid w:val="00987545"/>
    <w:rsid w:val="00991D8B"/>
    <w:rsid w:val="00992571"/>
    <w:rsid w:val="009946AF"/>
    <w:rsid w:val="009A350A"/>
    <w:rsid w:val="009A39E9"/>
    <w:rsid w:val="009A58C4"/>
    <w:rsid w:val="009A7390"/>
    <w:rsid w:val="009A7940"/>
    <w:rsid w:val="009B1EB3"/>
    <w:rsid w:val="009B2657"/>
    <w:rsid w:val="009B7450"/>
    <w:rsid w:val="009C2CCF"/>
    <w:rsid w:val="009C7DB3"/>
    <w:rsid w:val="009D35E6"/>
    <w:rsid w:val="009E12A2"/>
    <w:rsid w:val="009E2446"/>
    <w:rsid w:val="009F0C42"/>
    <w:rsid w:val="009F0F57"/>
    <w:rsid w:val="009F3528"/>
    <w:rsid w:val="009F5560"/>
    <w:rsid w:val="009F7FAB"/>
    <w:rsid w:val="00A034D0"/>
    <w:rsid w:val="00A11C3B"/>
    <w:rsid w:val="00A12085"/>
    <w:rsid w:val="00A12F5E"/>
    <w:rsid w:val="00A14A0C"/>
    <w:rsid w:val="00A1643D"/>
    <w:rsid w:val="00A164FC"/>
    <w:rsid w:val="00A21B6E"/>
    <w:rsid w:val="00A372F0"/>
    <w:rsid w:val="00A43D89"/>
    <w:rsid w:val="00A446C0"/>
    <w:rsid w:val="00A45587"/>
    <w:rsid w:val="00A52067"/>
    <w:rsid w:val="00A55986"/>
    <w:rsid w:val="00A55FB2"/>
    <w:rsid w:val="00A61F4C"/>
    <w:rsid w:val="00A639A9"/>
    <w:rsid w:val="00A661D6"/>
    <w:rsid w:val="00A837EB"/>
    <w:rsid w:val="00A94EA0"/>
    <w:rsid w:val="00A971F6"/>
    <w:rsid w:val="00AA5217"/>
    <w:rsid w:val="00AB6B58"/>
    <w:rsid w:val="00AC0473"/>
    <w:rsid w:val="00AC3A32"/>
    <w:rsid w:val="00AD22B4"/>
    <w:rsid w:val="00AE1E4B"/>
    <w:rsid w:val="00AE263C"/>
    <w:rsid w:val="00AE540F"/>
    <w:rsid w:val="00AE63F1"/>
    <w:rsid w:val="00AE7BAF"/>
    <w:rsid w:val="00AF438B"/>
    <w:rsid w:val="00AF5EBC"/>
    <w:rsid w:val="00AF6C53"/>
    <w:rsid w:val="00B03A3D"/>
    <w:rsid w:val="00B03B9B"/>
    <w:rsid w:val="00B0617A"/>
    <w:rsid w:val="00B06EAB"/>
    <w:rsid w:val="00B0790B"/>
    <w:rsid w:val="00B11FCE"/>
    <w:rsid w:val="00B14CC4"/>
    <w:rsid w:val="00B14F70"/>
    <w:rsid w:val="00B200B6"/>
    <w:rsid w:val="00B20E2A"/>
    <w:rsid w:val="00B25EF4"/>
    <w:rsid w:val="00B2768B"/>
    <w:rsid w:val="00B35D4C"/>
    <w:rsid w:val="00B42F4B"/>
    <w:rsid w:val="00B447A2"/>
    <w:rsid w:val="00B4562C"/>
    <w:rsid w:val="00B62D53"/>
    <w:rsid w:val="00B66E78"/>
    <w:rsid w:val="00B71637"/>
    <w:rsid w:val="00B80019"/>
    <w:rsid w:val="00B80E7F"/>
    <w:rsid w:val="00B84099"/>
    <w:rsid w:val="00B9035B"/>
    <w:rsid w:val="00B95238"/>
    <w:rsid w:val="00B9548C"/>
    <w:rsid w:val="00BA1A8C"/>
    <w:rsid w:val="00BA4558"/>
    <w:rsid w:val="00BB2234"/>
    <w:rsid w:val="00BB6DDB"/>
    <w:rsid w:val="00BB79A7"/>
    <w:rsid w:val="00BC7066"/>
    <w:rsid w:val="00BC7084"/>
    <w:rsid w:val="00BD7AC5"/>
    <w:rsid w:val="00BE093E"/>
    <w:rsid w:val="00BE24C0"/>
    <w:rsid w:val="00BF5EBC"/>
    <w:rsid w:val="00BF6FAE"/>
    <w:rsid w:val="00C06657"/>
    <w:rsid w:val="00C15600"/>
    <w:rsid w:val="00C21EAE"/>
    <w:rsid w:val="00C22D40"/>
    <w:rsid w:val="00C33D70"/>
    <w:rsid w:val="00C37319"/>
    <w:rsid w:val="00C37EF8"/>
    <w:rsid w:val="00C404C5"/>
    <w:rsid w:val="00C43AAC"/>
    <w:rsid w:val="00C45304"/>
    <w:rsid w:val="00C46530"/>
    <w:rsid w:val="00C47D7D"/>
    <w:rsid w:val="00C51F4E"/>
    <w:rsid w:val="00C666D7"/>
    <w:rsid w:val="00C66AE8"/>
    <w:rsid w:val="00C66DCD"/>
    <w:rsid w:val="00C71C0E"/>
    <w:rsid w:val="00C71DD3"/>
    <w:rsid w:val="00C80564"/>
    <w:rsid w:val="00C80D9A"/>
    <w:rsid w:val="00C824FE"/>
    <w:rsid w:val="00C84FEC"/>
    <w:rsid w:val="00C93945"/>
    <w:rsid w:val="00CB20CA"/>
    <w:rsid w:val="00CB3D7E"/>
    <w:rsid w:val="00CC0709"/>
    <w:rsid w:val="00CD0620"/>
    <w:rsid w:val="00CD17E6"/>
    <w:rsid w:val="00CD614F"/>
    <w:rsid w:val="00CF0304"/>
    <w:rsid w:val="00CF0BEA"/>
    <w:rsid w:val="00CF2692"/>
    <w:rsid w:val="00CF2743"/>
    <w:rsid w:val="00CF34DB"/>
    <w:rsid w:val="00CF55B2"/>
    <w:rsid w:val="00D04B4D"/>
    <w:rsid w:val="00D15506"/>
    <w:rsid w:val="00D17879"/>
    <w:rsid w:val="00D20517"/>
    <w:rsid w:val="00D21407"/>
    <w:rsid w:val="00D354AA"/>
    <w:rsid w:val="00D36553"/>
    <w:rsid w:val="00D37227"/>
    <w:rsid w:val="00D41C2B"/>
    <w:rsid w:val="00D517DC"/>
    <w:rsid w:val="00D52160"/>
    <w:rsid w:val="00D536CD"/>
    <w:rsid w:val="00D55B2E"/>
    <w:rsid w:val="00D55B30"/>
    <w:rsid w:val="00D61474"/>
    <w:rsid w:val="00D6161E"/>
    <w:rsid w:val="00D64007"/>
    <w:rsid w:val="00D7405B"/>
    <w:rsid w:val="00D74B93"/>
    <w:rsid w:val="00D75141"/>
    <w:rsid w:val="00D80F85"/>
    <w:rsid w:val="00D81F0B"/>
    <w:rsid w:val="00D849F7"/>
    <w:rsid w:val="00D8599D"/>
    <w:rsid w:val="00D871B0"/>
    <w:rsid w:val="00D91EA9"/>
    <w:rsid w:val="00D96B36"/>
    <w:rsid w:val="00D97F9E"/>
    <w:rsid w:val="00DA500F"/>
    <w:rsid w:val="00DA62C8"/>
    <w:rsid w:val="00DB01F0"/>
    <w:rsid w:val="00DB52AC"/>
    <w:rsid w:val="00DC0E8A"/>
    <w:rsid w:val="00DC5446"/>
    <w:rsid w:val="00DD0110"/>
    <w:rsid w:val="00DD0E20"/>
    <w:rsid w:val="00DD13FA"/>
    <w:rsid w:val="00DD3AB9"/>
    <w:rsid w:val="00DD6580"/>
    <w:rsid w:val="00DD7B63"/>
    <w:rsid w:val="00DD7C2A"/>
    <w:rsid w:val="00DE0192"/>
    <w:rsid w:val="00DE34FF"/>
    <w:rsid w:val="00DE3AE2"/>
    <w:rsid w:val="00DE7C35"/>
    <w:rsid w:val="00DF75AB"/>
    <w:rsid w:val="00E07011"/>
    <w:rsid w:val="00E076F0"/>
    <w:rsid w:val="00E12638"/>
    <w:rsid w:val="00E12E20"/>
    <w:rsid w:val="00E13278"/>
    <w:rsid w:val="00E13FC4"/>
    <w:rsid w:val="00E24AA4"/>
    <w:rsid w:val="00E2583C"/>
    <w:rsid w:val="00E26ABC"/>
    <w:rsid w:val="00E26B03"/>
    <w:rsid w:val="00E32480"/>
    <w:rsid w:val="00E367D2"/>
    <w:rsid w:val="00E379BB"/>
    <w:rsid w:val="00E41CE1"/>
    <w:rsid w:val="00E434F3"/>
    <w:rsid w:val="00E534A6"/>
    <w:rsid w:val="00E5553A"/>
    <w:rsid w:val="00E55E1C"/>
    <w:rsid w:val="00E56535"/>
    <w:rsid w:val="00E567CA"/>
    <w:rsid w:val="00E60559"/>
    <w:rsid w:val="00E71402"/>
    <w:rsid w:val="00E71B51"/>
    <w:rsid w:val="00E73173"/>
    <w:rsid w:val="00E73A49"/>
    <w:rsid w:val="00E75D0D"/>
    <w:rsid w:val="00E84C22"/>
    <w:rsid w:val="00E9303F"/>
    <w:rsid w:val="00E9585C"/>
    <w:rsid w:val="00EB0902"/>
    <w:rsid w:val="00EB3ACE"/>
    <w:rsid w:val="00EB641F"/>
    <w:rsid w:val="00EB6A86"/>
    <w:rsid w:val="00ED0C12"/>
    <w:rsid w:val="00ED2B44"/>
    <w:rsid w:val="00ED4352"/>
    <w:rsid w:val="00EE35EB"/>
    <w:rsid w:val="00EF317B"/>
    <w:rsid w:val="00EF7AA4"/>
    <w:rsid w:val="00F03EEC"/>
    <w:rsid w:val="00F0401D"/>
    <w:rsid w:val="00F05077"/>
    <w:rsid w:val="00F12159"/>
    <w:rsid w:val="00F153D0"/>
    <w:rsid w:val="00F175D3"/>
    <w:rsid w:val="00F21E9B"/>
    <w:rsid w:val="00F2488D"/>
    <w:rsid w:val="00F25EF3"/>
    <w:rsid w:val="00F27760"/>
    <w:rsid w:val="00F27890"/>
    <w:rsid w:val="00F31C02"/>
    <w:rsid w:val="00F45316"/>
    <w:rsid w:val="00F454E1"/>
    <w:rsid w:val="00F4582A"/>
    <w:rsid w:val="00F474E5"/>
    <w:rsid w:val="00F5043F"/>
    <w:rsid w:val="00F52718"/>
    <w:rsid w:val="00F53031"/>
    <w:rsid w:val="00F54460"/>
    <w:rsid w:val="00F55718"/>
    <w:rsid w:val="00F55793"/>
    <w:rsid w:val="00F600AF"/>
    <w:rsid w:val="00F71F96"/>
    <w:rsid w:val="00F72916"/>
    <w:rsid w:val="00F75877"/>
    <w:rsid w:val="00F777F2"/>
    <w:rsid w:val="00F77EE3"/>
    <w:rsid w:val="00F82734"/>
    <w:rsid w:val="00F94538"/>
    <w:rsid w:val="00F95064"/>
    <w:rsid w:val="00FB07EF"/>
    <w:rsid w:val="00FB0EB5"/>
    <w:rsid w:val="00FB21B7"/>
    <w:rsid w:val="00FB7E0C"/>
    <w:rsid w:val="00FC0D03"/>
    <w:rsid w:val="00FC288E"/>
    <w:rsid w:val="00FC34FD"/>
    <w:rsid w:val="00FD3B43"/>
    <w:rsid w:val="00FD44A0"/>
    <w:rsid w:val="00FE24A5"/>
    <w:rsid w:val="00FE3806"/>
    <w:rsid w:val="00FE6D0F"/>
    <w:rsid w:val="00FE7CB1"/>
    <w:rsid w:val="00FF0678"/>
    <w:rsid w:val="00FF2CAC"/>
    <w:rsid w:val="00FF2FA3"/>
    <w:rsid w:val="00FF3026"/>
    <w:rsid w:val="00FF31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5:docId w15:val="{DF2CBBAC-7852-4FC3-A8BA-4C92C02A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22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22B4"/>
    <w:rPr>
      <w:color w:val="0000FF"/>
      <w:u w:val="single"/>
    </w:rPr>
  </w:style>
  <w:style w:type="paragraph" w:styleId="ListParagraph">
    <w:name w:val="List Paragraph"/>
    <w:basedOn w:val="Normal"/>
    <w:uiPriority w:val="34"/>
    <w:qFormat/>
    <w:rsid w:val="002259FB"/>
    <w:pPr>
      <w:ind w:left="720"/>
      <w:contextualSpacing/>
    </w:pPr>
  </w:style>
  <w:style w:type="paragraph" w:styleId="Header">
    <w:name w:val="header"/>
    <w:basedOn w:val="Normal"/>
    <w:link w:val="HeaderChar"/>
    <w:uiPriority w:val="99"/>
    <w:unhideWhenUsed/>
    <w:rsid w:val="00456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9C"/>
  </w:style>
  <w:style w:type="paragraph" w:styleId="Footer">
    <w:name w:val="footer"/>
    <w:basedOn w:val="Normal"/>
    <w:link w:val="FooterChar"/>
    <w:uiPriority w:val="99"/>
    <w:unhideWhenUsed/>
    <w:rsid w:val="00456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9C"/>
  </w:style>
  <w:style w:type="paragraph" w:styleId="BalloonText">
    <w:name w:val="Balloon Text"/>
    <w:basedOn w:val="Normal"/>
    <w:link w:val="BalloonTextChar"/>
    <w:uiPriority w:val="99"/>
    <w:semiHidden/>
    <w:unhideWhenUsed/>
    <w:rsid w:val="00E2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03"/>
    <w:rPr>
      <w:rFonts w:ascii="Tahoma" w:hAnsi="Tahoma" w:cs="Tahoma"/>
      <w:sz w:val="16"/>
      <w:szCs w:val="16"/>
    </w:rPr>
  </w:style>
  <w:style w:type="character" w:customStyle="1" w:styleId="fontstyle01">
    <w:name w:val="fontstyle01"/>
    <w:basedOn w:val="DefaultParagraphFont"/>
    <w:rsid w:val="004C15B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564">
      <w:bodyDiv w:val="1"/>
      <w:marLeft w:val="0"/>
      <w:marRight w:val="0"/>
      <w:marTop w:val="0"/>
      <w:marBottom w:val="0"/>
      <w:divBdr>
        <w:top w:val="none" w:sz="0" w:space="0" w:color="auto"/>
        <w:left w:val="none" w:sz="0" w:space="0" w:color="auto"/>
        <w:bottom w:val="none" w:sz="0" w:space="0" w:color="auto"/>
        <w:right w:val="none" w:sz="0" w:space="0" w:color="auto"/>
      </w:divBdr>
    </w:div>
    <w:div w:id="438992872">
      <w:bodyDiv w:val="1"/>
      <w:marLeft w:val="0"/>
      <w:marRight w:val="0"/>
      <w:marTop w:val="0"/>
      <w:marBottom w:val="0"/>
      <w:divBdr>
        <w:top w:val="none" w:sz="0" w:space="0" w:color="auto"/>
        <w:left w:val="none" w:sz="0" w:space="0" w:color="auto"/>
        <w:bottom w:val="none" w:sz="0" w:space="0" w:color="auto"/>
        <w:right w:val="none" w:sz="0" w:space="0" w:color="auto"/>
      </w:divBdr>
    </w:div>
    <w:div w:id="512308105">
      <w:bodyDiv w:val="1"/>
      <w:marLeft w:val="0"/>
      <w:marRight w:val="0"/>
      <w:marTop w:val="0"/>
      <w:marBottom w:val="0"/>
      <w:divBdr>
        <w:top w:val="none" w:sz="0" w:space="0" w:color="auto"/>
        <w:left w:val="none" w:sz="0" w:space="0" w:color="auto"/>
        <w:bottom w:val="none" w:sz="0" w:space="0" w:color="auto"/>
        <w:right w:val="none" w:sz="0" w:space="0" w:color="auto"/>
      </w:divBdr>
    </w:div>
    <w:div w:id="547650072">
      <w:bodyDiv w:val="1"/>
      <w:marLeft w:val="0"/>
      <w:marRight w:val="0"/>
      <w:marTop w:val="0"/>
      <w:marBottom w:val="0"/>
      <w:divBdr>
        <w:top w:val="none" w:sz="0" w:space="0" w:color="auto"/>
        <w:left w:val="none" w:sz="0" w:space="0" w:color="auto"/>
        <w:bottom w:val="none" w:sz="0" w:space="0" w:color="auto"/>
        <w:right w:val="none" w:sz="0" w:space="0" w:color="auto"/>
      </w:divBdr>
    </w:div>
    <w:div w:id="839589262">
      <w:bodyDiv w:val="1"/>
      <w:marLeft w:val="0"/>
      <w:marRight w:val="0"/>
      <w:marTop w:val="0"/>
      <w:marBottom w:val="0"/>
      <w:divBdr>
        <w:top w:val="none" w:sz="0" w:space="0" w:color="auto"/>
        <w:left w:val="none" w:sz="0" w:space="0" w:color="auto"/>
        <w:bottom w:val="none" w:sz="0" w:space="0" w:color="auto"/>
        <w:right w:val="none" w:sz="0" w:space="0" w:color="auto"/>
      </w:divBdr>
    </w:div>
    <w:div w:id="1028750740">
      <w:bodyDiv w:val="1"/>
      <w:marLeft w:val="0"/>
      <w:marRight w:val="0"/>
      <w:marTop w:val="0"/>
      <w:marBottom w:val="0"/>
      <w:divBdr>
        <w:top w:val="none" w:sz="0" w:space="0" w:color="auto"/>
        <w:left w:val="none" w:sz="0" w:space="0" w:color="auto"/>
        <w:bottom w:val="none" w:sz="0" w:space="0" w:color="auto"/>
        <w:right w:val="none" w:sz="0" w:space="0" w:color="auto"/>
      </w:divBdr>
    </w:div>
    <w:div w:id="1127775880">
      <w:bodyDiv w:val="1"/>
      <w:marLeft w:val="0"/>
      <w:marRight w:val="0"/>
      <w:marTop w:val="0"/>
      <w:marBottom w:val="0"/>
      <w:divBdr>
        <w:top w:val="none" w:sz="0" w:space="0" w:color="auto"/>
        <w:left w:val="none" w:sz="0" w:space="0" w:color="auto"/>
        <w:bottom w:val="none" w:sz="0" w:space="0" w:color="auto"/>
        <w:right w:val="none" w:sz="0" w:space="0" w:color="auto"/>
      </w:divBdr>
    </w:div>
    <w:div w:id="1311714644">
      <w:bodyDiv w:val="1"/>
      <w:marLeft w:val="0"/>
      <w:marRight w:val="0"/>
      <w:marTop w:val="0"/>
      <w:marBottom w:val="0"/>
      <w:divBdr>
        <w:top w:val="none" w:sz="0" w:space="0" w:color="auto"/>
        <w:left w:val="none" w:sz="0" w:space="0" w:color="auto"/>
        <w:bottom w:val="none" w:sz="0" w:space="0" w:color="auto"/>
        <w:right w:val="none" w:sz="0" w:space="0" w:color="auto"/>
      </w:divBdr>
    </w:div>
    <w:div w:id="1388726660">
      <w:bodyDiv w:val="1"/>
      <w:marLeft w:val="0"/>
      <w:marRight w:val="0"/>
      <w:marTop w:val="0"/>
      <w:marBottom w:val="0"/>
      <w:divBdr>
        <w:top w:val="none" w:sz="0" w:space="0" w:color="auto"/>
        <w:left w:val="none" w:sz="0" w:space="0" w:color="auto"/>
        <w:bottom w:val="none" w:sz="0" w:space="0" w:color="auto"/>
        <w:right w:val="none" w:sz="0" w:space="0" w:color="auto"/>
      </w:divBdr>
    </w:div>
    <w:div w:id="1566376672">
      <w:bodyDiv w:val="1"/>
      <w:marLeft w:val="0"/>
      <w:marRight w:val="0"/>
      <w:marTop w:val="0"/>
      <w:marBottom w:val="0"/>
      <w:divBdr>
        <w:top w:val="none" w:sz="0" w:space="0" w:color="auto"/>
        <w:left w:val="none" w:sz="0" w:space="0" w:color="auto"/>
        <w:bottom w:val="none" w:sz="0" w:space="0" w:color="auto"/>
        <w:right w:val="none" w:sz="0" w:space="0" w:color="auto"/>
      </w:divBdr>
    </w:div>
    <w:div w:id="1619221590">
      <w:bodyDiv w:val="1"/>
      <w:marLeft w:val="0"/>
      <w:marRight w:val="0"/>
      <w:marTop w:val="0"/>
      <w:marBottom w:val="0"/>
      <w:divBdr>
        <w:top w:val="none" w:sz="0" w:space="0" w:color="auto"/>
        <w:left w:val="none" w:sz="0" w:space="0" w:color="auto"/>
        <w:bottom w:val="none" w:sz="0" w:space="0" w:color="auto"/>
        <w:right w:val="none" w:sz="0" w:space="0" w:color="auto"/>
      </w:divBdr>
    </w:div>
    <w:div w:id="1738554176">
      <w:bodyDiv w:val="1"/>
      <w:marLeft w:val="0"/>
      <w:marRight w:val="0"/>
      <w:marTop w:val="0"/>
      <w:marBottom w:val="0"/>
      <w:divBdr>
        <w:top w:val="none" w:sz="0" w:space="0" w:color="auto"/>
        <w:left w:val="none" w:sz="0" w:space="0" w:color="auto"/>
        <w:bottom w:val="none" w:sz="0" w:space="0" w:color="auto"/>
        <w:right w:val="none" w:sz="0" w:space="0" w:color="auto"/>
      </w:divBdr>
    </w:div>
    <w:div w:id="1741097165">
      <w:bodyDiv w:val="1"/>
      <w:marLeft w:val="0"/>
      <w:marRight w:val="0"/>
      <w:marTop w:val="0"/>
      <w:marBottom w:val="0"/>
      <w:divBdr>
        <w:top w:val="none" w:sz="0" w:space="0" w:color="auto"/>
        <w:left w:val="none" w:sz="0" w:space="0" w:color="auto"/>
        <w:bottom w:val="none" w:sz="0" w:space="0" w:color="auto"/>
        <w:right w:val="none" w:sz="0" w:space="0" w:color="auto"/>
      </w:divBdr>
    </w:div>
    <w:div w:id="1776291326">
      <w:bodyDiv w:val="1"/>
      <w:marLeft w:val="0"/>
      <w:marRight w:val="0"/>
      <w:marTop w:val="0"/>
      <w:marBottom w:val="0"/>
      <w:divBdr>
        <w:top w:val="none" w:sz="0" w:space="0" w:color="auto"/>
        <w:left w:val="none" w:sz="0" w:space="0" w:color="auto"/>
        <w:bottom w:val="none" w:sz="0" w:space="0" w:color="auto"/>
        <w:right w:val="none" w:sz="0" w:space="0" w:color="auto"/>
      </w:divBdr>
    </w:div>
    <w:div w:id="1880237649">
      <w:bodyDiv w:val="1"/>
      <w:marLeft w:val="0"/>
      <w:marRight w:val="0"/>
      <w:marTop w:val="0"/>
      <w:marBottom w:val="0"/>
      <w:divBdr>
        <w:top w:val="none" w:sz="0" w:space="0" w:color="auto"/>
        <w:left w:val="none" w:sz="0" w:space="0" w:color="auto"/>
        <w:bottom w:val="none" w:sz="0" w:space="0" w:color="auto"/>
        <w:right w:val="none" w:sz="0" w:space="0" w:color="auto"/>
      </w:divBdr>
    </w:div>
    <w:div w:id="2015839687">
      <w:bodyDiv w:val="1"/>
      <w:marLeft w:val="0"/>
      <w:marRight w:val="0"/>
      <w:marTop w:val="0"/>
      <w:marBottom w:val="0"/>
      <w:divBdr>
        <w:top w:val="none" w:sz="0" w:space="0" w:color="auto"/>
        <w:left w:val="none" w:sz="0" w:space="0" w:color="auto"/>
        <w:bottom w:val="none" w:sz="0" w:space="0" w:color="auto"/>
        <w:right w:val="none" w:sz="0" w:space="0" w:color="auto"/>
      </w:divBdr>
    </w:div>
    <w:div w:id="2025209427">
      <w:bodyDiv w:val="1"/>
      <w:marLeft w:val="0"/>
      <w:marRight w:val="0"/>
      <w:marTop w:val="0"/>
      <w:marBottom w:val="0"/>
      <w:divBdr>
        <w:top w:val="none" w:sz="0" w:space="0" w:color="auto"/>
        <w:left w:val="none" w:sz="0" w:space="0" w:color="auto"/>
        <w:bottom w:val="none" w:sz="0" w:space="0" w:color="auto"/>
        <w:right w:val="none" w:sz="0" w:space="0" w:color="auto"/>
      </w:divBdr>
    </w:div>
    <w:div w:id="20327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C8C9-EB40-4C1B-9E53-25E2C7AD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4849</Words>
  <Characters>27641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39</cp:revision>
  <cp:lastPrinted>2024-05-21T09:43:00Z</cp:lastPrinted>
  <dcterms:created xsi:type="dcterms:W3CDTF">2024-05-13T10:23:00Z</dcterms:created>
  <dcterms:modified xsi:type="dcterms:W3CDTF">2024-05-28T02:31:00Z</dcterms:modified>
</cp:coreProperties>
</file>