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3261"/>
        <w:gridCol w:w="5811"/>
      </w:tblGrid>
      <w:tr w:rsidR="00FC5A3A" w:rsidRPr="00FC5A3A" w14:paraId="1A1A9EA6" w14:textId="77777777" w:rsidTr="008F4C8F">
        <w:trPr>
          <w:trHeight w:val="1199"/>
        </w:trPr>
        <w:tc>
          <w:tcPr>
            <w:tcW w:w="3261" w:type="dxa"/>
          </w:tcPr>
          <w:p w14:paraId="02652E04" w14:textId="77777777" w:rsidR="00045AF0" w:rsidRPr="00FC5A3A" w:rsidRDefault="001A5B60">
            <w:pPr>
              <w:jc w:val="center"/>
              <w:rPr>
                <w:b/>
                <w:sz w:val="26"/>
                <w:szCs w:val="26"/>
                <w:lang w:val="pt-BR"/>
              </w:rPr>
            </w:pPr>
            <w:r w:rsidRPr="00FC5A3A">
              <w:rPr>
                <w:b/>
                <w:sz w:val="26"/>
                <w:szCs w:val="26"/>
                <w:lang w:val="pt-BR"/>
              </w:rPr>
              <w:t xml:space="preserve">ỦY BAN NHÂN DÂN </w:t>
            </w:r>
          </w:p>
          <w:p w14:paraId="7EA2FCA2" w14:textId="77777777" w:rsidR="001A5B60" w:rsidRPr="00FC5A3A" w:rsidRDefault="001A5B60">
            <w:pPr>
              <w:jc w:val="center"/>
              <w:rPr>
                <w:b/>
                <w:sz w:val="26"/>
                <w:szCs w:val="26"/>
                <w:lang w:val="pt-BR"/>
              </w:rPr>
            </w:pPr>
            <w:r w:rsidRPr="00FC5A3A">
              <w:rPr>
                <w:b/>
                <w:sz w:val="26"/>
                <w:szCs w:val="26"/>
                <w:lang w:val="pt-BR"/>
              </w:rPr>
              <w:t>TỈNH LAI CHÂU</w:t>
            </w:r>
          </w:p>
          <w:p w14:paraId="4DC2C0FF" w14:textId="77777777" w:rsidR="001A5B60" w:rsidRPr="00FC5A3A" w:rsidRDefault="00A53E53">
            <w:pPr>
              <w:jc w:val="center"/>
            </w:pPr>
            <w:r w:rsidRPr="00FC5A3A">
              <w:rPr>
                <w:noProof/>
              </w:rPr>
              <mc:AlternateContent>
                <mc:Choice Requires="wps">
                  <w:drawing>
                    <wp:anchor distT="0" distB="0" distL="114300" distR="114300" simplePos="0" relativeHeight="251658240" behindDoc="0" locked="0" layoutInCell="1" allowOverlap="1" wp14:anchorId="09DFC6AD" wp14:editId="68D582DB">
                      <wp:simplePos x="0" y="0"/>
                      <wp:positionH relativeFrom="column">
                        <wp:posOffset>699770</wp:posOffset>
                      </wp:positionH>
                      <wp:positionV relativeFrom="paragraph">
                        <wp:posOffset>11430</wp:posOffset>
                      </wp:positionV>
                      <wp:extent cx="542925" cy="0"/>
                      <wp:effectExtent l="13970" t="11430" r="5080" b="762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7E9AAE9" id="_x0000_t32" coordsize="21600,21600" o:spt="32" o:oned="t" path="m,l21600,21600e" filled="f">
                      <v:path arrowok="t" fillok="f" o:connecttype="none"/>
                      <o:lock v:ext="edit" shapetype="t"/>
                    </v:shapetype>
                    <v:shape id="AutoShape 13" o:spid="_x0000_s1026" type="#_x0000_t32" style="position:absolute;margin-left:55.1pt;margin-top:.9pt;width:4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be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"/>
                  </w:pict>
                </mc:Fallback>
              </mc:AlternateContent>
            </w:r>
          </w:p>
          <w:p w14:paraId="4372E801" w14:textId="77777777" w:rsidR="007D6108" w:rsidRPr="00FC5A3A" w:rsidRDefault="00CA574A" w:rsidP="00BE6794">
            <w:pPr>
              <w:jc w:val="center"/>
              <w:rPr>
                <w:sz w:val="26"/>
                <w:szCs w:val="26"/>
              </w:rPr>
            </w:pPr>
            <w:r w:rsidRPr="00FC5A3A">
              <w:rPr>
                <w:sz w:val="26"/>
                <w:szCs w:val="26"/>
              </w:rPr>
              <w:t>Số</w:t>
            </w:r>
            <w:r w:rsidR="00BB6D22" w:rsidRPr="00FC5A3A">
              <w:rPr>
                <w:sz w:val="26"/>
                <w:szCs w:val="26"/>
              </w:rPr>
              <w:t xml:space="preserve">: </w:t>
            </w:r>
            <w:r w:rsidR="00DC0D67" w:rsidRPr="00FC5A3A">
              <w:rPr>
                <w:sz w:val="26"/>
                <w:szCs w:val="26"/>
              </w:rPr>
              <w:t xml:space="preserve"> </w:t>
            </w:r>
            <w:r w:rsidR="00796144" w:rsidRPr="00FC5A3A">
              <w:rPr>
                <w:sz w:val="26"/>
                <w:szCs w:val="26"/>
              </w:rPr>
              <w:t xml:space="preserve"> </w:t>
            </w:r>
            <w:r w:rsidR="007D6108" w:rsidRPr="00FC5A3A">
              <w:rPr>
                <w:sz w:val="26"/>
                <w:szCs w:val="26"/>
              </w:rPr>
              <w:t xml:space="preserve"> </w:t>
            </w:r>
            <w:r w:rsidR="00045AF0" w:rsidRPr="00FC5A3A">
              <w:rPr>
                <w:sz w:val="26"/>
                <w:szCs w:val="26"/>
              </w:rPr>
              <w:t xml:space="preserve"> </w:t>
            </w:r>
            <w:r w:rsidR="000458CC" w:rsidRPr="00FC5A3A">
              <w:rPr>
                <w:sz w:val="26"/>
                <w:szCs w:val="26"/>
              </w:rPr>
              <w:t xml:space="preserve"> </w:t>
            </w:r>
            <w:r w:rsidR="00E03E4D" w:rsidRPr="00FC5A3A">
              <w:rPr>
                <w:sz w:val="26"/>
                <w:szCs w:val="26"/>
              </w:rPr>
              <w:t xml:space="preserve">  </w:t>
            </w:r>
            <w:r w:rsidR="001432C6" w:rsidRPr="00FC5A3A">
              <w:rPr>
                <w:sz w:val="26"/>
                <w:szCs w:val="26"/>
              </w:rPr>
              <w:t xml:space="preserve"> </w:t>
            </w:r>
            <w:r w:rsidR="00EA38CD" w:rsidRPr="00FC5A3A">
              <w:rPr>
                <w:sz w:val="26"/>
                <w:szCs w:val="26"/>
              </w:rPr>
              <w:t xml:space="preserve"> </w:t>
            </w:r>
            <w:r w:rsidR="00FE4219" w:rsidRPr="00FC5A3A">
              <w:rPr>
                <w:sz w:val="26"/>
                <w:szCs w:val="26"/>
              </w:rPr>
              <w:t xml:space="preserve"> /202</w:t>
            </w:r>
            <w:r w:rsidR="00BE6794" w:rsidRPr="00FC5A3A">
              <w:rPr>
                <w:sz w:val="26"/>
                <w:szCs w:val="26"/>
              </w:rPr>
              <w:t>4</w:t>
            </w:r>
            <w:r w:rsidR="007D6108" w:rsidRPr="00FC5A3A">
              <w:rPr>
                <w:sz w:val="26"/>
                <w:szCs w:val="26"/>
              </w:rPr>
              <w:t>/QĐ-UBND</w:t>
            </w:r>
          </w:p>
        </w:tc>
        <w:tc>
          <w:tcPr>
            <w:tcW w:w="5811" w:type="dxa"/>
          </w:tcPr>
          <w:p w14:paraId="2A3B4163" w14:textId="77777777" w:rsidR="001A5B60" w:rsidRPr="00FC5A3A" w:rsidRDefault="001A5B60">
            <w:pPr>
              <w:jc w:val="center"/>
              <w:rPr>
                <w:b/>
                <w:sz w:val="26"/>
                <w:szCs w:val="26"/>
              </w:rPr>
            </w:pPr>
            <w:r w:rsidRPr="00FC5A3A">
              <w:rPr>
                <w:b/>
                <w:sz w:val="26"/>
                <w:szCs w:val="26"/>
              </w:rPr>
              <w:t>CỘNG HÒA XÃ HỘI CHỦ NGHĨA VIỆT NAM</w:t>
            </w:r>
          </w:p>
          <w:p w14:paraId="3E483055" w14:textId="77777777" w:rsidR="001A5B60" w:rsidRPr="00FC5A3A" w:rsidRDefault="001A5B60">
            <w:pPr>
              <w:jc w:val="center"/>
            </w:pPr>
            <w:r w:rsidRPr="00FC5A3A">
              <w:rPr>
                <w:b/>
              </w:rPr>
              <w:t xml:space="preserve">Độc lập </w:t>
            </w:r>
            <w:r w:rsidR="004540F4" w:rsidRPr="00FC5A3A">
              <w:t>-</w:t>
            </w:r>
            <w:r w:rsidRPr="00FC5A3A">
              <w:rPr>
                <w:b/>
              </w:rPr>
              <w:t xml:space="preserve"> Tự do </w:t>
            </w:r>
            <w:r w:rsidR="004540F4" w:rsidRPr="00FC5A3A">
              <w:t>-</w:t>
            </w:r>
            <w:r w:rsidRPr="00FC5A3A">
              <w:rPr>
                <w:b/>
              </w:rPr>
              <w:t xml:space="preserve"> Hạnh phúc</w:t>
            </w:r>
          </w:p>
          <w:p w14:paraId="7272FDA6" w14:textId="77777777" w:rsidR="001A5B60" w:rsidRPr="00FC5A3A" w:rsidRDefault="00A53E53">
            <w:pPr>
              <w:jc w:val="center"/>
              <w:rPr>
                <w:i/>
              </w:rPr>
            </w:pPr>
            <w:r w:rsidRPr="00FC5A3A">
              <w:rPr>
                <w:i/>
                <w:noProof/>
              </w:rPr>
              <mc:AlternateContent>
                <mc:Choice Requires="wps">
                  <w:drawing>
                    <wp:anchor distT="0" distB="0" distL="114300" distR="114300" simplePos="0" relativeHeight="251657216" behindDoc="0" locked="0" layoutInCell="1" allowOverlap="1" wp14:anchorId="620A0B9C" wp14:editId="366C49C5">
                      <wp:simplePos x="0" y="0"/>
                      <wp:positionH relativeFrom="column">
                        <wp:posOffset>672465</wp:posOffset>
                      </wp:positionH>
                      <wp:positionV relativeFrom="paragraph">
                        <wp:posOffset>23495</wp:posOffset>
                      </wp:positionV>
                      <wp:extent cx="2216785" cy="0"/>
                      <wp:effectExtent l="5715" t="13970" r="6350"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196742" id="AutoShape 12" o:spid="_x0000_s1026" type="#_x0000_t32" style="position:absolute;margin-left:52.95pt;margin-top:1.85pt;width:174.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00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S1M9n0DaHsFLujO+QnuSrflH0u0VSlS2RDQ/Rb2cNyYnPiN6l+IvVUGU/fFYMYggU&#10;CMM61ab3kDAGdAo7Od92wk8OUfiYpsn8cTH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"/>
                  </w:pict>
                </mc:Fallback>
              </mc:AlternateContent>
            </w:r>
            <w:r w:rsidR="00B4300D" w:rsidRPr="00FC5A3A">
              <w:rPr>
                <w:i/>
              </w:rPr>
              <w:t xml:space="preserve"> </w:t>
            </w:r>
          </w:p>
          <w:p w14:paraId="4079C22A" w14:textId="77777777" w:rsidR="007D6108" w:rsidRPr="00FC5A3A" w:rsidRDefault="00244680" w:rsidP="00A75D19">
            <w:pPr>
              <w:jc w:val="center"/>
              <w:rPr>
                <w:i/>
              </w:rPr>
            </w:pPr>
            <w:r w:rsidRPr="00FC5A3A">
              <w:rPr>
                <w:i/>
              </w:rPr>
              <w:t xml:space="preserve">   </w:t>
            </w:r>
            <w:r w:rsidR="006D7144" w:rsidRPr="00FC5A3A">
              <w:rPr>
                <w:i/>
              </w:rPr>
              <w:t xml:space="preserve">Lai Châu, ngày   </w:t>
            </w:r>
            <w:r w:rsidR="00B4300D" w:rsidRPr="00FC5A3A">
              <w:rPr>
                <w:i/>
              </w:rPr>
              <w:t xml:space="preserve"> </w:t>
            </w:r>
            <w:r w:rsidR="00467FC8" w:rsidRPr="00FC5A3A">
              <w:rPr>
                <w:i/>
              </w:rPr>
              <w:t xml:space="preserve"> </w:t>
            </w:r>
            <w:r w:rsidR="009A31F1" w:rsidRPr="00FC5A3A">
              <w:rPr>
                <w:i/>
              </w:rPr>
              <w:t xml:space="preserve"> </w:t>
            </w:r>
            <w:r w:rsidR="00796144" w:rsidRPr="00FC5A3A">
              <w:rPr>
                <w:i/>
              </w:rPr>
              <w:t xml:space="preserve"> tháng </w:t>
            </w:r>
            <w:r w:rsidR="006D7144" w:rsidRPr="00FC5A3A">
              <w:rPr>
                <w:i/>
              </w:rPr>
              <w:t xml:space="preserve"> </w:t>
            </w:r>
            <w:r w:rsidR="00E03E4D" w:rsidRPr="00FC5A3A">
              <w:rPr>
                <w:i/>
              </w:rPr>
              <w:t xml:space="preserve"> </w:t>
            </w:r>
            <w:r w:rsidR="001432C6" w:rsidRPr="00FC5A3A">
              <w:rPr>
                <w:i/>
              </w:rPr>
              <w:t xml:space="preserve"> </w:t>
            </w:r>
            <w:r w:rsidR="007D6108" w:rsidRPr="00FC5A3A">
              <w:rPr>
                <w:i/>
              </w:rPr>
              <w:t xml:space="preserve"> </w:t>
            </w:r>
            <w:r w:rsidR="00796144" w:rsidRPr="00FC5A3A">
              <w:rPr>
                <w:i/>
              </w:rPr>
              <w:t xml:space="preserve"> </w:t>
            </w:r>
            <w:r w:rsidR="007D6108" w:rsidRPr="00FC5A3A">
              <w:rPr>
                <w:i/>
              </w:rPr>
              <w:t xml:space="preserve"> năm 20</w:t>
            </w:r>
            <w:r w:rsidR="00137CEA" w:rsidRPr="00FC5A3A">
              <w:rPr>
                <w:i/>
              </w:rPr>
              <w:t>2</w:t>
            </w:r>
            <w:r w:rsidR="002A734B" w:rsidRPr="00FC5A3A">
              <w:rPr>
                <w:i/>
              </w:rPr>
              <w:t>4</w:t>
            </w:r>
          </w:p>
        </w:tc>
      </w:tr>
    </w:tbl>
    <w:p w14:paraId="0A451489" w14:textId="77777777" w:rsidR="00C66305" w:rsidRPr="00FC5A3A" w:rsidRDefault="00A53E53" w:rsidP="00922584">
      <w:pPr>
        <w:autoSpaceDE w:val="0"/>
        <w:autoSpaceDN w:val="0"/>
        <w:adjustRightInd w:val="0"/>
        <w:ind w:left="34"/>
        <w:jc w:val="center"/>
        <w:rPr>
          <w:b/>
          <w:iCs/>
        </w:rPr>
      </w:pPr>
      <w:r w:rsidRPr="00FC5A3A">
        <w:rPr>
          <w:b/>
          <w:iCs/>
          <w:noProof/>
        </w:rPr>
        <mc:AlternateContent>
          <mc:Choice Requires="wps">
            <w:drawing>
              <wp:anchor distT="0" distB="0" distL="114300" distR="114300" simplePos="0" relativeHeight="251656192" behindDoc="0" locked="0" layoutInCell="1" allowOverlap="1" wp14:anchorId="7356EC32" wp14:editId="68B02E00">
                <wp:simplePos x="0" y="0"/>
                <wp:positionH relativeFrom="column">
                  <wp:posOffset>447040</wp:posOffset>
                </wp:positionH>
                <wp:positionV relativeFrom="paragraph">
                  <wp:posOffset>60325</wp:posOffset>
                </wp:positionV>
                <wp:extent cx="1371600" cy="319405"/>
                <wp:effectExtent l="8890" t="12700" r="10160" b="107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19405"/>
                        </a:xfrm>
                        <a:prstGeom prst="rect">
                          <a:avLst/>
                        </a:prstGeom>
                        <a:solidFill>
                          <a:srgbClr val="FFFFFF"/>
                        </a:solidFill>
                        <a:ln w="9525">
                          <a:solidFill>
                            <a:srgbClr val="000000"/>
                          </a:solidFill>
                          <a:miter lim="800000"/>
                          <a:headEnd/>
                          <a:tailEnd/>
                        </a:ln>
                      </wps:spPr>
                      <wps:txbx>
                        <w:txbxContent>
                          <w:p w14:paraId="0EBF5F78" w14:textId="77777777" w:rsidR="00E632B4" w:rsidRDefault="00E632B4">
                            <w:r>
                              <w:t xml:space="preserve">    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5.2pt;margin-top:4.75pt;width:108pt;height:2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">
                <v:textbox>
                  <w:txbxContent>
                    <w:p w14:paraId="0EBF5F78" w14:textId="77777777" w:rsidR="00E632B4" w:rsidRDefault="00E632B4">
                      <w:r>
                        <w:t xml:space="preserve">    DỰ THẢO</w:t>
                      </w:r>
                    </w:p>
                  </w:txbxContent>
                </v:textbox>
              </v:rect>
            </w:pict>
          </mc:Fallback>
        </mc:AlternateContent>
      </w:r>
    </w:p>
    <w:p w14:paraId="17317129" w14:textId="77777777" w:rsidR="00E632B4" w:rsidRPr="00FC5A3A" w:rsidRDefault="00E632B4" w:rsidP="00922584">
      <w:pPr>
        <w:autoSpaceDE w:val="0"/>
        <w:autoSpaceDN w:val="0"/>
        <w:adjustRightInd w:val="0"/>
        <w:ind w:left="34"/>
        <w:jc w:val="center"/>
        <w:rPr>
          <w:b/>
          <w:iCs/>
          <w:sz w:val="16"/>
        </w:rPr>
      </w:pPr>
    </w:p>
    <w:p w14:paraId="5ECEFDDF" w14:textId="77777777" w:rsidR="003041EF" w:rsidRPr="00FC5A3A" w:rsidRDefault="003041EF" w:rsidP="00922584">
      <w:pPr>
        <w:autoSpaceDE w:val="0"/>
        <w:autoSpaceDN w:val="0"/>
        <w:adjustRightInd w:val="0"/>
        <w:ind w:left="34"/>
        <w:jc w:val="center"/>
        <w:rPr>
          <w:b/>
          <w:iCs/>
        </w:rPr>
      </w:pPr>
    </w:p>
    <w:p w14:paraId="45EE34E5" w14:textId="77777777" w:rsidR="00D93767" w:rsidRPr="00FC5A3A" w:rsidRDefault="000458CC" w:rsidP="00922584">
      <w:pPr>
        <w:autoSpaceDE w:val="0"/>
        <w:autoSpaceDN w:val="0"/>
        <w:adjustRightInd w:val="0"/>
        <w:ind w:left="34"/>
        <w:jc w:val="center"/>
        <w:rPr>
          <w:b/>
          <w:iCs/>
        </w:rPr>
      </w:pPr>
      <w:r w:rsidRPr="00FC5A3A">
        <w:rPr>
          <w:b/>
          <w:iCs/>
        </w:rPr>
        <w:t xml:space="preserve"> </w:t>
      </w:r>
      <w:r w:rsidR="007D6108" w:rsidRPr="00FC5A3A">
        <w:rPr>
          <w:b/>
          <w:iCs/>
        </w:rPr>
        <w:t xml:space="preserve">QUYẾT ĐỊNH </w:t>
      </w:r>
    </w:p>
    <w:p w14:paraId="5E7009B6" w14:textId="53890ECB" w:rsidR="002A734B" w:rsidRPr="00FC5A3A" w:rsidRDefault="002B6581" w:rsidP="00795EBE">
      <w:pPr>
        <w:autoSpaceDE w:val="0"/>
        <w:autoSpaceDN w:val="0"/>
        <w:adjustRightInd w:val="0"/>
        <w:ind w:left="34"/>
        <w:jc w:val="center"/>
        <w:rPr>
          <w:rFonts w:ascii="Times New Roman Bold" w:hAnsi="Times New Roman Bold"/>
          <w:b/>
          <w:iCs/>
          <w:spacing w:val="-6"/>
        </w:rPr>
      </w:pPr>
      <w:r w:rsidRPr="00FC5A3A">
        <w:rPr>
          <w:rFonts w:ascii="Times New Roman Bold" w:hAnsi="Times New Roman Bold"/>
          <w:b/>
          <w:iCs/>
          <w:spacing w:val="-6"/>
        </w:rPr>
        <w:t>P</w:t>
      </w:r>
      <w:r w:rsidR="001119F7" w:rsidRPr="00FC5A3A">
        <w:rPr>
          <w:rFonts w:ascii="Times New Roman Bold" w:hAnsi="Times New Roman Bold"/>
          <w:b/>
          <w:iCs/>
          <w:spacing w:val="-6"/>
        </w:rPr>
        <w:t xml:space="preserve">hân cấp </w:t>
      </w:r>
      <w:r w:rsidR="00D51D8F" w:rsidRPr="00FC5A3A">
        <w:rPr>
          <w:rFonts w:ascii="Times New Roman Bold" w:hAnsi="Times New Roman Bold"/>
          <w:b/>
          <w:iCs/>
          <w:spacing w:val="-6"/>
        </w:rPr>
        <w:t xml:space="preserve">thẩm quyền </w:t>
      </w:r>
      <w:r w:rsidR="00795EBE" w:rsidRPr="00FC5A3A">
        <w:rPr>
          <w:rFonts w:ascii="Times New Roman Bold" w:hAnsi="Times New Roman Bold"/>
          <w:b/>
          <w:iCs/>
          <w:spacing w:val="-6"/>
        </w:rPr>
        <w:t xml:space="preserve">quy định tiêu chuẩn chức danh lãnh đạo, quản lý các phòng và tương đương thuộc sở, phòng và tương đương thuộc chi cục, trung tâm thuộc sở; phòng và tương đương thuộc Ủy ban nhân dân </w:t>
      </w:r>
      <w:r w:rsidR="0089483B" w:rsidRPr="00FC5A3A">
        <w:rPr>
          <w:b/>
          <w:spacing w:val="-6"/>
          <w:lang w:val="vi-VN"/>
        </w:rPr>
        <w:t>các huyện, thành phố</w:t>
      </w:r>
    </w:p>
    <w:p w14:paraId="0B3160C4" w14:textId="77777777" w:rsidR="007F7885" w:rsidRPr="00FC5A3A" w:rsidRDefault="00A53E53" w:rsidP="007F7885">
      <w:pPr>
        <w:autoSpaceDE w:val="0"/>
        <w:autoSpaceDN w:val="0"/>
        <w:adjustRightInd w:val="0"/>
        <w:ind w:left="34"/>
        <w:jc w:val="center"/>
        <w:rPr>
          <w:b/>
          <w:iCs/>
        </w:rPr>
      </w:pPr>
      <w:r w:rsidRPr="00FC5A3A">
        <w:rPr>
          <w:b/>
          <w:iCs/>
          <w:noProof/>
        </w:rPr>
        <mc:AlternateContent>
          <mc:Choice Requires="wps">
            <w:drawing>
              <wp:anchor distT="0" distB="0" distL="114300" distR="114300" simplePos="0" relativeHeight="251659264" behindDoc="0" locked="0" layoutInCell="1" allowOverlap="1" wp14:anchorId="49E1AF4F" wp14:editId="720F4675">
                <wp:simplePos x="0" y="0"/>
                <wp:positionH relativeFrom="column">
                  <wp:posOffset>2059305</wp:posOffset>
                </wp:positionH>
                <wp:positionV relativeFrom="paragraph">
                  <wp:posOffset>46355</wp:posOffset>
                </wp:positionV>
                <wp:extent cx="1940560" cy="0"/>
                <wp:effectExtent l="11430" t="8255" r="10160" b="1079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A07F70" id="AutoShape 14" o:spid="_x0000_s1026" type="#_x0000_t32" style="position:absolute;margin-left:162.15pt;margin-top:3.65pt;width:15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21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V52M9gXAFhldrZMCE9qRfzrOl3h5SuOqJaHqNfzwaSs5CRvEkJF2egyn74rBnEECgQ&#10;l3VqbB8gYQ3oFDk53zjhJ48ofMyWeTqbA3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"/>
            </w:pict>
          </mc:Fallback>
        </mc:AlternateContent>
      </w:r>
    </w:p>
    <w:p w14:paraId="0059E3EC" w14:textId="77777777" w:rsidR="00794834" w:rsidRPr="00FC5A3A" w:rsidRDefault="00794834" w:rsidP="008F4C8F">
      <w:pPr>
        <w:autoSpaceDE w:val="0"/>
        <w:autoSpaceDN w:val="0"/>
        <w:adjustRightInd w:val="0"/>
        <w:spacing w:before="240" w:after="240"/>
        <w:ind w:left="34"/>
        <w:jc w:val="center"/>
        <w:rPr>
          <w:b/>
          <w:iCs/>
        </w:rPr>
      </w:pPr>
      <w:r w:rsidRPr="00FC5A3A">
        <w:rPr>
          <w:b/>
          <w:iCs/>
        </w:rPr>
        <w:t>ỦY BAN NHÂN DÂN TỈNH LAI CHÂU</w:t>
      </w:r>
    </w:p>
    <w:p w14:paraId="1389885D" w14:textId="77777777" w:rsidR="00D859D3" w:rsidRPr="00FC5A3A" w:rsidRDefault="00D859D3" w:rsidP="00D859D3">
      <w:pPr>
        <w:autoSpaceDE w:val="0"/>
        <w:autoSpaceDN w:val="0"/>
        <w:adjustRightInd w:val="0"/>
        <w:ind w:left="34"/>
        <w:jc w:val="center"/>
        <w:rPr>
          <w:b/>
          <w:iCs/>
          <w:sz w:val="8"/>
          <w:szCs w:val="8"/>
        </w:rPr>
      </w:pPr>
    </w:p>
    <w:p w14:paraId="1E411109" w14:textId="77777777" w:rsidR="008F0898" w:rsidRPr="00FC5A3A" w:rsidRDefault="00796C5F" w:rsidP="00380B60">
      <w:pPr>
        <w:spacing w:before="60" w:after="60" w:line="360" w:lineRule="exact"/>
        <w:ind w:firstLine="720"/>
        <w:jc w:val="both"/>
        <w:rPr>
          <w:i/>
          <w:spacing w:val="-2"/>
        </w:rPr>
      </w:pPr>
      <w:r w:rsidRPr="00FC5A3A">
        <w:rPr>
          <w:i/>
          <w:spacing w:val="6"/>
        </w:rPr>
        <w:t xml:space="preserve">Căn cứ Luật Tổ chức chính quyền địa phương ngày </w:t>
      </w:r>
      <w:r w:rsidR="008F0898" w:rsidRPr="00FC5A3A">
        <w:rPr>
          <w:i/>
          <w:spacing w:val="6"/>
        </w:rPr>
        <w:t>19 tháng 6 năm 2015;</w:t>
      </w:r>
      <w:r w:rsidR="00501CB0" w:rsidRPr="00FC5A3A">
        <w:rPr>
          <w:i/>
          <w:spacing w:val="6"/>
        </w:rPr>
        <w:t xml:space="preserve"> </w:t>
      </w:r>
      <w:r w:rsidR="008F0898" w:rsidRPr="00FC5A3A">
        <w:rPr>
          <w:i/>
          <w:spacing w:val="6"/>
        </w:rPr>
        <w:t xml:space="preserve">Luật sửa đổi, bổ sung một số điều của </w:t>
      </w:r>
      <w:r w:rsidR="006F50AF" w:rsidRPr="00FC5A3A">
        <w:rPr>
          <w:i/>
          <w:spacing w:val="6"/>
        </w:rPr>
        <w:t xml:space="preserve">Luật </w:t>
      </w:r>
      <w:r w:rsidR="0099406F" w:rsidRPr="00FC5A3A">
        <w:rPr>
          <w:i/>
          <w:spacing w:val="6"/>
        </w:rPr>
        <w:t>T</w:t>
      </w:r>
      <w:r w:rsidR="006F50AF" w:rsidRPr="00FC5A3A">
        <w:rPr>
          <w:i/>
          <w:spacing w:val="6"/>
        </w:rPr>
        <w:t>ổ chức Chính phủ và Luật T</w:t>
      </w:r>
      <w:r w:rsidR="008F0898" w:rsidRPr="00FC5A3A">
        <w:rPr>
          <w:i/>
          <w:spacing w:val="6"/>
        </w:rPr>
        <w:t>ổ chức Chính quyền địa phương ngày 22 tháng 11 năm 2019</w:t>
      </w:r>
      <w:r w:rsidR="008F0898" w:rsidRPr="00FC5A3A">
        <w:rPr>
          <w:i/>
          <w:spacing w:val="-2"/>
        </w:rPr>
        <w:t>;</w:t>
      </w:r>
    </w:p>
    <w:p w14:paraId="41373F6C" w14:textId="77777777" w:rsidR="00796C5F" w:rsidRPr="00FC5A3A" w:rsidRDefault="005C6B85" w:rsidP="00380B60">
      <w:pPr>
        <w:spacing w:before="60" w:after="60" w:line="360" w:lineRule="exact"/>
        <w:ind w:firstLine="720"/>
        <w:jc w:val="both"/>
        <w:rPr>
          <w:i/>
          <w:spacing w:val="6"/>
        </w:rPr>
      </w:pPr>
      <w:r w:rsidRPr="00FC5A3A">
        <w:rPr>
          <w:i/>
          <w:spacing w:val="6"/>
        </w:rPr>
        <w:t xml:space="preserve">Căn cứ Luật Ban hành văn bản quy phạm pháp luật </w:t>
      </w:r>
      <w:r w:rsidR="00311D52" w:rsidRPr="00FC5A3A">
        <w:rPr>
          <w:i/>
          <w:spacing w:val="6"/>
        </w:rPr>
        <w:t xml:space="preserve">ngày </w:t>
      </w:r>
      <w:r w:rsidR="008F0898" w:rsidRPr="00FC5A3A">
        <w:rPr>
          <w:i/>
          <w:spacing w:val="6"/>
        </w:rPr>
        <w:t>22 tháng 6 năm 2015</w:t>
      </w:r>
      <w:r w:rsidRPr="00FC5A3A">
        <w:rPr>
          <w:i/>
          <w:spacing w:val="6"/>
        </w:rPr>
        <w:t>;</w:t>
      </w:r>
      <w:r w:rsidR="00501CB0" w:rsidRPr="00FC5A3A">
        <w:rPr>
          <w:i/>
          <w:spacing w:val="6"/>
        </w:rPr>
        <w:t xml:space="preserve"> </w:t>
      </w:r>
      <w:r w:rsidR="00796C5F" w:rsidRPr="00FC5A3A">
        <w:rPr>
          <w:i/>
          <w:spacing w:val="-4"/>
        </w:rPr>
        <w:t>Luật sửa đổi, bổ sung một số điều của Luật Ban hành</w:t>
      </w:r>
      <w:r w:rsidR="00232772" w:rsidRPr="00FC5A3A">
        <w:rPr>
          <w:i/>
          <w:spacing w:val="-4"/>
        </w:rPr>
        <w:t xml:space="preserve"> văn bản quy phạm pháp luật ngày</w:t>
      </w:r>
      <w:r w:rsidR="00287F58" w:rsidRPr="00FC5A3A">
        <w:rPr>
          <w:i/>
          <w:spacing w:val="-4"/>
        </w:rPr>
        <w:t xml:space="preserve"> 18 tháng 6 năm 2020</w:t>
      </w:r>
      <w:r w:rsidR="00232772" w:rsidRPr="00FC5A3A">
        <w:rPr>
          <w:i/>
          <w:spacing w:val="-4"/>
        </w:rPr>
        <w:t>;</w:t>
      </w:r>
    </w:p>
    <w:p w14:paraId="7F88E447" w14:textId="77777777" w:rsidR="00091390" w:rsidRPr="00FC5A3A" w:rsidRDefault="00091390" w:rsidP="00380B60">
      <w:pPr>
        <w:spacing w:before="60" w:after="60" w:line="360" w:lineRule="exact"/>
        <w:ind w:firstLine="720"/>
        <w:jc w:val="both"/>
        <w:rPr>
          <w:i/>
        </w:rPr>
      </w:pPr>
      <w:r w:rsidRPr="00FC5A3A">
        <w:rPr>
          <w:i/>
        </w:rPr>
        <w:t>Căn cứ Luật Cán bộ, công chức ngày 13 tháng 11 năm 2008;</w:t>
      </w:r>
    </w:p>
    <w:p w14:paraId="41AA7406" w14:textId="77777777" w:rsidR="00091390" w:rsidRPr="00FC5A3A" w:rsidRDefault="00091390" w:rsidP="00380B60">
      <w:pPr>
        <w:spacing w:before="60" w:after="60" w:line="360" w:lineRule="exact"/>
        <w:ind w:firstLine="720"/>
        <w:jc w:val="both"/>
        <w:rPr>
          <w:i/>
          <w:iCs/>
        </w:rPr>
      </w:pPr>
      <w:r w:rsidRPr="00FC5A3A">
        <w:rPr>
          <w:i/>
        </w:rPr>
        <w:t xml:space="preserve">Căn cứ Luật Viên chức ngày </w:t>
      </w:r>
      <w:r w:rsidRPr="00FC5A3A">
        <w:rPr>
          <w:i/>
          <w:iCs/>
        </w:rPr>
        <w:t>15 tháng 11 năm 2010;</w:t>
      </w:r>
    </w:p>
    <w:p w14:paraId="4331EA50" w14:textId="77777777" w:rsidR="00091390" w:rsidRPr="00FC5A3A" w:rsidRDefault="00091390" w:rsidP="00380B60">
      <w:pPr>
        <w:spacing w:before="60" w:after="60" w:line="360" w:lineRule="exact"/>
        <w:ind w:firstLine="720"/>
        <w:jc w:val="both"/>
        <w:rPr>
          <w:i/>
          <w:iCs/>
        </w:rPr>
      </w:pPr>
      <w:r w:rsidRPr="00FC5A3A">
        <w:rPr>
          <w:i/>
          <w:iCs/>
        </w:rPr>
        <w:t>Căn cứ Luật sửa đổi, bổ sung một số điều của Luật cán bộ, công chức và Luật viên chức ngày 25 tháng 11 năm 2019;</w:t>
      </w:r>
    </w:p>
    <w:p w14:paraId="6CF6DA9F" w14:textId="77777777" w:rsidR="005F17DB" w:rsidRPr="00FC5A3A" w:rsidRDefault="005F17DB" w:rsidP="00380B60">
      <w:pPr>
        <w:spacing w:before="60" w:after="60" w:line="360" w:lineRule="exact"/>
        <w:ind w:firstLine="720"/>
        <w:jc w:val="both"/>
        <w:rPr>
          <w:i/>
          <w:spacing w:val="6"/>
        </w:rPr>
      </w:pPr>
      <w:r w:rsidRPr="00FC5A3A">
        <w:rPr>
          <w:i/>
          <w:spacing w:val="6"/>
        </w:rPr>
        <w:t>Căn cứ Nghị định số 107</w:t>
      </w:r>
      <w:r w:rsidR="00E75CB6" w:rsidRPr="00FC5A3A">
        <w:rPr>
          <w:i/>
          <w:spacing w:val="6"/>
        </w:rPr>
        <w:t xml:space="preserve">/2020/NĐ-CP ngày 07 tháng 10 năm </w:t>
      </w:r>
      <w:r w:rsidR="00B35778" w:rsidRPr="00FC5A3A">
        <w:rPr>
          <w:i/>
          <w:spacing w:val="6"/>
        </w:rPr>
        <w:t xml:space="preserve">2020 của Chính phủ </w:t>
      </w:r>
      <w:r w:rsidR="00BF519E" w:rsidRPr="00FC5A3A">
        <w:rPr>
          <w:i/>
          <w:spacing w:val="6"/>
        </w:rPr>
        <w:t>sửa đổi, bổ sung một số điều của Nghị định số 24/2014/NĐ-CP ngày 04 tháng 4 năm 2014 của Chính phủ quy định tổ chức các cơ quan chuyên môn thuộc Ủy ban nhân dân tỉnh, thành phố trực thuộc trung ương.</w:t>
      </w:r>
    </w:p>
    <w:p w14:paraId="552E049D" w14:textId="77777777" w:rsidR="005F17DB" w:rsidRPr="00FC5A3A" w:rsidRDefault="006F63E8" w:rsidP="00380B60">
      <w:pPr>
        <w:spacing w:before="60" w:after="60" w:line="360" w:lineRule="exact"/>
        <w:ind w:firstLine="720"/>
        <w:jc w:val="both"/>
        <w:rPr>
          <w:i/>
          <w:spacing w:val="6"/>
        </w:rPr>
      </w:pPr>
      <w:r w:rsidRPr="00FC5A3A">
        <w:rPr>
          <w:i/>
          <w:spacing w:val="6"/>
        </w:rPr>
        <w:t xml:space="preserve">Căn cứ </w:t>
      </w:r>
      <w:r w:rsidR="005F17DB" w:rsidRPr="00FC5A3A">
        <w:rPr>
          <w:i/>
          <w:spacing w:val="6"/>
        </w:rPr>
        <w:t>Ngh</w:t>
      </w:r>
      <w:r w:rsidR="00E75CB6" w:rsidRPr="00FC5A3A">
        <w:rPr>
          <w:i/>
          <w:spacing w:val="6"/>
        </w:rPr>
        <w:t xml:space="preserve">ị định số 29/2024/NĐ-CP ngày 06 tháng 3 năm </w:t>
      </w:r>
      <w:r w:rsidR="005F17DB" w:rsidRPr="00FC5A3A">
        <w:rPr>
          <w:i/>
          <w:spacing w:val="6"/>
        </w:rPr>
        <w:t>2024 của Chính phủ về quy định tiêu chuẩn chức danh công chức lãnh đạo, quản lý trong cơ quan hành chính nhà nước;</w:t>
      </w:r>
    </w:p>
    <w:p w14:paraId="6173E8CE" w14:textId="77777777" w:rsidR="006F63E8" w:rsidRPr="00FC5A3A" w:rsidRDefault="005260DE" w:rsidP="00380B60">
      <w:pPr>
        <w:spacing w:before="60" w:after="60" w:line="360" w:lineRule="exact"/>
        <w:ind w:firstLine="720"/>
        <w:jc w:val="both"/>
        <w:rPr>
          <w:i/>
          <w:lang w:val="nl-NL"/>
        </w:rPr>
      </w:pPr>
      <w:r w:rsidRPr="00FC5A3A">
        <w:rPr>
          <w:i/>
          <w:iCs/>
          <w:lang w:val="nl-NL"/>
        </w:rPr>
        <w:t>Theo</w:t>
      </w:r>
      <w:r w:rsidR="006F63E8" w:rsidRPr="00FC5A3A">
        <w:rPr>
          <w:i/>
          <w:iCs/>
          <w:lang w:val="nl-NL"/>
        </w:rPr>
        <w:t xml:space="preserve"> đề nghị của Giám đốc Sở Nội vụ.</w:t>
      </w:r>
    </w:p>
    <w:p w14:paraId="36B704A6" w14:textId="77777777" w:rsidR="00944F33" w:rsidRPr="00FC5A3A" w:rsidRDefault="00E47AAC" w:rsidP="008F4C8F">
      <w:pPr>
        <w:spacing w:before="240" w:after="240" w:line="360" w:lineRule="exact"/>
        <w:ind w:firstLine="527"/>
        <w:rPr>
          <w:lang w:val="nl-NL"/>
        </w:rPr>
      </w:pPr>
      <w:r w:rsidRPr="00FC5A3A">
        <w:rPr>
          <w:b/>
          <w:bCs/>
          <w:lang w:val="nl-NL"/>
        </w:rPr>
        <w:t xml:space="preserve">                                                  </w:t>
      </w:r>
      <w:r w:rsidR="00D93767" w:rsidRPr="00FC5A3A">
        <w:rPr>
          <w:b/>
          <w:bCs/>
          <w:lang w:val="nl-NL"/>
        </w:rPr>
        <w:t>QUYẾT ĐỊNH:</w:t>
      </w:r>
      <w:bookmarkStart w:id="0" w:name="dieu_1"/>
    </w:p>
    <w:p w14:paraId="448AE1C6" w14:textId="422EA38A" w:rsidR="005A49DF" w:rsidRPr="00FC5A3A" w:rsidRDefault="00CB467A" w:rsidP="00187AE5">
      <w:pPr>
        <w:spacing w:before="60" w:after="60" w:line="360" w:lineRule="exact"/>
        <w:ind w:firstLine="720"/>
        <w:jc w:val="both"/>
        <w:rPr>
          <w:spacing w:val="-4"/>
        </w:rPr>
      </w:pPr>
      <w:r w:rsidRPr="00FC5A3A">
        <w:rPr>
          <w:rFonts w:ascii="Times New Roman Bold" w:hAnsi="Times New Roman Bold"/>
          <w:b/>
          <w:bCs/>
          <w:spacing w:val="-4"/>
          <w:lang w:val="vi-VN"/>
        </w:rPr>
        <w:t>Điều 1.</w:t>
      </w:r>
      <w:r w:rsidRPr="00FC5A3A">
        <w:rPr>
          <w:rFonts w:ascii="Times New Roman Bold" w:hAnsi="Times New Roman Bold"/>
          <w:spacing w:val="-4"/>
          <w:lang w:val="vi-VN"/>
        </w:rPr>
        <w:t xml:space="preserve"> </w:t>
      </w:r>
      <w:r w:rsidR="005A49DF" w:rsidRPr="00FC5A3A">
        <w:rPr>
          <w:b/>
          <w:spacing w:val="-4"/>
        </w:rPr>
        <w:t>Phạm vi điều chỉnh, đối tượng áp dụng</w:t>
      </w:r>
    </w:p>
    <w:p w14:paraId="742BEB9C" w14:textId="77777777" w:rsidR="00D51D8F" w:rsidRPr="00FC5A3A" w:rsidRDefault="00D51D8F" w:rsidP="00187AE5">
      <w:pPr>
        <w:spacing w:before="60" w:after="60" w:line="360" w:lineRule="exact"/>
        <w:ind w:firstLine="720"/>
        <w:rPr>
          <w:lang w:val="vi-VN"/>
        </w:rPr>
      </w:pPr>
      <w:r w:rsidRPr="00FC5A3A">
        <w:rPr>
          <w:lang w:val="vi-VN"/>
        </w:rPr>
        <w:t>1. Phạm vi điều chỉnh</w:t>
      </w:r>
    </w:p>
    <w:p w14:paraId="53FAA9C5" w14:textId="73C5D54C" w:rsidR="00D51D8F" w:rsidRPr="00FC5A3A" w:rsidRDefault="00D51D8F" w:rsidP="00187AE5">
      <w:pPr>
        <w:spacing w:before="60" w:after="60" w:line="360" w:lineRule="exact"/>
        <w:ind w:firstLine="720"/>
        <w:jc w:val="both"/>
        <w:rPr>
          <w:rStyle w:val="fontstyle21"/>
          <w:i w:val="0"/>
          <w:color w:val="auto"/>
        </w:rPr>
      </w:pPr>
      <w:r w:rsidRPr="00FC5A3A">
        <w:rPr>
          <w:lang w:val="vi-VN"/>
        </w:rPr>
        <w:t>a) Quy</w:t>
      </w:r>
      <w:r w:rsidR="00540D60" w:rsidRPr="00FC5A3A">
        <w:t>ết</w:t>
      </w:r>
      <w:r w:rsidRPr="00FC5A3A">
        <w:rPr>
          <w:lang w:val="vi-VN"/>
        </w:rPr>
        <w:t xml:space="preserve"> định này quy định </w:t>
      </w:r>
      <w:r w:rsidRPr="00FC5A3A">
        <w:t xml:space="preserve">về phân cấp </w:t>
      </w:r>
      <w:r w:rsidR="00187AE5" w:rsidRPr="00FC5A3A">
        <w:t>thẩm quyền q</w:t>
      </w:r>
      <w:r w:rsidRPr="00FC5A3A">
        <w:rPr>
          <w:lang w:val="vi-VN"/>
        </w:rPr>
        <w:t xml:space="preserve">uy định tiêu chuẩn chức danh lãnh đạo, quản lý các phòng và tương đương thuộc sở, phòng và tương đương thuộc chi cục, trung tâm thuộc sở; phòng và tương đương thuộc Ủy ban nhân dân </w:t>
      </w:r>
      <w:r w:rsidR="0089483B" w:rsidRPr="00FC5A3A">
        <w:rPr>
          <w:spacing w:val="-6"/>
          <w:lang w:val="vi-VN"/>
        </w:rPr>
        <w:t>các huyện, thành phố</w:t>
      </w:r>
      <w:r w:rsidRPr="00FC5A3A">
        <w:rPr>
          <w:rStyle w:val="fontstyle21"/>
          <w:i w:val="0"/>
          <w:color w:val="auto"/>
        </w:rPr>
        <w:t>.</w:t>
      </w:r>
    </w:p>
    <w:p w14:paraId="5A598E00" w14:textId="0794ABF0" w:rsidR="00D51D8F" w:rsidRPr="00FC5A3A" w:rsidRDefault="00665A4E" w:rsidP="00187AE5">
      <w:pPr>
        <w:spacing w:before="60" w:after="60" w:line="360" w:lineRule="exact"/>
        <w:ind w:firstLine="720"/>
        <w:jc w:val="both"/>
        <w:rPr>
          <w:i/>
          <w:lang w:val="vi-VN"/>
        </w:rPr>
      </w:pPr>
      <w:r w:rsidRPr="00FC5A3A">
        <w:rPr>
          <w:rStyle w:val="fontstyle21"/>
          <w:i w:val="0"/>
          <w:color w:val="auto"/>
        </w:rPr>
        <w:lastRenderedPageBreak/>
        <w:t>b</w:t>
      </w:r>
      <w:r w:rsidR="00D51D8F" w:rsidRPr="00FC5A3A">
        <w:rPr>
          <w:lang w:val="vi-VN"/>
        </w:rPr>
        <w:t>) Không áp dụng các nội dung tại quy định này đối với các chức danh thuộc thẩm quyền quản lý của</w:t>
      </w:r>
      <w:r w:rsidRPr="00FC5A3A">
        <w:t xml:space="preserve"> B</w:t>
      </w:r>
      <w:r w:rsidR="00E94A64" w:rsidRPr="00FC5A3A">
        <w:t xml:space="preserve">an cán sự đảng UBND tỉnh và Ban </w:t>
      </w:r>
      <w:r w:rsidRPr="00FC5A3A">
        <w:t xml:space="preserve">Thường vụ </w:t>
      </w:r>
      <w:r w:rsidR="00D51D8F" w:rsidRPr="00FC5A3A">
        <w:rPr>
          <w:lang w:val="vi-VN"/>
        </w:rPr>
        <w:t>Tỉnh ủy.</w:t>
      </w:r>
    </w:p>
    <w:p w14:paraId="38A98F29" w14:textId="77777777" w:rsidR="00D51D8F" w:rsidRPr="00FC5A3A" w:rsidRDefault="00D51D8F" w:rsidP="00187AE5">
      <w:pPr>
        <w:spacing w:before="60" w:after="60" w:line="360" w:lineRule="exact"/>
        <w:ind w:firstLine="720"/>
        <w:rPr>
          <w:lang w:val="vi-VN"/>
        </w:rPr>
      </w:pPr>
      <w:r w:rsidRPr="00FC5A3A">
        <w:rPr>
          <w:lang w:val="vi-VN"/>
        </w:rPr>
        <w:t>2. Đối tượng áp dụng</w:t>
      </w:r>
    </w:p>
    <w:p w14:paraId="74766304" w14:textId="77777777" w:rsidR="003B062E" w:rsidRPr="00FC5A3A" w:rsidRDefault="00D51D8F" w:rsidP="003B062E">
      <w:pPr>
        <w:spacing w:before="60" w:after="60" w:line="360" w:lineRule="exact"/>
        <w:ind w:firstLine="720"/>
        <w:jc w:val="both"/>
        <w:rPr>
          <w:lang w:val="vi-VN"/>
        </w:rPr>
      </w:pPr>
      <w:r w:rsidRPr="00FC5A3A">
        <w:rPr>
          <w:lang w:val="vi-VN"/>
        </w:rPr>
        <w:t xml:space="preserve">a) </w:t>
      </w:r>
      <w:r w:rsidR="003B062E" w:rsidRPr="00FC5A3A">
        <w:rPr>
          <w:lang w:val="vi-VN"/>
        </w:rPr>
        <w:t xml:space="preserve">Các cơ quan chuyên môn, đơn vị sự nghiệp công lập, </w:t>
      </w:r>
      <w:r w:rsidR="003B062E" w:rsidRPr="00FC5A3A">
        <w:t>h</w:t>
      </w:r>
      <w:r w:rsidR="003B062E" w:rsidRPr="00FC5A3A">
        <w:rPr>
          <w:lang w:val="vi-VN"/>
        </w:rPr>
        <w:t>ội</w:t>
      </w:r>
      <w:r w:rsidR="003B062E" w:rsidRPr="00FC5A3A">
        <w:t xml:space="preserve"> quần chúng cấp tỉnh</w:t>
      </w:r>
      <w:r w:rsidR="003B062E" w:rsidRPr="00FC5A3A">
        <w:rPr>
          <w:lang w:val="vi-VN"/>
        </w:rPr>
        <w:t xml:space="preserve"> được Đảng và Nhà nước giao nhiệm vụ</w:t>
      </w:r>
      <w:r w:rsidR="003B062E" w:rsidRPr="00FC5A3A">
        <w:t xml:space="preserve"> thuộc Ủy ban nhân dân tỉnh</w:t>
      </w:r>
      <w:r w:rsidR="003B062E" w:rsidRPr="00FC5A3A">
        <w:rPr>
          <w:lang w:val="vi-VN"/>
        </w:rPr>
        <w:t xml:space="preserve">; Văn phòng Đoàn Đại biểu Quốc hội và Hội đồng nhân dân tỉnh; Ban </w:t>
      </w:r>
      <w:r w:rsidR="003B062E" w:rsidRPr="00FC5A3A">
        <w:t>Q</w:t>
      </w:r>
      <w:r w:rsidR="003B062E" w:rsidRPr="00FC5A3A">
        <w:rPr>
          <w:lang w:val="vi-VN"/>
        </w:rPr>
        <w:t>uản lý Khu Kinh tế tỉnh (gọi chung là cơ quan, đơn vị cấp tỉnh);</w:t>
      </w:r>
    </w:p>
    <w:p w14:paraId="6FA7C676" w14:textId="4323BEF2" w:rsidR="00D51D8F" w:rsidRPr="00FC5A3A" w:rsidRDefault="00665A4E" w:rsidP="00187AE5">
      <w:pPr>
        <w:spacing w:before="60" w:after="60" w:line="360" w:lineRule="exact"/>
        <w:ind w:firstLine="720"/>
        <w:jc w:val="both"/>
        <w:rPr>
          <w:spacing w:val="-6"/>
          <w:lang w:val="vi-VN"/>
        </w:rPr>
      </w:pPr>
      <w:r w:rsidRPr="00FC5A3A">
        <w:rPr>
          <w:rStyle w:val="fontstyle31"/>
          <w:b w:val="0"/>
          <w:i w:val="0"/>
          <w:color w:val="auto"/>
        </w:rPr>
        <w:t>b</w:t>
      </w:r>
      <w:r w:rsidR="00D51D8F" w:rsidRPr="00FC5A3A">
        <w:rPr>
          <w:spacing w:val="-6"/>
          <w:lang w:val="vi-VN"/>
        </w:rPr>
        <w:t>) Ủy ban nhân dân các huyện, thành phố;</w:t>
      </w:r>
    </w:p>
    <w:p w14:paraId="1275A205" w14:textId="5188C106" w:rsidR="00D51D8F" w:rsidRPr="00FC5A3A" w:rsidRDefault="00665A4E" w:rsidP="00187AE5">
      <w:pPr>
        <w:spacing w:before="60" w:after="60" w:line="360" w:lineRule="exact"/>
        <w:ind w:firstLine="720"/>
        <w:jc w:val="both"/>
      </w:pPr>
      <w:r w:rsidRPr="00FC5A3A">
        <w:t>c</w:t>
      </w:r>
      <w:r w:rsidR="00D51D8F" w:rsidRPr="00FC5A3A">
        <w:rPr>
          <w:lang w:val="vi-VN"/>
        </w:rPr>
        <w:t xml:space="preserve">) </w:t>
      </w:r>
      <w:r w:rsidRPr="00FC5A3A">
        <w:t>Các tổ chức và cá nhân có liên quan.</w:t>
      </w:r>
    </w:p>
    <w:p w14:paraId="782A1922" w14:textId="6D58FEE6" w:rsidR="00D51D8F" w:rsidRPr="00FC5A3A" w:rsidRDefault="00D51D8F" w:rsidP="00187AE5">
      <w:pPr>
        <w:spacing w:before="60" w:after="60" w:line="360" w:lineRule="exact"/>
        <w:ind w:firstLine="720"/>
        <w:jc w:val="both"/>
        <w:rPr>
          <w:b/>
        </w:rPr>
      </w:pPr>
      <w:r w:rsidRPr="00FC5A3A">
        <w:rPr>
          <w:b/>
          <w:spacing w:val="-4"/>
        </w:rPr>
        <w:t>Điều 2. Phân cấp</w:t>
      </w:r>
      <w:r w:rsidRPr="00FC5A3A">
        <w:rPr>
          <w:b/>
        </w:rPr>
        <w:t xml:space="preserve"> thẩm quyền</w:t>
      </w:r>
      <w:r w:rsidRPr="00FC5A3A">
        <w:rPr>
          <w:b/>
          <w:bCs/>
        </w:rPr>
        <w:t xml:space="preserve"> quy định tiêu chuẩn chức danh lãnh đạo, quản lý</w:t>
      </w:r>
      <w:r w:rsidRPr="00FC5A3A">
        <w:rPr>
          <w:b/>
        </w:rPr>
        <w:t xml:space="preserve"> </w:t>
      </w:r>
    </w:p>
    <w:p w14:paraId="6C813E13" w14:textId="16DBC09C" w:rsidR="001D5797" w:rsidRPr="00DF73DE" w:rsidRDefault="00D51D8F" w:rsidP="003B062E">
      <w:pPr>
        <w:spacing w:before="60" w:after="60" w:line="360" w:lineRule="exact"/>
        <w:ind w:firstLine="720"/>
        <w:jc w:val="both"/>
        <w:rPr>
          <w:bCs/>
          <w:spacing w:val="2"/>
        </w:rPr>
      </w:pPr>
      <w:r w:rsidRPr="00DF73DE">
        <w:rPr>
          <w:spacing w:val="2"/>
        </w:rPr>
        <w:t xml:space="preserve">1. </w:t>
      </w:r>
      <w:r w:rsidRPr="00DF73DE">
        <w:rPr>
          <w:bCs/>
          <w:spacing w:val="2"/>
        </w:rPr>
        <w:t>C</w:t>
      </w:r>
      <w:r w:rsidRPr="00DF73DE">
        <w:rPr>
          <w:bCs/>
          <w:spacing w:val="2"/>
          <w:lang w:val="vi-VN"/>
        </w:rPr>
        <w:t xml:space="preserve">ác cơ quan, đơn vị cấp tỉnh </w:t>
      </w:r>
      <w:r w:rsidRPr="00DF73DE">
        <w:rPr>
          <w:bCs/>
          <w:spacing w:val="2"/>
        </w:rPr>
        <w:t>quy định tiêu chuẩn chức danh lãnh đạo, quản lý</w:t>
      </w:r>
      <w:r w:rsidR="00692A59" w:rsidRPr="00DF73DE">
        <w:rPr>
          <w:bCs/>
          <w:spacing w:val="2"/>
        </w:rPr>
        <w:t xml:space="preserve"> và </w:t>
      </w:r>
      <w:r w:rsidR="00273A26" w:rsidRPr="00DF73DE">
        <w:rPr>
          <w:bCs/>
          <w:spacing w:val="2"/>
        </w:rPr>
        <w:t>tiêu chuẩn, điều kiện về thành tích, kết quả</w:t>
      </w:r>
      <w:r w:rsidR="00692A59" w:rsidRPr="00DF73DE">
        <w:rPr>
          <w:bCs/>
          <w:spacing w:val="2"/>
        </w:rPr>
        <w:t>,</w:t>
      </w:r>
      <w:r w:rsidR="00273A26" w:rsidRPr="00DF73DE">
        <w:rPr>
          <w:bCs/>
          <w:spacing w:val="2"/>
        </w:rPr>
        <w:t xml:space="preserve"> sản phẩm cụ thể phù hợp với tiêu chuẩn chức vụ, chức danh</w:t>
      </w:r>
      <w:r w:rsidR="00692A59" w:rsidRPr="00DF73DE">
        <w:rPr>
          <w:bCs/>
          <w:spacing w:val="2"/>
        </w:rPr>
        <w:t xml:space="preserve"> thuộc thẩm quyền bổ nhiệm gồm</w:t>
      </w:r>
      <w:r w:rsidR="001D5797" w:rsidRPr="00DF73DE">
        <w:rPr>
          <w:bCs/>
          <w:spacing w:val="2"/>
        </w:rPr>
        <w:t>:</w:t>
      </w:r>
    </w:p>
    <w:p w14:paraId="28D7C08A" w14:textId="177E82EF" w:rsidR="001D5797" w:rsidRPr="00DF73DE" w:rsidRDefault="001D5797" w:rsidP="003B062E">
      <w:pPr>
        <w:spacing w:before="60" w:after="60" w:line="360" w:lineRule="exact"/>
        <w:ind w:firstLine="720"/>
        <w:jc w:val="both"/>
        <w:rPr>
          <w:rStyle w:val="fontstyle21"/>
          <w:i w:val="0"/>
          <w:color w:val="auto"/>
          <w:spacing w:val="2"/>
        </w:rPr>
      </w:pPr>
      <w:r w:rsidRPr="00DF73DE">
        <w:rPr>
          <w:bCs/>
          <w:spacing w:val="2"/>
        </w:rPr>
        <w:t>a)</w:t>
      </w:r>
      <w:r w:rsidR="00F2554E" w:rsidRPr="00DF73DE">
        <w:rPr>
          <w:spacing w:val="2"/>
        </w:rPr>
        <w:t xml:space="preserve"> </w:t>
      </w:r>
      <w:r w:rsidRPr="00DF73DE">
        <w:rPr>
          <w:rStyle w:val="fontstyle31"/>
          <w:b w:val="0"/>
          <w:i w:val="0"/>
          <w:color w:val="auto"/>
          <w:spacing w:val="2"/>
        </w:rPr>
        <w:t>C</w:t>
      </w:r>
      <w:r w:rsidR="00D32385" w:rsidRPr="00DF73DE">
        <w:rPr>
          <w:rStyle w:val="fontstyle31"/>
          <w:b w:val="0"/>
          <w:i w:val="0"/>
          <w:color w:val="auto"/>
          <w:spacing w:val="2"/>
          <w:lang w:val="vi-VN"/>
        </w:rPr>
        <w:t>ác phòng</w:t>
      </w:r>
      <w:r w:rsidR="00D32385" w:rsidRPr="00DF73DE">
        <w:rPr>
          <w:rStyle w:val="fontstyle31"/>
          <w:b w:val="0"/>
          <w:bCs w:val="0"/>
          <w:i w:val="0"/>
          <w:color w:val="auto"/>
          <w:spacing w:val="2"/>
          <w:lang w:val="vi-VN"/>
        </w:rPr>
        <w:t xml:space="preserve"> </w:t>
      </w:r>
      <w:r w:rsidR="00D32385" w:rsidRPr="00DF73DE">
        <w:rPr>
          <w:rStyle w:val="fontstyle31"/>
          <w:b w:val="0"/>
          <w:i w:val="0"/>
          <w:color w:val="auto"/>
          <w:spacing w:val="2"/>
          <w:lang w:val="vi-VN"/>
        </w:rPr>
        <w:t xml:space="preserve">chuyên môn, </w:t>
      </w:r>
      <w:r w:rsidR="00064D37" w:rsidRPr="00DF73DE">
        <w:rPr>
          <w:rStyle w:val="fontstyle31"/>
          <w:b w:val="0"/>
          <w:i w:val="0"/>
          <w:color w:val="auto"/>
          <w:spacing w:val="2"/>
          <w:lang w:val="vi-VN"/>
        </w:rPr>
        <w:t>nghiệp vụ; văn phòng; thanh tra</w:t>
      </w:r>
      <w:r w:rsidR="00D32385" w:rsidRPr="00DF73DE">
        <w:rPr>
          <w:rStyle w:val="fontstyle31"/>
          <w:b w:val="0"/>
          <w:i w:val="0"/>
          <w:color w:val="auto"/>
          <w:spacing w:val="2"/>
          <w:lang w:val="vi-VN"/>
        </w:rPr>
        <w:t>;</w:t>
      </w:r>
      <w:r w:rsidR="00CE5F18" w:rsidRPr="00DF73DE">
        <w:rPr>
          <w:rStyle w:val="fontstyle31"/>
          <w:b w:val="0"/>
          <w:i w:val="0"/>
          <w:color w:val="auto"/>
          <w:spacing w:val="2"/>
        </w:rPr>
        <w:t xml:space="preserve"> </w:t>
      </w:r>
      <w:r w:rsidR="00D32385" w:rsidRPr="00DF73DE">
        <w:rPr>
          <w:rStyle w:val="fontstyle21"/>
          <w:i w:val="0"/>
          <w:color w:val="auto"/>
          <w:spacing w:val="2"/>
          <w:lang w:val="vi-VN"/>
        </w:rPr>
        <w:t>đơn vị sự nghiệp công lập</w:t>
      </w:r>
      <w:r w:rsidR="00064D37" w:rsidRPr="00DF73DE">
        <w:rPr>
          <w:rStyle w:val="fontstyle21"/>
          <w:i w:val="0"/>
          <w:color w:val="auto"/>
          <w:spacing w:val="2"/>
        </w:rPr>
        <w:t xml:space="preserve"> và tương đương</w:t>
      </w:r>
      <w:r w:rsidR="00D32385" w:rsidRPr="00DF73DE">
        <w:rPr>
          <w:rStyle w:val="fontstyle21"/>
          <w:i w:val="0"/>
          <w:color w:val="auto"/>
          <w:spacing w:val="2"/>
          <w:lang w:val="vi-VN"/>
        </w:rPr>
        <w:t xml:space="preserve"> trực thuộc cơ quan, đơn vị (gọi chung là phòng và tương đương</w:t>
      </w:r>
      <w:r w:rsidR="00D32385" w:rsidRPr="00DF73DE">
        <w:rPr>
          <w:rStyle w:val="fontstyle21"/>
          <w:i w:val="0"/>
          <w:color w:val="auto"/>
          <w:spacing w:val="2"/>
        </w:rPr>
        <w:t xml:space="preserve"> thuộc Sở</w:t>
      </w:r>
      <w:r w:rsidR="00D32385" w:rsidRPr="00DF73DE">
        <w:rPr>
          <w:rStyle w:val="fontstyle21"/>
          <w:i w:val="0"/>
          <w:color w:val="auto"/>
          <w:spacing w:val="2"/>
          <w:lang w:val="vi-VN"/>
        </w:rPr>
        <w:t>);</w:t>
      </w:r>
      <w:r w:rsidR="00D32385" w:rsidRPr="00DF73DE">
        <w:rPr>
          <w:rStyle w:val="fontstyle21"/>
          <w:i w:val="0"/>
          <w:color w:val="auto"/>
          <w:spacing w:val="2"/>
        </w:rPr>
        <w:t xml:space="preserve"> </w:t>
      </w:r>
    </w:p>
    <w:p w14:paraId="115CACC2" w14:textId="3982F28B" w:rsidR="00D32385" w:rsidRPr="00DF73DE" w:rsidRDefault="001D5797" w:rsidP="003B062E">
      <w:pPr>
        <w:spacing w:before="60" w:after="60" w:line="360" w:lineRule="exact"/>
        <w:ind w:firstLine="720"/>
        <w:jc w:val="both"/>
        <w:rPr>
          <w:rStyle w:val="fontstyle31"/>
          <w:b w:val="0"/>
          <w:bCs w:val="0"/>
          <w:i w:val="0"/>
          <w:iCs w:val="0"/>
          <w:color w:val="auto"/>
          <w:spacing w:val="2"/>
          <w:lang w:val="vi-VN"/>
        </w:rPr>
      </w:pPr>
      <w:r w:rsidRPr="00DF73DE">
        <w:rPr>
          <w:rStyle w:val="fontstyle21"/>
          <w:i w:val="0"/>
          <w:color w:val="auto"/>
          <w:spacing w:val="2"/>
        </w:rPr>
        <w:t>b) C</w:t>
      </w:r>
      <w:r w:rsidR="00D32385" w:rsidRPr="00DF73DE">
        <w:rPr>
          <w:rStyle w:val="fontstyle31"/>
          <w:b w:val="0"/>
          <w:i w:val="0"/>
          <w:iCs w:val="0"/>
          <w:color w:val="auto"/>
          <w:spacing w:val="2"/>
          <w:lang w:val="vi-VN"/>
        </w:rPr>
        <w:t xml:space="preserve">ác phòng và tổ chức tương đương thuộc chi cục, </w:t>
      </w:r>
      <w:r w:rsidR="00D32385" w:rsidRPr="00DF73DE">
        <w:rPr>
          <w:rStyle w:val="fontstyle31"/>
          <w:b w:val="0"/>
          <w:i w:val="0"/>
          <w:iCs w:val="0"/>
          <w:color w:val="auto"/>
          <w:spacing w:val="2"/>
        </w:rPr>
        <w:t>đơn vị sự nghiệp công lập</w:t>
      </w:r>
      <w:r w:rsidR="00D32385" w:rsidRPr="00DF73DE">
        <w:rPr>
          <w:rStyle w:val="fontstyle31"/>
          <w:b w:val="0"/>
          <w:i w:val="0"/>
          <w:iCs w:val="0"/>
          <w:color w:val="auto"/>
          <w:spacing w:val="2"/>
          <w:lang w:val="vi-VN"/>
        </w:rPr>
        <w:t xml:space="preserve"> thuộc sở</w:t>
      </w:r>
      <w:r w:rsidR="00D32385" w:rsidRPr="00DF73DE">
        <w:rPr>
          <w:rStyle w:val="fontstyle31"/>
          <w:b w:val="0"/>
          <w:i w:val="0"/>
          <w:iCs w:val="0"/>
          <w:color w:val="auto"/>
          <w:spacing w:val="2"/>
        </w:rPr>
        <w:t xml:space="preserve"> </w:t>
      </w:r>
      <w:r w:rsidR="00843ACE" w:rsidRPr="00DF73DE">
        <w:rPr>
          <w:rStyle w:val="fontstyle31"/>
          <w:b w:val="0"/>
          <w:i w:val="0"/>
          <w:iCs w:val="0"/>
          <w:color w:val="auto"/>
          <w:spacing w:val="2"/>
        </w:rPr>
        <w:t xml:space="preserve">(gọi </w:t>
      </w:r>
      <w:r w:rsidR="00D32385" w:rsidRPr="00DF73DE">
        <w:rPr>
          <w:rStyle w:val="fontstyle31"/>
          <w:b w:val="0"/>
          <w:i w:val="0"/>
          <w:iCs w:val="0"/>
          <w:color w:val="auto"/>
          <w:spacing w:val="2"/>
        </w:rPr>
        <w:t>chung là phòng và tương đương thuộc chi cục, trung tâm).</w:t>
      </w:r>
    </w:p>
    <w:p w14:paraId="71A7D741" w14:textId="48892A41" w:rsidR="00D32385" w:rsidRPr="001F7BBF" w:rsidRDefault="00D51D8F" w:rsidP="003B062E">
      <w:pPr>
        <w:spacing w:before="60" w:after="60" w:line="360" w:lineRule="exact"/>
        <w:ind w:firstLine="720"/>
        <w:jc w:val="both"/>
        <w:rPr>
          <w:bCs/>
        </w:rPr>
      </w:pPr>
      <w:r w:rsidRPr="00DF73DE">
        <w:rPr>
          <w:bCs/>
        </w:rPr>
        <w:t xml:space="preserve">2. </w:t>
      </w:r>
      <w:r w:rsidR="00887852" w:rsidRPr="00DF73DE">
        <w:rPr>
          <w:spacing w:val="-6"/>
          <w:lang w:val="vi-VN"/>
        </w:rPr>
        <w:t>Ủy ban nhân dân các huyện, thành phố</w:t>
      </w:r>
      <w:r w:rsidR="00B74DD1" w:rsidRPr="00DF73DE">
        <w:rPr>
          <w:spacing w:val="-6"/>
        </w:rPr>
        <w:t xml:space="preserve"> </w:t>
      </w:r>
      <w:r w:rsidRPr="00DF73DE">
        <w:rPr>
          <w:bCs/>
        </w:rPr>
        <w:t>quy định tiêu chuẩn chức danh lãnh đạo, quản lý</w:t>
      </w:r>
      <w:r w:rsidR="00273A26" w:rsidRPr="00DF73DE">
        <w:t xml:space="preserve"> và </w:t>
      </w:r>
      <w:r w:rsidR="00273A26" w:rsidRPr="00DF73DE">
        <w:rPr>
          <w:bCs/>
          <w:spacing w:val="2"/>
        </w:rPr>
        <w:t>tiêu chuẩn, đ</w:t>
      </w:r>
      <w:r w:rsidR="00692A59" w:rsidRPr="00DF73DE">
        <w:rPr>
          <w:bCs/>
          <w:spacing w:val="2"/>
        </w:rPr>
        <w:t xml:space="preserve">iều kiện về thành tích, kết quả, </w:t>
      </w:r>
      <w:r w:rsidR="00273A26" w:rsidRPr="00DF73DE">
        <w:rPr>
          <w:bCs/>
          <w:spacing w:val="2"/>
        </w:rPr>
        <w:t xml:space="preserve">sản phẩm cụ thể phù hợp với tiêu chuẩn chức vụ, chức danh </w:t>
      </w:r>
      <w:r w:rsidR="00DF73DE" w:rsidRPr="00DF73DE">
        <w:rPr>
          <w:bCs/>
          <w:spacing w:val="2"/>
        </w:rPr>
        <w:t>lãnh đạo, quản lý</w:t>
      </w:r>
      <w:r w:rsidR="004822FF" w:rsidRPr="00DF73DE">
        <w:rPr>
          <w:bCs/>
          <w:spacing w:val="2"/>
        </w:rPr>
        <w:t xml:space="preserve"> </w:t>
      </w:r>
      <w:r w:rsidR="00D32385" w:rsidRPr="00DF73DE">
        <w:t>c</w:t>
      </w:r>
      <w:r w:rsidR="00D32385" w:rsidRPr="00DF73DE">
        <w:rPr>
          <w:lang w:val="vi-VN"/>
        </w:rPr>
        <w:t xml:space="preserve">ác cơ quan chuyên </w:t>
      </w:r>
      <w:r w:rsidR="00D32385" w:rsidRPr="001F7BBF">
        <w:rPr>
          <w:lang w:val="vi-VN"/>
        </w:rPr>
        <w:t xml:space="preserve">môn, đơn vị sự nghiệp công lập, </w:t>
      </w:r>
      <w:r w:rsidR="00D32385" w:rsidRPr="001F7BBF">
        <w:t>các hội được giao biên chế</w:t>
      </w:r>
      <w:r w:rsidR="00D32385" w:rsidRPr="001F7BBF">
        <w:rPr>
          <w:lang w:val="vi-VN"/>
        </w:rPr>
        <w:t xml:space="preserve"> thuộc </w:t>
      </w:r>
      <w:bookmarkStart w:id="1" w:name="_GoBack"/>
      <w:bookmarkEnd w:id="1"/>
      <w:r w:rsidR="004D6A72">
        <w:t xml:space="preserve">của </w:t>
      </w:r>
      <w:r w:rsidR="00D32385" w:rsidRPr="001F7BBF">
        <w:rPr>
          <w:lang w:val="vi-VN"/>
        </w:rPr>
        <w:t xml:space="preserve">Ủy ban nhân dân </w:t>
      </w:r>
      <w:r w:rsidR="001D3369" w:rsidRPr="001F7BBF">
        <w:rPr>
          <w:bCs/>
          <w:spacing w:val="-4"/>
        </w:rPr>
        <w:t xml:space="preserve">các huyện, thành phố </w:t>
      </w:r>
      <w:r w:rsidR="00D32385" w:rsidRPr="001F7BBF">
        <w:rPr>
          <w:lang w:val="vi-VN"/>
        </w:rPr>
        <w:t>(gọi chung là phòng</w:t>
      </w:r>
      <w:r w:rsidR="00D32385" w:rsidRPr="001F7BBF">
        <w:t xml:space="preserve"> và tương đương thuộc Ủy ban nhân dân </w:t>
      </w:r>
      <w:r w:rsidR="001D5797" w:rsidRPr="001F7BBF">
        <w:rPr>
          <w:spacing w:val="-6"/>
          <w:lang w:val="vi-VN"/>
        </w:rPr>
        <w:t>các huyện, thành phố</w:t>
      </w:r>
      <w:r w:rsidR="00D32385" w:rsidRPr="001F7BBF">
        <w:rPr>
          <w:lang w:val="vi-VN"/>
        </w:rPr>
        <w:t>)</w:t>
      </w:r>
      <w:r w:rsidR="00D32385" w:rsidRPr="001F7BBF">
        <w:t>.</w:t>
      </w:r>
    </w:p>
    <w:p w14:paraId="6EAC637C" w14:textId="192616FC" w:rsidR="003B062E" w:rsidRPr="00FC5A3A" w:rsidRDefault="00187AE5" w:rsidP="003B062E">
      <w:pPr>
        <w:spacing w:before="60" w:after="60" w:line="360" w:lineRule="exact"/>
        <w:ind w:firstLine="720"/>
        <w:jc w:val="both"/>
      </w:pPr>
      <w:r w:rsidRPr="001F7BBF">
        <w:t>3. Sở Nội vụ</w:t>
      </w:r>
      <w:r w:rsidR="003B062E" w:rsidRPr="001F7BBF">
        <w:t xml:space="preserve"> c</w:t>
      </w:r>
      <w:r w:rsidR="003B062E" w:rsidRPr="001F7BBF">
        <w:rPr>
          <w:spacing w:val="-4"/>
        </w:rPr>
        <w:t xml:space="preserve">ho ý kiến tham gia bằng văn bản vào dự thảo Quyết định </w:t>
      </w:r>
      <w:r w:rsidR="003B062E" w:rsidRPr="001F7BBF">
        <w:rPr>
          <w:bCs/>
          <w:spacing w:val="-4"/>
        </w:rPr>
        <w:t>quy định tiêu chuẩn chức danh lãnh đạo, quản lý</w:t>
      </w:r>
      <w:r w:rsidR="003B062E" w:rsidRPr="001F7BBF">
        <w:rPr>
          <w:spacing w:val="-4"/>
        </w:rPr>
        <w:t xml:space="preserve"> </w:t>
      </w:r>
      <w:r w:rsidR="003B062E" w:rsidRPr="001F7BBF">
        <w:rPr>
          <w:bCs/>
          <w:spacing w:val="-4"/>
        </w:rPr>
        <w:t>các phòng và tương đương thuộc sở, phòng và tương đương thuộc chi cục, trung tâm thuộc sở; phòng và tương đương thuộc Ủy ban nhân dân</w:t>
      </w:r>
      <w:r w:rsidR="001D5797" w:rsidRPr="001F7BBF">
        <w:rPr>
          <w:bCs/>
          <w:spacing w:val="-4"/>
        </w:rPr>
        <w:t xml:space="preserve"> </w:t>
      </w:r>
      <w:r w:rsidR="0062731C" w:rsidRPr="001F7BBF">
        <w:rPr>
          <w:spacing w:val="-6"/>
          <w:lang w:val="vi-VN"/>
        </w:rPr>
        <w:t>các huyện, thành phố</w:t>
      </w:r>
      <w:r w:rsidR="003B062E" w:rsidRPr="001F7BBF">
        <w:rPr>
          <w:bCs/>
          <w:spacing w:val="-4"/>
        </w:rPr>
        <w:t>.</w:t>
      </w:r>
    </w:p>
    <w:p w14:paraId="64449C5F" w14:textId="4F9EC14B" w:rsidR="00187AE5" w:rsidRPr="00FC5A3A" w:rsidRDefault="00187AE5" w:rsidP="00187AE5">
      <w:pPr>
        <w:spacing w:before="60" w:after="60" w:line="360" w:lineRule="exact"/>
        <w:ind w:firstLine="720"/>
        <w:jc w:val="both"/>
        <w:rPr>
          <w:lang w:val="vi-VN"/>
        </w:rPr>
      </w:pPr>
      <w:r w:rsidRPr="00FC5A3A">
        <w:rPr>
          <w:b/>
          <w:bCs/>
          <w:lang w:val="vi-VN"/>
        </w:rPr>
        <w:t xml:space="preserve">Điều </w:t>
      </w:r>
      <w:r w:rsidRPr="00FC5A3A">
        <w:rPr>
          <w:b/>
          <w:bCs/>
        </w:rPr>
        <w:t>3</w:t>
      </w:r>
      <w:r w:rsidRPr="00FC5A3A">
        <w:rPr>
          <w:b/>
          <w:bCs/>
          <w:lang w:val="vi-VN"/>
        </w:rPr>
        <w:t>. Tổ chức thực hiện</w:t>
      </w:r>
    </w:p>
    <w:p w14:paraId="60D5C9BA" w14:textId="57563DE1" w:rsidR="003B062E" w:rsidRPr="00FC5A3A" w:rsidRDefault="00187AE5" w:rsidP="003B062E">
      <w:pPr>
        <w:spacing w:before="60" w:after="60" w:line="360" w:lineRule="exact"/>
        <w:ind w:firstLine="720"/>
        <w:jc w:val="both"/>
        <w:rPr>
          <w:lang w:val="vi-VN"/>
        </w:rPr>
      </w:pPr>
      <w:r w:rsidRPr="00FC5A3A">
        <w:rPr>
          <w:lang w:val="vi-VN"/>
        </w:rPr>
        <w:t xml:space="preserve">1. </w:t>
      </w:r>
      <w:r w:rsidR="003B062E" w:rsidRPr="00FC5A3A">
        <w:rPr>
          <w:lang w:val="vi-VN"/>
        </w:rPr>
        <w:t xml:space="preserve">Thủ trưởng các cơ quan, đơn vị </w:t>
      </w:r>
      <w:r w:rsidR="003B062E" w:rsidRPr="00FC5A3A">
        <w:t>cấp</w:t>
      </w:r>
      <w:r w:rsidR="003B062E" w:rsidRPr="00FC5A3A">
        <w:rPr>
          <w:lang w:val="vi-VN"/>
        </w:rPr>
        <w:t xml:space="preserve"> tỉnh, Chủ tịch Ủy ban nhân dân </w:t>
      </w:r>
      <w:r w:rsidR="0044290B" w:rsidRPr="00FC5A3A">
        <w:rPr>
          <w:spacing w:val="-6"/>
          <w:lang w:val="vi-VN"/>
        </w:rPr>
        <w:t>các huyện, thành phố</w:t>
      </w:r>
      <w:r w:rsidR="003B062E" w:rsidRPr="00FC5A3A">
        <w:rPr>
          <w:lang w:val="vi-VN"/>
        </w:rPr>
        <w:t xml:space="preserve"> tổ chức triển khai, quán triệt và thực hiện theo đúng Quy</w:t>
      </w:r>
      <w:r w:rsidR="003B062E" w:rsidRPr="00FC5A3A">
        <w:t>ết</w:t>
      </w:r>
      <w:r w:rsidR="003B062E" w:rsidRPr="00FC5A3A">
        <w:rPr>
          <w:lang w:val="vi-VN"/>
        </w:rPr>
        <w:t xml:space="preserve"> định này và các quy định của Đảng và Nhà nước về công tác cán bộ.</w:t>
      </w:r>
    </w:p>
    <w:p w14:paraId="064421C2" w14:textId="77777777" w:rsidR="003B062E" w:rsidRPr="00FC5A3A" w:rsidRDefault="003B062E" w:rsidP="003B062E">
      <w:pPr>
        <w:spacing w:before="60" w:after="60" w:line="360" w:lineRule="exact"/>
        <w:ind w:firstLine="720"/>
        <w:jc w:val="both"/>
      </w:pPr>
      <w:r w:rsidRPr="00FC5A3A">
        <w:rPr>
          <w:lang w:val="vi-VN"/>
        </w:rPr>
        <w:t xml:space="preserve">2. Giám đốc Sở Nội vụ hướng dẫn, thanh tra, kiểm tra các nội dung </w:t>
      </w:r>
      <w:r w:rsidRPr="00FC5A3A">
        <w:t xml:space="preserve">phân cấp </w:t>
      </w:r>
      <w:r w:rsidRPr="00FC5A3A">
        <w:rPr>
          <w:lang w:val="vi-VN"/>
        </w:rPr>
        <w:t>tại Quy</w:t>
      </w:r>
      <w:r w:rsidRPr="00FC5A3A">
        <w:t>ết</w:t>
      </w:r>
      <w:r w:rsidRPr="00FC5A3A">
        <w:rPr>
          <w:lang w:val="vi-VN"/>
        </w:rPr>
        <w:t xml:space="preserve"> định này.</w:t>
      </w:r>
    </w:p>
    <w:p w14:paraId="7ECFB4A3" w14:textId="285A2E64" w:rsidR="003B062E" w:rsidRPr="00FC5A3A" w:rsidRDefault="003B062E" w:rsidP="003B062E">
      <w:pPr>
        <w:spacing w:before="60" w:after="60" w:line="360" w:lineRule="exact"/>
        <w:ind w:firstLine="720"/>
        <w:jc w:val="both"/>
        <w:rPr>
          <w:rStyle w:val="fontstyle21"/>
          <w:i w:val="0"/>
          <w:color w:val="auto"/>
        </w:rPr>
      </w:pPr>
      <w:r w:rsidRPr="00FC5A3A">
        <w:rPr>
          <w:rStyle w:val="fontstyle21"/>
          <w:i w:val="0"/>
          <w:color w:val="auto"/>
          <w:lang w:val="vi-VN"/>
        </w:rPr>
        <w:t xml:space="preserve">3. Trong trường hợp cần thiết, Ủy ban nhân dân tỉnh trực tiếp quyết định các nội dung đã giao trách nhiệm cho các cơ quan, đơn vị cấp tỉnh, Ủy ban nhân dân </w:t>
      </w:r>
      <w:r w:rsidR="005B2820" w:rsidRPr="00FC5A3A">
        <w:rPr>
          <w:spacing w:val="-6"/>
          <w:lang w:val="vi-VN"/>
        </w:rPr>
        <w:t>các huyện, thành phố</w:t>
      </w:r>
      <w:r w:rsidR="005B2820" w:rsidRPr="00FC5A3A">
        <w:rPr>
          <w:spacing w:val="-6"/>
        </w:rPr>
        <w:t xml:space="preserve"> </w:t>
      </w:r>
      <w:r w:rsidRPr="00FC5A3A">
        <w:rPr>
          <w:rStyle w:val="fontstyle21"/>
          <w:i w:val="0"/>
          <w:color w:val="auto"/>
          <w:lang w:val="vi-VN"/>
        </w:rPr>
        <w:t>tại Quy</w:t>
      </w:r>
      <w:r w:rsidRPr="00FC5A3A">
        <w:rPr>
          <w:rStyle w:val="fontstyle21"/>
          <w:i w:val="0"/>
          <w:color w:val="auto"/>
        </w:rPr>
        <w:t>ết</w:t>
      </w:r>
      <w:r w:rsidRPr="00FC5A3A">
        <w:rPr>
          <w:rStyle w:val="fontstyle21"/>
          <w:i w:val="0"/>
          <w:color w:val="auto"/>
          <w:lang w:val="vi-VN"/>
        </w:rPr>
        <w:t xml:space="preserve"> định này.</w:t>
      </w:r>
    </w:p>
    <w:p w14:paraId="2FACC58F" w14:textId="77777777" w:rsidR="00D678D7" w:rsidRPr="00FC5A3A" w:rsidRDefault="00D678D7" w:rsidP="00187AE5">
      <w:pPr>
        <w:spacing w:before="60" w:after="60" w:line="360" w:lineRule="exact"/>
        <w:ind w:firstLine="720"/>
        <w:jc w:val="both"/>
        <w:rPr>
          <w:b/>
          <w:bCs/>
        </w:rPr>
      </w:pPr>
    </w:p>
    <w:p w14:paraId="1223D2CC" w14:textId="77777777" w:rsidR="00D678D7" w:rsidRPr="00FC5A3A" w:rsidRDefault="00D678D7" w:rsidP="00187AE5">
      <w:pPr>
        <w:spacing w:before="60" w:after="60" w:line="360" w:lineRule="exact"/>
        <w:ind w:firstLine="720"/>
        <w:jc w:val="both"/>
        <w:rPr>
          <w:b/>
          <w:bCs/>
        </w:rPr>
      </w:pPr>
    </w:p>
    <w:p w14:paraId="0CBD4550" w14:textId="695C044E" w:rsidR="00187AE5" w:rsidRPr="00FC5A3A" w:rsidRDefault="00187AE5" w:rsidP="00187AE5">
      <w:pPr>
        <w:spacing w:before="60" w:after="60" w:line="360" w:lineRule="exact"/>
        <w:ind w:firstLine="720"/>
        <w:jc w:val="both"/>
        <w:rPr>
          <w:lang w:val="vi-VN"/>
        </w:rPr>
      </w:pPr>
      <w:r w:rsidRPr="00FC5A3A">
        <w:rPr>
          <w:b/>
          <w:bCs/>
          <w:lang w:val="vi-VN"/>
        </w:rPr>
        <w:t xml:space="preserve">Điều </w:t>
      </w:r>
      <w:r w:rsidR="002B6581" w:rsidRPr="00FC5A3A">
        <w:rPr>
          <w:b/>
          <w:bCs/>
        </w:rPr>
        <w:t>4</w:t>
      </w:r>
      <w:r w:rsidRPr="00FC5A3A">
        <w:rPr>
          <w:b/>
          <w:bCs/>
          <w:lang w:val="vi-VN"/>
        </w:rPr>
        <w:t>. Xử lý vi phạm</w:t>
      </w:r>
    </w:p>
    <w:p w14:paraId="3349D0D3" w14:textId="77777777" w:rsidR="003B062E" w:rsidRPr="00FC5A3A" w:rsidRDefault="003B062E" w:rsidP="003B062E">
      <w:pPr>
        <w:spacing w:before="60" w:after="60" w:line="360" w:lineRule="exact"/>
        <w:ind w:firstLine="720"/>
        <w:jc w:val="both"/>
        <w:rPr>
          <w:lang w:val="vi-VN"/>
        </w:rPr>
      </w:pPr>
      <w:bookmarkStart w:id="2" w:name="dieu_3"/>
      <w:r w:rsidRPr="00FC5A3A">
        <w:rPr>
          <w:lang w:val="vi-VN"/>
        </w:rPr>
        <w:t>Người có trách nhiệm trong thực hiện nhiệm vụ về quản lý công chức, viên chức vi phạm Quy</w:t>
      </w:r>
      <w:r w:rsidRPr="00FC5A3A">
        <w:t>ết</w:t>
      </w:r>
      <w:r w:rsidRPr="00FC5A3A">
        <w:rPr>
          <w:lang w:val="vi-VN"/>
        </w:rPr>
        <w:t xml:space="preserve"> định này, tùy theo tính chất, mức độ vi phạm sẽ bị xử lý theo quy định. Nếu gây thiệt hại phải bồi thường theo quy định của pháp luật.</w:t>
      </w:r>
    </w:p>
    <w:p w14:paraId="706E0D7E" w14:textId="040F20E0" w:rsidR="00CB467A" w:rsidRPr="00FC5A3A" w:rsidRDefault="00CB467A" w:rsidP="00187AE5">
      <w:pPr>
        <w:spacing w:before="60" w:after="60" w:line="360" w:lineRule="exact"/>
        <w:ind w:firstLine="720"/>
        <w:jc w:val="both"/>
      </w:pPr>
      <w:r w:rsidRPr="00FC5A3A">
        <w:rPr>
          <w:b/>
          <w:bCs/>
          <w:lang w:val="vi-VN"/>
        </w:rPr>
        <w:t xml:space="preserve">Điều </w:t>
      </w:r>
      <w:r w:rsidR="00780A0F" w:rsidRPr="00FC5A3A">
        <w:rPr>
          <w:b/>
          <w:bCs/>
        </w:rPr>
        <w:t>5</w:t>
      </w:r>
      <w:r w:rsidRPr="00FC5A3A">
        <w:rPr>
          <w:b/>
          <w:bCs/>
          <w:lang w:val="vi-VN"/>
        </w:rPr>
        <w:t xml:space="preserve">. </w:t>
      </w:r>
      <w:bookmarkEnd w:id="2"/>
      <w:r w:rsidR="00393247" w:rsidRPr="00FC5A3A">
        <w:rPr>
          <w:b/>
          <w:bCs/>
        </w:rPr>
        <w:t xml:space="preserve">Điều </w:t>
      </w:r>
      <w:r w:rsidR="00346CC0" w:rsidRPr="00FC5A3A">
        <w:rPr>
          <w:b/>
          <w:bCs/>
        </w:rPr>
        <w:t>khoản thi hành</w:t>
      </w:r>
    </w:p>
    <w:p w14:paraId="4D6ED22E" w14:textId="77777777" w:rsidR="003B062E" w:rsidRPr="00FC5A3A" w:rsidRDefault="003B062E" w:rsidP="0026699A">
      <w:pPr>
        <w:spacing w:before="60" w:after="60" w:line="360" w:lineRule="exact"/>
        <w:ind w:firstLine="720"/>
        <w:jc w:val="both"/>
        <w:rPr>
          <w:lang w:val="nl-NL"/>
        </w:rPr>
      </w:pPr>
      <w:r w:rsidRPr="00FC5A3A">
        <w:t xml:space="preserve">1. </w:t>
      </w:r>
      <w:r w:rsidRPr="00FC5A3A">
        <w:rPr>
          <w:lang w:val="vi-VN"/>
        </w:rPr>
        <w:t xml:space="preserve">Quyết định này có hiệu lực thi hành kể từ ngày </w:t>
      </w:r>
      <w:r w:rsidRPr="00FC5A3A">
        <w:rPr>
          <w:lang w:val="nl-NL"/>
        </w:rPr>
        <w:t xml:space="preserve">   </w:t>
      </w:r>
      <w:r w:rsidRPr="00FC5A3A">
        <w:rPr>
          <w:lang w:val="vi-VN"/>
        </w:rPr>
        <w:t xml:space="preserve"> tháng </w:t>
      </w:r>
      <w:r w:rsidRPr="00FC5A3A">
        <w:rPr>
          <w:lang w:val="nl-NL"/>
        </w:rPr>
        <w:t xml:space="preserve">   </w:t>
      </w:r>
      <w:r w:rsidRPr="00FC5A3A">
        <w:rPr>
          <w:lang w:val="vi-VN"/>
        </w:rPr>
        <w:t xml:space="preserve"> năm 20</w:t>
      </w:r>
      <w:r w:rsidRPr="00FC5A3A">
        <w:rPr>
          <w:lang w:val="nl-NL"/>
        </w:rPr>
        <w:t xml:space="preserve">24. </w:t>
      </w:r>
    </w:p>
    <w:p w14:paraId="2F82154A" w14:textId="2F56E9C6" w:rsidR="003B062E" w:rsidRPr="00FC5A3A" w:rsidRDefault="003B062E" w:rsidP="0026699A">
      <w:pPr>
        <w:spacing w:before="60" w:after="60" w:line="360" w:lineRule="exact"/>
        <w:ind w:firstLine="720"/>
        <w:jc w:val="both"/>
        <w:rPr>
          <w:spacing w:val="-4"/>
          <w:shd w:val="clear" w:color="auto" w:fill="FFFFFF"/>
        </w:rPr>
      </w:pPr>
      <w:r w:rsidRPr="00FC5A3A">
        <w:rPr>
          <w:spacing w:val="-4"/>
          <w:shd w:val="clear" w:color="auto" w:fill="FFFFFF"/>
        </w:rPr>
        <w:t xml:space="preserve">2. Trường hợp cơ quan, đơn vị cấp tỉnh, Ủy ban nhân dân </w:t>
      </w:r>
      <w:r w:rsidR="00097E44" w:rsidRPr="00FC5A3A">
        <w:rPr>
          <w:spacing w:val="-6"/>
          <w:lang w:val="vi-VN"/>
        </w:rPr>
        <w:t>các huyện, thành phố</w:t>
      </w:r>
      <w:r w:rsidR="00097E44" w:rsidRPr="00FC5A3A">
        <w:rPr>
          <w:spacing w:val="-6"/>
        </w:rPr>
        <w:t xml:space="preserve"> </w:t>
      </w:r>
      <w:r w:rsidRPr="00FC5A3A">
        <w:rPr>
          <w:spacing w:val="-4"/>
          <w:shd w:val="clear" w:color="auto" w:fill="FFFFFF"/>
        </w:rPr>
        <w:t xml:space="preserve">được phân cấp </w:t>
      </w:r>
      <w:r w:rsidRPr="00FC5A3A">
        <w:rPr>
          <w:bCs/>
          <w:spacing w:val="-4"/>
        </w:rPr>
        <w:t>quy định tiêu chuẩn chức danh lãnh đạo, quản lý thực hiện quy trình bổ nhiệm lãnh đạo, quản lý</w:t>
      </w:r>
      <w:r w:rsidRPr="00FC5A3A">
        <w:rPr>
          <w:spacing w:val="-4"/>
          <w:shd w:val="clear" w:color="auto" w:fill="FFFFFF"/>
        </w:rPr>
        <w:t xml:space="preserve"> trước ngày Quyết định này có hiệu lực thi hành thì được tiếp tục thực hiện theo Quyết định của Ủy ban nhân dân tỉnh đã ban hành trước đó trong thời hạn 06 tháng kể từ ngày Quyết định này có hiệu lực thi hành. </w:t>
      </w:r>
    </w:p>
    <w:p w14:paraId="2C7784E9" w14:textId="77777777" w:rsidR="003B062E" w:rsidRPr="00FC5A3A" w:rsidRDefault="003B062E" w:rsidP="003B062E">
      <w:pPr>
        <w:spacing w:before="60" w:after="360" w:line="360" w:lineRule="exact"/>
        <w:ind w:firstLine="720"/>
        <w:jc w:val="both"/>
        <w:rPr>
          <w:lang w:val="nl-NL"/>
        </w:rPr>
      </w:pPr>
      <w:r w:rsidRPr="00FC5A3A">
        <w:t xml:space="preserve">3. </w:t>
      </w:r>
      <w:r w:rsidRPr="00FC5A3A">
        <w:rPr>
          <w:lang w:val="vi-VN"/>
        </w:rPr>
        <w:t>Chánh Văn phòng UBND tỉnh; Giám đốc Sở Nội vụ; Giám đốc</w:t>
      </w:r>
      <w:r w:rsidRPr="00FC5A3A">
        <w:t>, Thủ trưởng</w:t>
      </w:r>
      <w:r w:rsidRPr="00FC5A3A">
        <w:rPr>
          <w:lang w:val="vi-VN"/>
        </w:rPr>
        <w:t xml:space="preserve"> các sở, ban, ngành tỉnh; Chủ tịch UBND các huyện, thành phố; Thủ trưởng các cơ quan, đơn vị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678"/>
      </w:tblGrid>
      <w:tr w:rsidR="00FC5A3A" w:rsidRPr="00FC5A3A" w14:paraId="6E54A2C3" w14:textId="77777777" w:rsidTr="006F1E75">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656B7166" w14:textId="77777777" w:rsidR="006F1E75" w:rsidRPr="00FC5A3A" w:rsidRDefault="00CB467A" w:rsidP="006F1E75">
            <w:pPr>
              <w:spacing w:line="234" w:lineRule="atLeast"/>
              <w:jc w:val="both"/>
              <w:rPr>
                <w:b/>
                <w:bCs/>
                <w:i/>
                <w:iCs/>
                <w:sz w:val="24"/>
                <w:szCs w:val="24"/>
                <w:lang w:val="nl-NL"/>
              </w:rPr>
            </w:pPr>
            <w:r w:rsidRPr="00FC5A3A">
              <w:rPr>
                <w:sz w:val="24"/>
                <w:szCs w:val="24"/>
                <w:lang w:val="nl-NL"/>
              </w:rPr>
              <w:t> </w:t>
            </w:r>
            <w:r w:rsidR="006F1E75" w:rsidRPr="00FC5A3A">
              <w:rPr>
                <w:b/>
                <w:bCs/>
                <w:i/>
                <w:iCs/>
                <w:sz w:val="24"/>
                <w:szCs w:val="24"/>
                <w:lang w:val="vi-VN"/>
              </w:rPr>
              <w:t>Nơi</w:t>
            </w:r>
            <w:r w:rsidR="006F1E75" w:rsidRPr="00FC5A3A">
              <w:rPr>
                <w:b/>
                <w:bCs/>
                <w:i/>
                <w:iCs/>
                <w:sz w:val="24"/>
                <w:szCs w:val="24"/>
                <w:lang w:val="nl-NL"/>
              </w:rPr>
              <w:t xml:space="preserve"> </w:t>
            </w:r>
            <w:r w:rsidRPr="00FC5A3A">
              <w:rPr>
                <w:b/>
                <w:bCs/>
                <w:i/>
                <w:iCs/>
                <w:sz w:val="24"/>
                <w:szCs w:val="24"/>
                <w:lang w:val="vi-VN"/>
              </w:rPr>
              <w:t>nhận:</w:t>
            </w:r>
          </w:p>
          <w:p w14:paraId="65EA4B64" w14:textId="77777777" w:rsidR="006F1E75" w:rsidRPr="00FC5A3A" w:rsidRDefault="006F1E75" w:rsidP="006F1E75">
            <w:pPr>
              <w:spacing w:line="234" w:lineRule="atLeast"/>
              <w:jc w:val="both"/>
              <w:rPr>
                <w:sz w:val="22"/>
                <w:szCs w:val="22"/>
                <w:lang w:val="nl-NL"/>
              </w:rPr>
            </w:pPr>
            <w:r w:rsidRPr="00FC5A3A">
              <w:rPr>
                <w:sz w:val="22"/>
                <w:szCs w:val="22"/>
                <w:lang w:val="nl-NL"/>
              </w:rPr>
              <w:t xml:space="preserve">- Như Điều 3; </w:t>
            </w:r>
          </w:p>
          <w:p w14:paraId="685B2666" w14:textId="77777777" w:rsidR="006F1E75" w:rsidRPr="00FC5A3A" w:rsidRDefault="006F1E75" w:rsidP="006F1E75">
            <w:pPr>
              <w:spacing w:line="234" w:lineRule="atLeast"/>
              <w:jc w:val="both"/>
              <w:rPr>
                <w:sz w:val="22"/>
                <w:szCs w:val="22"/>
                <w:lang w:val="nl-NL"/>
              </w:rPr>
            </w:pPr>
            <w:r w:rsidRPr="00FC5A3A">
              <w:rPr>
                <w:sz w:val="22"/>
                <w:szCs w:val="22"/>
                <w:lang w:val="nl-NL"/>
              </w:rPr>
              <w:t xml:space="preserve">- Văn phòng Chính phủ; </w:t>
            </w:r>
          </w:p>
          <w:p w14:paraId="0BDD068D" w14:textId="77777777" w:rsidR="006F1E75" w:rsidRPr="00FC5A3A" w:rsidRDefault="006F1E75" w:rsidP="006F1E75">
            <w:pPr>
              <w:spacing w:line="234" w:lineRule="atLeast"/>
              <w:jc w:val="both"/>
              <w:rPr>
                <w:sz w:val="22"/>
                <w:szCs w:val="22"/>
                <w:lang w:val="nl-NL"/>
              </w:rPr>
            </w:pPr>
            <w:r w:rsidRPr="00FC5A3A">
              <w:rPr>
                <w:sz w:val="22"/>
                <w:szCs w:val="22"/>
                <w:lang w:val="nl-NL"/>
              </w:rPr>
              <w:t xml:space="preserve">- Cục Kiểm tra văn bản QPPL, Bộ Tư pháp; </w:t>
            </w:r>
          </w:p>
          <w:p w14:paraId="39510D7D" w14:textId="77777777" w:rsidR="006F1E75" w:rsidRPr="00FC5A3A" w:rsidRDefault="006F1E75" w:rsidP="006F1E75">
            <w:pPr>
              <w:spacing w:line="234" w:lineRule="atLeast"/>
              <w:jc w:val="both"/>
              <w:rPr>
                <w:sz w:val="22"/>
                <w:szCs w:val="22"/>
                <w:lang w:val="nl-NL"/>
              </w:rPr>
            </w:pPr>
            <w:r w:rsidRPr="00FC5A3A">
              <w:rPr>
                <w:sz w:val="22"/>
                <w:szCs w:val="22"/>
                <w:lang w:val="nl-NL"/>
              </w:rPr>
              <w:t xml:space="preserve">- Vụ Pháp chế, Bộ Nội vụ; </w:t>
            </w:r>
          </w:p>
          <w:p w14:paraId="757F4C13" w14:textId="77777777" w:rsidR="006F1E75" w:rsidRPr="00FC5A3A" w:rsidRDefault="006F1E75" w:rsidP="006F1E75">
            <w:pPr>
              <w:spacing w:line="234" w:lineRule="atLeast"/>
              <w:jc w:val="both"/>
              <w:rPr>
                <w:sz w:val="22"/>
                <w:szCs w:val="22"/>
                <w:lang w:val="nl-NL"/>
              </w:rPr>
            </w:pPr>
            <w:r w:rsidRPr="00FC5A3A">
              <w:rPr>
                <w:sz w:val="22"/>
                <w:szCs w:val="22"/>
                <w:lang w:val="nl-NL"/>
              </w:rPr>
              <w:t xml:space="preserve">- Thường trực Tỉnh ủy; </w:t>
            </w:r>
          </w:p>
          <w:p w14:paraId="2F9662AC" w14:textId="77777777" w:rsidR="006F1E75" w:rsidRPr="00FC5A3A" w:rsidRDefault="006F1E75" w:rsidP="006F1E75">
            <w:pPr>
              <w:spacing w:line="234" w:lineRule="atLeast"/>
              <w:jc w:val="both"/>
              <w:rPr>
                <w:sz w:val="22"/>
                <w:szCs w:val="22"/>
                <w:lang w:val="nl-NL"/>
              </w:rPr>
            </w:pPr>
            <w:r w:rsidRPr="00FC5A3A">
              <w:rPr>
                <w:sz w:val="22"/>
                <w:szCs w:val="22"/>
                <w:lang w:val="nl-NL"/>
              </w:rPr>
              <w:t>- Thường trực HĐND tỉnh;</w:t>
            </w:r>
          </w:p>
          <w:p w14:paraId="37543E5F" w14:textId="77777777" w:rsidR="006F1E75" w:rsidRPr="00FC5A3A" w:rsidRDefault="006F1E75" w:rsidP="006F1E75">
            <w:pPr>
              <w:spacing w:line="234" w:lineRule="atLeast"/>
              <w:jc w:val="both"/>
              <w:rPr>
                <w:sz w:val="22"/>
                <w:szCs w:val="22"/>
                <w:lang w:val="nl-NL"/>
              </w:rPr>
            </w:pPr>
            <w:r w:rsidRPr="00FC5A3A">
              <w:rPr>
                <w:sz w:val="22"/>
                <w:szCs w:val="22"/>
                <w:lang w:val="nl-NL"/>
              </w:rPr>
              <w:t xml:space="preserve">- Đoàn ĐBQH tỉnh; </w:t>
            </w:r>
          </w:p>
          <w:p w14:paraId="35E98CD7" w14:textId="77777777" w:rsidR="006F1E75" w:rsidRPr="00FC5A3A" w:rsidRDefault="006F1E75" w:rsidP="006F1E75">
            <w:pPr>
              <w:spacing w:line="234" w:lineRule="atLeast"/>
              <w:jc w:val="both"/>
              <w:rPr>
                <w:sz w:val="22"/>
                <w:szCs w:val="22"/>
                <w:lang w:val="nl-NL"/>
              </w:rPr>
            </w:pPr>
            <w:r w:rsidRPr="00FC5A3A">
              <w:rPr>
                <w:sz w:val="22"/>
                <w:szCs w:val="22"/>
                <w:lang w:val="nl-NL"/>
              </w:rPr>
              <w:t>- Chủ tịch, các Phó Chủ tịch UBND tỉnh;</w:t>
            </w:r>
          </w:p>
          <w:p w14:paraId="5BCCF523" w14:textId="77777777" w:rsidR="006F1E75" w:rsidRPr="00FC5A3A" w:rsidRDefault="006F1E75" w:rsidP="006F1E75">
            <w:pPr>
              <w:spacing w:line="234" w:lineRule="atLeast"/>
              <w:jc w:val="both"/>
              <w:rPr>
                <w:sz w:val="22"/>
                <w:szCs w:val="22"/>
              </w:rPr>
            </w:pPr>
            <w:r w:rsidRPr="00FC5A3A">
              <w:rPr>
                <w:sz w:val="22"/>
                <w:szCs w:val="22"/>
              </w:rPr>
              <w:t xml:space="preserve">- Ủy ban MTTQ Việt Nam tỉnh;  </w:t>
            </w:r>
          </w:p>
          <w:p w14:paraId="60E5222B" w14:textId="77777777" w:rsidR="006F1E75" w:rsidRPr="00FC5A3A" w:rsidRDefault="006F1E75" w:rsidP="006F1E75">
            <w:pPr>
              <w:spacing w:line="234" w:lineRule="atLeast"/>
              <w:jc w:val="both"/>
              <w:rPr>
                <w:sz w:val="22"/>
                <w:szCs w:val="22"/>
              </w:rPr>
            </w:pPr>
            <w:r w:rsidRPr="00FC5A3A">
              <w:rPr>
                <w:sz w:val="22"/>
                <w:szCs w:val="22"/>
              </w:rPr>
              <w:t xml:space="preserve">- </w:t>
            </w:r>
            <w:r w:rsidR="00064F39" w:rsidRPr="00FC5A3A">
              <w:rPr>
                <w:sz w:val="22"/>
                <w:szCs w:val="22"/>
              </w:rPr>
              <w:t>Các sở, ban, ngành t</w:t>
            </w:r>
            <w:r w:rsidR="00DB3DED" w:rsidRPr="00FC5A3A">
              <w:rPr>
                <w:sz w:val="22"/>
                <w:szCs w:val="22"/>
              </w:rPr>
              <w:t>ỉ</w:t>
            </w:r>
            <w:r w:rsidR="00064F39" w:rsidRPr="00FC5A3A">
              <w:rPr>
                <w:sz w:val="22"/>
                <w:szCs w:val="22"/>
              </w:rPr>
              <w:t>nh</w:t>
            </w:r>
            <w:r w:rsidRPr="00FC5A3A">
              <w:rPr>
                <w:sz w:val="22"/>
                <w:szCs w:val="22"/>
              </w:rPr>
              <w:t xml:space="preserve">; </w:t>
            </w:r>
          </w:p>
          <w:p w14:paraId="515CBF62" w14:textId="77777777" w:rsidR="006F1E75" w:rsidRPr="00FC5A3A" w:rsidRDefault="006F1E75" w:rsidP="006F1E75">
            <w:pPr>
              <w:spacing w:line="234" w:lineRule="atLeast"/>
              <w:jc w:val="both"/>
              <w:rPr>
                <w:sz w:val="22"/>
                <w:szCs w:val="22"/>
              </w:rPr>
            </w:pPr>
            <w:r w:rsidRPr="00FC5A3A">
              <w:rPr>
                <w:sz w:val="22"/>
                <w:szCs w:val="22"/>
              </w:rPr>
              <w:t xml:space="preserve">- UBND các huyện, thành phố; </w:t>
            </w:r>
          </w:p>
          <w:p w14:paraId="6E2704CA" w14:textId="77777777" w:rsidR="006F1E75" w:rsidRPr="00FC5A3A" w:rsidRDefault="006F1E75" w:rsidP="006F1E75">
            <w:pPr>
              <w:spacing w:line="234" w:lineRule="atLeast"/>
              <w:jc w:val="both"/>
              <w:rPr>
                <w:sz w:val="22"/>
                <w:szCs w:val="22"/>
              </w:rPr>
            </w:pPr>
            <w:r w:rsidRPr="00FC5A3A">
              <w:rPr>
                <w:sz w:val="22"/>
                <w:szCs w:val="22"/>
              </w:rPr>
              <w:t xml:space="preserve">- Trung tâm Tin học và Công báo tỉnh; </w:t>
            </w:r>
          </w:p>
          <w:p w14:paraId="69EFB2B1" w14:textId="77777777" w:rsidR="00CB467A" w:rsidRPr="00FC5A3A" w:rsidRDefault="006F1E75" w:rsidP="006F1E75">
            <w:pPr>
              <w:spacing w:line="234" w:lineRule="atLeast"/>
              <w:jc w:val="both"/>
              <w:rPr>
                <w:sz w:val="22"/>
                <w:szCs w:val="22"/>
              </w:rPr>
            </w:pPr>
            <w:r w:rsidRPr="00FC5A3A">
              <w:rPr>
                <w:sz w:val="22"/>
                <w:szCs w:val="22"/>
              </w:rPr>
              <w:t>- Lưu: VT, TH2.</w:t>
            </w:r>
          </w:p>
        </w:tc>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14:paraId="2BA70D23" w14:textId="77777777" w:rsidR="00CA7F46" w:rsidRPr="00FC5A3A" w:rsidRDefault="00CB467A" w:rsidP="00CB467A">
            <w:pPr>
              <w:spacing w:before="120"/>
              <w:jc w:val="center"/>
              <w:rPr>
                <w:b/>
                <w:bCs/>
                <w:sz w:val="32"/>
                <w:szCs w:val="24"/>
              </w:rPr>
            </w:pPr>
            <w:r w:rsidRPr="00FC5A3A">
              <w:rPr>
                <w:b/>
                <w:bCs/>
                <w:sz w:val="24"/>
                <w:szCs w:val="24"/>
              </w:rPr>
              <w:t>TM. ỦY BAN NHÂN DÂN</w:t>
            </w:r>
            <w:r w:rsidRPr="00FC5A3A">
              <w:rPr>
                <w:b/>
                <w:bCs/>
                <w:sz w:val="24"/>
                <w:szCs w:val="24"/>
              </w:rPr>
              <w:br/>
              <w:t>CHỦ TỊCH</w:t>
            </w:r>
            <w:r w:rsidRPr="00FC5A3A">
              <w:rPr>
                <w:b/>
                <w:bCs/>
                <w:sz w:val="24"/>
                <w:szCs w:val="24"/>
              </w:rPr>
              <w:br/>
            </w:r>
            <w:r w:rsidRPr="00FC5A3A">
              <w:rPr>
                <w:b/>
                <w:bCs/>
                <w:sz w:val="24"/>
                <w:szCs w:val="24"/>
              </w:rPr>
              <w:br/>
            </w:r>
            <w:r w:rsidRPr="00FC5A3A">
              <w:rPr>
                <w:b/>
                <w:bCs/>
                <w:sz w:val="24"/>
                <w:szCs w:val="24"/>
              </w:rPr>
              <w:br/>
            </w:r>
            <w:r w:rsidRPr="00FC5A3A">
              <w:rPr>
                <w:b/>
                <w:bCs/>
                <w:sz w:val="24"/>
                <w:szCs w:val="24"/>
              </w:rPr>
              <w:br/>
            </w:r>
          </w:p>
          <w:p w14:paraId="42AFD394" w14:textId="77777777" w:rsidR="00CB467A" w:rsidRPr="00FC5A3A" w:rsidRDefault="00CB467A" w:rsidP="00CB467A">
            <w:pPr>
              <w:spacing w:before="120"/>
              <w:jc w:val="center"/>
            </w:pPr>
            <w:r w:rsidRPr="00FC5A3A">
              <w:rPr>
                <w:b/>
                <w:bCs/>
                <w:sz w:val="24"/>
                <w:szCs w:val="24"/>
              </w:rPr>
              <w:br/>
            </w:r>
            <w:r w:rsidRPr="00FC5A3A">
              <w:rPr>
                <w:b/>
                <w:bCs/>
                <w:sz w:val="24"/>
                <w:szCs w:val="24"/>
              </w:rPr>
              <w:br/>
            </w:r>
            <w:r w:rsidRPr="00FC5A3A">
              <w:rPr>
                <w:b/>
                <w:bCs/>
              </w:rPr>
              <w:t>Lê Văn Lương</w:t>
            </w:r>
          </w:p>
        </w:tc>
      </w:tr>
    </w:tbl>
    <w:p w14:paraId="3FF5166A" w14:textId="77777777" w:rsidR="00CB467A" w:rsidRPr="00FC5A3A" w:rsidRDefault="00CB467A" w:rsidP="00BE08CF">
      <w:pPr>
        <w:spacing w:before="120" w:after="120" w:line="360" w:lineRule="exact"/>
        <w:ind w:firstLine="720"/>
        <w:jc w:val="both"/>
        <w:rPr>
          <w:b/>
          <w:bCs/>
        </w:rPr>
      </w:pPr>
    </w:p>
    <w:bookmarkEnd w:id="0"/>
    <w:p w14:paraId="3869B8D9" w14:textId="77777777" w:rsidR="006F1E75" w:rsidRPr="00FC5A3A" w:rsidRDefault="006F1E75" w:rsidP="00BE08CF">
      <w:pPr>
        <w:spacing w:before="120" w:after="120" w:line="360" w:lineRule="exact"/>
        <w:ind w:firstLine="720"/>
        <w:jc w:val="both"/>
        <w:rPr>
          <w:b/>
          <w:bCs/>
        </w:rPr>
      </w:pPr>
    </w:p>
    <w:sectPr w:rsidR="006F1E75" w:rsidRPr="00FC5A3A" w:rsidSect="00187AE5">
      <w:headerReference w:type="default" r:id="rId9"/>
      <w:footerReference w:type="even" r:id="rId10"/>
      <w:footerReference w:type="default" r:id="rId11"/>
      <w:pgSz w:w="11907" w:h="16840" w:code="9"/>
      <w:pgMar w:top="851" w:right="851" w:bottom="680" w:left="1701" w:header="561" w:footer="0" w:gutter="0"/>
      <w:cols w:space="720"/>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6101C5" w15:done="0"/>
  <w15:commentEx w15:paraId="388DAEB2" w15:done="0"/>
  <w15:commentEx w15:paraId="2E73AB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857E2" w14:textId="77777777" w:rsidR="00602C1B" w:rsidRDefault="00602C1B" w:rsidP="0077711E">
      <w:r>
        <w:separator/>
      </w:r>
    </w:p>
  </w:endnote>
  <w:endnote w:type="continuationSeparator" w:id="0">
    <w:p w14:paraId="45D76320" w14:textId="77777777" w:rsidR="00602C1B" w:rsidRDefault="00602C1B" w:rsidP="0077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3CB0" w14:textId="77777777" w:rsidR="00AA7599" w:rsidRDefault="00AA7599" w:rsidP="00AA7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94D8BF" w14:textId="77777777" w:rsidR="00AA7599" w:rsidRDefault="00AA7599" w:rsidP="00AA759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468D4" w14:textId="77777777" w:rsidR="00AA7599" w:rsidRDefault="00AA7599" w:rsidP="00AA759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33723" w14:textId="77777777" w:rsidR="00602C1B" w:rsidRDefault="00602C1B" w:rsidP="0077711E">
      <w:r>
        <w:separator/>
      </w:r>
    </w:p>
  </w:footnote>
  <w:footnote w:type="continuationSeparator" w:id="0">
    <w:p w14:paraId="1CB54DF8" w14:textId="77777777" w:rsidR="00602C1B" w:rsidRDefault="00602C1B" w:rsidP="00777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96552" w14:textId="362C36B1" w:rsidR="00C75CE6" w:rsidRPr="00DE562D" w:rsidRDefault="00C75CE6" w:rsidP="00C76E3E">
    <w:pPr>
      <w:pStyle w:val="Header"/>
      <w:jc w:val="center"/>
    </w:pPr>
    <w:r w:rsidRPr="00DE562D">
      <w:fldChar w:fldCharType="begin"/>
    </w:r>
    <w:r w:rsidRPr="00DE562D">
      <w:instrText xml:space="preserve"> PAGE   \* MERGEFORMAT </w:instrText>
    </w:r>
    <w:r w:rsidRPr="00DE562D">
      <w:fldChar w:fldCharType="separate"/>
    </w:r>
    <w:r w:rsidR="004D6A72">
      <w:rPr>
        <w:noProof/>
      </w:rPr>
      <w:t>2</w:t>
    </w:r>
    <w:r w:rsidRPr="00DE562D">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7C82"/>
    <w:multiLevelType w:val="hybridMultilevel"/>
    <w:tmpl w:val="5FEAF28A"/>
    <w:lvl w:ilvl="0" w:tplc="C8F044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1C01CF"/>
    <w:multiLevelType w:val="hybridMultilevel"/>
    <w:tmpl w:val="6F4C1396"/>
    <w:lvl w:ilvl="0" w:tplc="126896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D03D3A"/>
    <w:multiLevelType w:val="hybridMultilevel"/>
    <w:tmpl w:val="2C7C0390"/>
    <w:lvl w:ilvl="0" w:tplc="6D7E1642">
      <w:start w:val="2"/>
      <w:numFmt w:val="lowerLetter"/>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3">
    <w:nsid w:val="2C417720"/>
    <w:multiLevelType w:val="hybridMultilevel"/>
    <w:tmpl w:val="811230CA"/>
    <w:lvl w:ilvl="0" w:tplc="860E6D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982825"/>
    <w:multiLevelType w:val="hybridMultilevel"/>
    <w:tmpl w:val="0FCEA176"/>
    <w:lvl w:ilvl="0" w:tplc="A71AFF62">
      <w:start w:val="1"/>
      <w:numFmt w:val="lowerLetter"/>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5">
    <w:nsid w:val="34BF3511"/>
    <w:multiLevelType w:val="hybridMultilevel"/>
    <w:tmpl w:val="F050DB36"/>
    <w:lvl w:ilvl="0" w:tplc="3FBEB9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6A4FE8"/>
    <w:multiLevelType w:val="hybridMultilevel"/>
    <w:tmpl w:val="BD6EB254"/>
    <w:lvl w:ilvl="0" w:tplc="4BB2614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2B286E"/>
    <w:multiLevelType w:val="hybridMultilevel"/>
    <w:tmpl w:val="35F8C16C"/>
    <w:lvl w:ilvl="0" w:tplc="73D05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33571F"/>
    <w:multiLevelType w:val="hybridMultilevel"/>
    <w:tmpl w:val="84FAF572"/>
    <w:lvl w:ilvl="0" w:tplc="9C5866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9BD6962"/>
    <w:multiLevelType w:val="hybridMultilevel"/>
    <w:tmpl w:val="31BC4B08"/>
    <w:lvl w:ilvl="0" w:tplc="1D6E6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413D90"/>
    <w:multiLevelType w:val="hybridMultilevel"/>
    <w:tmpl w:val="1338C8BC"/>
    <w:lvl w:ilvl="0" w:tplc="071CF9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5885E73"/>
    <w:multiLevelType w:val="hybridMultilevel"/>
    <w:tmpl w:val="2202FDDC"/>
    <w:lvl w:ilvl="0" w:tplc="DF00C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F301731"/>
    <w:multiLevelType w:val="hybridMultilevel"/>
    <w:tmpl w:val="3858DB2C"/>
    <w:lvl w:ilvl="0" w:tplc="CCFC934E">
      <w:start w:val="1"/>
      <w:numFmt w:val="decimal"/>
      <w:lvlText w:val="%1."/>
      <w:lvlJc w:val="left"/>
      <w:pPr>
        <w:tabs>
          <w:tab w:val="num" w:pos="1069"/>
        </w:tabs>
        <w:ind w:left="1069" w:hanging="360"/>
      </w:pPr>
      <w:rPr>
        <w:rFonts w:ascii="Times New Roman" w:eastAsia="Times New Roman" w:hAnsi="Times New Roman" w:cs="Times New Roman"/>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10"/>
  </w:num>
  <w:num w:numId="3">
    <w:abstractNumId w:val="3"/>
  </w:num>
  <w:num w:numId="4">
    <w:abstractNumId w:val="0"/>
  </w:num>
  <w:num w:numId="5">
    <w:abstractNumId w:val="1"/>
  </w:num>
  <w:num w:numId="6">
    <w:abstractNumId w:val="11"/>
  </w:num>
  <w:num w:numId="7">
    <w:abstractNumId w:val="12"/>
  </w:num>
  <w:num w:numId="8">
    <w:abstractNumId w:val="4"/>
  </w:num>
  <w:num w:numId="9">
    <w:abstractNumId w:val="2"/>
  </w:num>
  <w:num w:numId="10">
    <w:abstractNumId w:val="7"/>
  </w:num>
  <w:num w:numId="11">
    <w:abstractNumId w:val="6"/>
  </w:num>
  <w:num w:numId="12">
    <w:abstractNumId w:val="5"/>
  </w:num>
  <w:num w:numId="1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UY DUNG">
    <w15:presenceInfo w15:providerId="None" w15:userId="THUY D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D1"/>
    <w:rsid w:val="000009AC"/>
    <w:rsid w:val="000014E2"/>
    <w:rsid w:val="00003BA4"/>
    <w:rsid w:val="000107AD"/>
    <w:rsid w:val="000126D0"/>
    <w:rsid w:val="0001270F"/>
    <w:rsid w:val="00013B79"/>
    <w:rsid w:val="00017F90"/>
    <w:rsid w:val="000208B1"/>
    <w:rsid w:val="00022147"/>
    <w:rsid w:val="00023B8B"/>
    <w:rsid w:val="00024FCC"/>
    <w:rsid w:val="0002576B"/>
    <w:rsid w:val="0003020B"/>
    <w:rsid w:val="000308F2"/>
    <w:rsid w:val="000311F3"/>
    <w:rsid w:val="00033EFD"/>
    <w:rsid w:val="00034B04"/>
    <w:rsid w:val="00034D5F"/>
    <w:rsid w:val="00036132"/>
    <w:rsid w:val="00036482"/>
    <w:rsid w:val="0003660F"/>
    <w:rsid w:val="000400D7"/>
    <w:rsid w:val="00040EBF"/>
    <w:rsid w:val="0004142B"/>
    <w:rsid w:val="00041F70"/>
    <w:rsid w:val="000420BE"/>
    <w:rsid w:val="000436B0"/>
    <w:rsid w:val="00043FC4"/>
    <w:rsid w:val="0004521F"/>
    <w:rsid w:val="000458CC"/>
    <w:rsid w:val="00045AF0"/>
    <w:rsid w:val="00046716"/>
    <w:rsid w:val="00046757"/>
    <w:rsid w:val="000503EF"/>
    <w:rsid w:val="000519CA"/>
    <w:rsid w:val="00051A9F"/>
    <w:rsid w:val="00052F0F"/>
    <w:rsid w:val="0005348D"/>
    <w:rsid w:val="00053A32"/>
    <w:rsid w:val="00056B6E"/>
    <w:rsid w:val="00056ED6"/>
    <w:rsid w:val="000570BD"/>
    <w:rsid w:val="0005730D"/>
    <w:rsid w:val="000578B0"/>
    <w:rsid w:val="00057A47"/>
    <w:rsid w:val="00057BB5"/>
    <w:rsid w:val="00061727"/>
    <w:rsid w:val="000624F9"/>
    <w:rsid w:val="00062B4C"/>
    <w:rsid w:val="0006440F"/>
    <w:rsid w:val="00064752"/>
    <w:rsid w:val="00064D37"/>
    <w:rsid w:val="00064F39"/>
    <w:rsid w:val="0006550E"/>
    <w:rsid w:val="000657B6"/>
    <w:rsid w:val="000664FA"/>
    <w:rsid w:val="00066F88"/>
    <w:rsid w:val="000673FC"/>
    <w:rsid w:val="00071A9D"/>
    <w:rsid w:val="000776E2"/>
    <w:rsid w:val="0007783E"/>
    <w:rsid w:val="00077D0F"/>
    <w:rsid w:val="00077E87"/>
    <w:rsid w:val="0008247C"/>
    <w:rsid w:val="00084F05"/>
    <w:rsid w:val="00085FB9"/>
    <w:rsid w:val="0008628A"/>
    <w:rsid w:val="0008768E"/>
    <w:rsid w:val="0008791D"/>
    <w:rsid w:val="00087BA3"/>
    <w:rsid w:val="00091360"/>
    <w:rsid w:val="00091390"/>
    <w:rsid w:val="00091AE7"/>
    <w:rsid w:val="000939D6"/>
    <w:rsid w:val="0009473F"/>
    <w:rsid w:val="00094B22"/>
    <w:rsid w:val="00094E5B"/>
    <w:rsid w:val="000964BF"/>
    <w:rsid w:val="0009698D"/>
    <w:rsid w:val="00097535"/>
    <w:rsid w:val="0009764D"/>
    <w:rsid w:val="00097E44"/>
    <w:rsid w:val="000A0B7E"/>
    <w:rsid w:val="000A1377"/>
    <w:rsid w:val="000A2402"/>
    <w:rsid w:val="000A51E9"/>
    <w:rsid w:val="000A6063"/>
    <w:rsid w:val="000A6583"/>
    <w:rsid w:val="000B0EB0"/>
    <w:rsid w:val="000B2083"/>
    <w:rsid w:val="000B272A"/>
    <w:rsid w:val="000B7EEA"/>
    <w:rsid w:val="000C07DF"/>
    <w:rsid w:val="000C12CB"/>
    <w:rsid w:val="000C15E9"/>
    <w:rsid w:val="000C177C"/>
    <w:rsid w:val="000C3A19"/>
    <w:rsid w:val="000C70EC"/>
    <w:rsid w:val="000C7C1A"/>
    <w:rsid w:val="000C7F53"/>
    <w:rsid w:val="000D06F6"/>
    <w:rsid w:val="000D08E0"/>
    <w:rsid w:val="000D1CF4"/>
    <w:rsid w:val="000D4799"/>
    <w:rsid w:val="000D524B"/>
    <w:rsid w:val="000D5F23"/>
    <w:rsid w:val="000D74D2"/>
    <w:rsid w:val="000E01EF"/>
    <w:rsid w:val="000E11E3"/>
    <w:rsid w:val="000E125F"/>
    <w:rsid w:val="000E2399"/>
    <w:rsid w:val="000E28E7"/>
    <w:rsid w:val="000E45A5"/>
    <w:rsid w:val="000E64B9"/>
    <w:rsid w:val="000E6C39"/>
    <w:rsid w:val="000F00A4"/>
    <w:rsid w:val="000F3FF0"/>
    <w:rsid w:val="000F41FA"/>
    <w:rsid w:val="000F4A3C"/>
    <w:rsid w:val="000F5EBD"/>
    <w:rsid w:val="000F6051"/>
    <w:rsid w:val="000F6852"/>
    <w:rsid w:val="00100BEC"/>
    <w:rsid w:val="00105875"/>
    <w:rsid w:val="00107206"/>
    <w:rsid w:val="001111FB"/>
    <w:rsid w:val="001119F7"/>
    <w:rsid w:val="00112417"/>
    <w:rsid w:val="00114E08"/>
    <w:rsid w:val="00115019"/>
    <w:rsid w:val="001155CC"/>
    <w:rsid w:val="00115681"/>
    <w:rsid w:val="00115B19"/>
    <w:rsid w:val="00115EEA"/>
    <w:rsid w:val="00117092"/>
    <w:rsid w:val="00117F15"/>
    <w:rsid w:val="00120FD4"/>
    <w:rsid w:val="00122AB3"/>
    <w:rsid w:val="00123DF7"/>
    <w:rsid w:val="001255F6"/>
    <w:rsid w:val="001268BD"/>
    <w:rsid w:val="00127936"/>
    <w:rsid w:val="00132A1C"/>
    <w:rsid w:val="00132E60"/>
    <w:rsid w:val="00133B30"/>
    <w:rsid w:val="001349DA"/>
    <w:rsid w:val="00135BA3"/>
    <w:rsid w:val="00136136"/>
    <w:rsid w:val="00137CEA"/>
    <w:rsid w:val="00140EC5"/>
    <w:rsid w:val="0014191B"/>
    <w:rsid w:val="00142178"/>
    <w:rsid w:val="001432C6"/>
    <w:rsid w:val="001437A1"/>
    <w:rsid w:val="00143D65"/>
    <w:rsid w:val="00143E16"/>
    <w:rsid w:val="00144FD1"/>
    <w:rsid w:val="00145F4A"/>
    <w:rsid w:val="00150266"/>
    <w:rsid w:val="00150309"/>
    <w:rsid w:val="00152D74"/>
    <w:rsid w:val="00152F95"/>
    <w:rsid w:val="0015381F"/>
    <w:rsid w:val="001551EC"/>
    <w:rsid w:val="001568FE"/>
    <w:rsid w:val="00157B38"/>
    <w:rsid w:val="00160D33"/>
    <w:rsid w:val="00161827"/>
    <w:rsid w:val="00161DF8"/>
    <w:rsid w:val="001628A7"/>
    <w:rsid w:val="00162CB7"/>
    <w:rsid w:val="001633EC"/>
    <w:rsid w:val="00163A1D"/>
    <w:rsid w:val="00163B16"/>
    <w:rsid w:val="00163C10"/>
    <w:rsid w:val="001644DE"/>
    <w:rsid w:val="00165592"/>
    <w:rsid w:val="00165B47"/>
    <w:rsid w:val="0016796F"/>
    <w:rsid w:val="00171DDF"/>
    <w:rsid w:val="001744D9"/>
    <w:rsid w:val="00174C57"/>
    <w:rsid w:val="00174F78"/>
    <w:rsid w:val="001759BF"/>
    <w:rsid w:val="0017624B"/>
    <w:rsid w:val="001767A6"/>
    <w:rsid w:val="00177CF7"/>
    <w:rsid w:val="00180D97"/>
    <w:rsid w:val="001815AE"/>
    <w:rsid w:val="001842AF"/>
    <w:rsid w:val="0018501F"/>
    <w:rsid w:val="001852EB"/>
    <w:rsid w:val="001855A3"/>
    <w:rsid w:val="001856EE"/>
    <w:rsid w:val="00185F38"/>
    <w:rsid w:val="00187AE5"/>
    <w:rsid w:val="00190A10"/>
    <w:rsid w:val="00190F0F"/>
    <w:rsid w:val="00190F42"/>
    <w:rsid w:val="00192AC7"/>
    <w:rsid w:val="0019625E"/>
    <w:rsid w:val="001A02A9"/>
    <w:rsid w:val="001A04F8"/>
    <w:rsid w:val="001A060A"/>
    <w:rsid w:val="001A08E2"/>
    <w:rsid w:val="001A0C12"/>
    <w:rsid w:val="001A2BD4"/>
    <w:rsid w:val="001A5B60"/>
    <w:rsid w:val="001A6596"/>
    <w:rsid w:val="001B0E95"/>
    <w:rsid w:val="001B3D37"/>
    <w:rsid w:val="001B5975"/>
    <w:rsid w:val="001B7492"/>
    <w:rsid w:val="001C09D7"/>
    <w:rsid w:val="001C0BE6"/>
    <w:rsid w:val="001C2665"/>
    <w:rsid w:val="001C2C3C"/>
    <w:rsid w:val="001C45E1"/>
    <w:rsid w:val="001C59C6"/>
    <w:rsid w:val="001D0223"/>
    <w:rsid w:val="001D05EC"/>
    <w:rsid w:val="001D3369"/>
    <w:rsid w:val="001D37AE"/>
    <w:rsid w:val="001D5797"/>
    <w:rsid w:val="001D73EE"/>
    <w:rsid w:val="001D7847"/>
    <w:rsid w:val="001D7C83"/>
    <w:rsid w:val="001E05AE"/>
    <w:rsid w:val="001E0C36"/>
    <w:rsid w:val="001E1626"/>
    <w:rsid w:val="001E237F"/>
    <w:rsid w:val="001E2B1F"/>
    <w:rsid w:val="001E2EF6"/>
    <w:rsid w:val="001E5B37"/>
    <w:rsid w:val="001E5D62"/>
    <w:rsid w:val="001E60EC"/>
    <w:rsid w:val="001F00C2"/>
    <w:rsid w:val="001F1071"/>
    <w:rsid w:val="001F3992"/>
    <w:rsid w:val="001F3C5C"/>
    <w:rsid w:val="001F3F72"/>
    <w:rsid w:val="001F4C4D"/>
    <w:rsid w:val="001F5ED3"/>
    <w:rsid w:val="001F758F"/>
    <w:rsid w:val="001F7B2E"/>
    <w:rsid w:val="001F7BBF"/>
    <w:rsid w:val="00201A67"/>
    <w:rsid w:val="00202A86"/>
    <w:rsid w:val="002037FC"/>
    <w:rsid w:val="00205581"/>
    <w:rsid w:val="00205B35"/>
    <w:rsid w:val="00210EF3"/>
    <w:rsid w:val="00212B77"/>
    <w:rsid w:val="00213A49"/>
    <w:rsid w:val="00214630"/>
    <w:rsid w:val="00214F91"/>
    <w:rsid w:val="00216AF0"/>
    <w:rsid w:val="00216D69"/>
    <w:rsid w:val="0022229F"/>
    <w:rsid w:val="00222C9C"/>
    <w:rsid w:val="00222E39"/>
    <w:rsid w:val="0022589B"/>
    <w:rsid w:val="00225901"/>
    <w:rsid w:val="00226ABC"/>
    <w:rsid w:val="00226C7B"/>
    <w:rsid w:val="00232772"/>
    <w:rsid w:val="002348CE"/>
    <w:rsid w:val="00235ECE"/>
    <w:rsid w:val="00240D62"/>
    <w:rsid w:val="00240E2C"/>
    <w:rsid w:val="0024281F"/>
    <w:rsid w:val="002439DD"/>
    <w:rsid w:val="002442A5"/>
    <w:rsid w:val="00244680"/>
    <w:rsid w:val="00244772"/>
    <w:rsid w:val="00244DBC"/>
    <w:rsid w:val="00247F66"/>
    <w:rsid w:val="00250900"/>
    <w:rsid w:val="00251711"/>
    <w:rsid w:val="002535E2"/>
    <w:rsid w:val="0025389E"/>
    <w:rsid w:val="00256FD2"/>
    <w:rsid w:val="002608F3"/>
    <w:rsid w:val="002631AD"/>
    <w:rsid w:val="0026343E"/>
    <w:rsid w:val="00263F6C"/>
    <w:rsid w:val="00265066"/>
    <w:rsid w:val="002703CD"/>
    <w:rsid w:val="00273A26"/>
    <w:rsid w:val="00274133"/>
    <w:rsid w:val="00274960"/>
    <w:rsid w:val="00274DA4"/>
    <w:rsid w:val="002762F2"/>
    <w:rsid w:val="002776BC"/>
    <w:rsid w:val="00277D59"/>
    <w:rsid w:val="00281C24"/>
    <w:rsid w:val="00281F10"/>
    <w:rsid w:val="0028482B"/>
    <w:rsid w:val="00284E06"/>
    <w:rsid w:val="002850A9"/>
    <w:rsid w:val="00285E0E"/>
    <w:rsid w:val="00285EF3"/>
    <w:rsid w:val="00286D41"/>
    <w:rsid w:val="0028734F"/>
    <w:rsid w:val="002877C7"/>
    <w:rsid w:val="00287F58"/>
    <w:rsid w:val="002903E5"/>
    <w:rsid w:val="0029160D"/>
    <w:rsid w:val="00292BB0"/>
    <w:rsid w:val="00294057"/>
    <w:rsid w:val="00296FF4"/>
    <w:rsid w:val="002A1079"/>
    <w:rsid w:val="002A11C0"/>
    <w:rsid w:val="002A12E4"/>
    <w:rsid w:val="002A1742"/>
    <w:rsid w:val="002A18FC"/>
    <w:rsid w:val="002A1A5D"/>
    <w:rsid w:val="002A1ABF"/>
    <w:rsid w:val="002A1BB9"/>
    <w:rsid w:val="002A31E8"/>
    <w:rsid w:val="002A330E"/>
    <w:rsid w:val="002A446F"/>
    <w:rsid w:val="002A62A8"/>
    <w:rsid w:val="002A66A8"/>
    <w:rsid w:val="002A6942"/>
    <w:rsid w:val="002A734B"/>
    <w:rsid w:val="002A7B93"/>
    <w:rsid w:val="002B0523"/>
    <w:rsid w:val="002B154F"/>
    <w:rsid w:val="002B20B0"/>
    <w:rsid w:val="002B4E2C"/>
    <w:rsid w:val="002B5C5E"/>
    <w:rsid w:val="002B63C3"/>
    <w:rsid w:val="002B6581"/>
    <w:rsid w:val="002B6F0D"/>
    <w:rsid w:val="002C1DEC"/>
    <w:rsid w:val="002C3D41"/>
    <w:rsid w:val="002C5A64"/>
    <w:rsid w:val="002C62F3"/>
    <w:rsid w:val="002C6811"/>
    <w:rsid w:val="002C6812"/>
    <w:rsid w:val="002D0362"/>
    <w:rsid w:val="002D1DDD"/>
    <w:rsid w:val="002D2708"/>
    <w:rsid w:val="002D4680"/>
    <w:rsid w:val="002D5082"/>
    <w:rsid w:val="002D7171"/>
    <w:rsid w:val="002D7B81"/>
    <w:rsid w:val="002D7B8A"/>
    <w:rsid w:val="002E0DC8"/>
    <w:rsid w:val="002E4FB8"/>
    <w:rsid w:val="002E6FA1"/>
    <w:rsid w:val="002E7D6D"/>
    <w:rsid w:val="002F00B5"/>
    <w:rsid w:val="002F23C6"/>
    <w:rsid w:val="002F54CD"/>
    <w:rsid w:val="002F54DB"/>
    <w:rsid w:val="002F5926"/>
    <w:rsid w:val="00301978"/>
    <w:rsid w:val="003021B7"/>
    <w:rsid w:val="003041EF"/>
    <w:rsid w:val="003043E8"/>
    <w:rsid w:val="003053BD"/>
    <w:rsid w:val="003102BA"/>
    <w:rsid w:val="00311ABC"/>
    <w:rsid w:val="00311D52"/>
    <w:rsid w:val="00313810"/>
    <w:rsid w:val="00313D54"/>
    <w:rsid w:val="00314684"/>
    <w:rsid w:val="0031731A"/>
    <w:rsid w:val="00317511"/>
    <w:rsid w:val="00317F5F"/>
    <w:rsid w:val="00321821"/>
    <w:rsid w:val="0032314E"/>
    <w:rsid w:val="0032518B"/>
    <w:rsid w:val="00325772"/>
    <w:rsid w:val="00325C7B"/>
    <w:rsid w:val="00330A10"/>
    <w:rsid w:val="00331BC7"/>
    <w:rsid w:val="00332323"/>
    <w:rsid w:val="00334E48"/>
    <w:rsid w:val="003375A5"/>
    <w:rsid w:val="00337793"/>
    <w:rsid w:val="003418B6"/>
    <w:rsid w:val="00341C40"/>
    <w:rsid w:val="00342C6A"/>
    <w:rsid w:val="00344455"/>
    <w:rsid w:val="003453EE"/>
    <w:rsid w:val="00346CC0"/>
    <w:rsid w:val="00347EF4"/>
    <w:rsid w:val="00347F50"/>
    <w:rsid w:val="003509E5"/>
    <w:rsid w:val="00351F4F"/>
    <w:rsid w:val="0035269E"/>
    <w:rsid w:val="003544CD"/>
    <w:rsid w:val="00354714"/>
    <w:rsid w:val="0035626E"/>
    <w:rsid w:val="003579B3"/>
    <w:rsid w:val="00363B70"/>
    <w:rsid w:val="003653DC"/>
    <w:rsid w:val="003664CC"/>
    <w:rsid w:val="003667DB"/>
    <w:rsid w:val="0036730F"/>
    <w:rsid w:val="00370498"/>
    <w:rsid w:val="00370DEF"/>
    <w:rsid w:val="00371101"/>
    <w:rsid w:val="00371692"/>
    <w:rsid w:val="00373FEA"/>
    <w:rsid w:val="00375748"/>
    <w:rsid w:val="003766D3"/>
    <w:rsid w:val="00376716"/>
    <w:rsid w:val="00377983"/>
    <w:rsid w:val="00377B7E"/>
    <w:rsid w:val="00380439"/>
    <w:rsid w:val="00380B60"/>
    <w:rsid w:val="00383565"/>
    <w:rsid w:val="003852BA"/>
    <w:rsid w:val="003855D0"/>
    <w:rsid w:val="00387455"/>
    <w:rsid w:val="00392554"/>
    <w:rsid w:val="00393247"/>
    <w:rsid w:val="003942D2"/>
    <w:rsid w:val="00394302"/>
    <w:rsid w:val="00394805"/>
    <w:rsid w:val="00394AEB"/>
    <w:rsid w:val="00396DA5"/>
    <w:rsid w:val="003A0062"/>
    <w:rsid w:val="003A1996"/>
    <w:rsid w:val="003A2BA7"/>
    <w:rsid w:val="003A30CD"/>
    <w:rsid w:val="003A3ED2"/>
    <w:rsid w:val="003A416D"/>
    <w:rsid w:val="003A448F"/>
    <w:rsid w:val="003A4D4B"/>
    <w:rsid w:val="003A4E5B"/>
    <w:rsid w:val="003A5EB0"/>
    <w:rsid w:val="003A615B"/>
    <w:rsid w:val="003A6C7F"/>
    <w:rsid w:val="003A7616"/>
    <w:rsid w:val="003B04F8"/>
    <w:rsid w:val="003B062E"/>
    <w:rsid w:val="003B0BF6"/>
    <w:rsid w:val="003B56F5"/>
    <w:rsid w:val="003B5F5B"/>
    <w:rsid w:val="003C04BA"/>
    <w:rsid w:val="003C04D4"/>
    <w:rsid w:val="003C1681"/>
    <w:rsid w:val="003C1A03"/>
    <w:rsid w:val="003C2B02"/>
    <w:rsid w:val="003C425E"/>
    <w:rsid w:val="003C43C5"/>
    <w:rsid w:val="003C54C9"/>
    <w:rsid w:val="003D0836"/>
    <w:rsid w:val="003D2B96"/>
    <w:rsid w:val="003D2EC5"/>
    <w:rsid w:val="003D41F2"/>
    <w:rsid w:val="003D4765"/>
    <w:rsid w:val="003D50D4"/>
    <w:rsid w:val="003D72B6"/>
    <w:rsid w:val="003E00D2"/>
    <w:rsid w:val="003E0D7F"/>
    <w:rsid w:val="003E20EC"/>
    <w:rsid w:val="003E2D6C"/>
    <w:rsid w:val="003E793D"/>
    <w:rsid w:val="003F0F95"/>
    <w:rsid w:val="003F1B78"/>
    <w:rsid w:val="003F2011"/>
    <w:rsid w:val="003F2113"/>
    <w:rsid w:val="003F2528"/>
    <w:rsid w:val="003F3016"/>
    <w:rsid w:val="003F3F4A"/>
    <w:rsid w:val="003F473D"/>
    <w:rsid w:val="003F5DCB"/>
    <w:rsid w:val="003F787B"/>
    <w:rsid w:val="0040080B"/>
    <w:rsid w:val="00400A71"/>
    <w:rsid w:val="00400DB9"/>
    <w:rsid w:val="00401389"/>
    <w:rsid w:val="00401B5F"/>
    <w:rsid w:val="00402DE6"/>
    <w:rsid w:val="004039F0"/>
    <w:rsid w:val="0040639A"/>
    <w:rsid w:val="0040696A"/>
    <w:rsid w:val="00406B69"/>
    <w:rsid w:val="0040720C"/>
    <w:rsid w:val="004111C9"/>
    <w:rsid w:val="004116C1"/>
    <w:rsid w:val="0041192B"/>
    <w:rsid w:val="00413D8D"/>
    <w:rsid w:val="00415544"/>
    <w:rsid w:val="00415864"/>
    <w:rsid w:val="00415E41"/>
    <w:rsid w:val="00416044"/>
    <w:rsid w:val="00416AE0"/>
    <w:rsid w:val="00416C3C"/>
    <w:rsid w:val="00417141"/>
    <w:rsid w:val="00423808"/>
    <w:rsid w:val="00423B50"/>
    <w:rsid w:val="00424FA0"/>
    <w:rsid w:val="00425B78"/>
    <w:rsid w:val="0042655F"/>
    <w:rsid w:val="004272B3"/>
    <w:rsid w:val="00427572"/>
    <w:rsid w:val="00427A5F"/>
    <w:rsid w:val="00427B7E"/>
    <w:rsid w:val="0043027D"/>
    <w:rsid w:val="004307CC"/>
    <w:rsid w:val="00430E75"/>
    <w:rsid w:val="00432A74"/>
    <w:rsid w:val="00432F61"/>
    <w:rsid w:val="00435D4B"/>
    <w:rsid w:val="0043611D"/>
    <w:rsid w:val="00436B0B"/>
    <w:rsid w:val="00436FA5"/>
    <w:rsid w:val="004404A4"/>
    <w:rsid w:val="00441CA7"/>
    <w:rsid w:val="00441EE4"/>
    <w:rsid w:val="0044290B"/>
    <w:rsid w:val="00443C00"/>
    <w:rsid w:val="004450F5"/>
    <w:rsid w:val="004479FD"/>
    <w:rsid w:val="00447C36"/>
    <w:rsid w:val="004519F7"/>
    <w:rsid w:val="00452669"/>
    <w:rsid w:val="004540F4"/>
    <w:rsid w:val="00454EE6"/>
    <w:rsid w:val="0045704B"/>
    <w:rsid w:val="004616E9"/>
    <w:rsid w:val="00461E61"/>
    <w:rsid w:val="004628D0"/>
    <w:rsid w:val="00462E66"/>
    <w:rsid w:val="00463588"/>
    <w:rsid w:val="004638EE"/>
    <w:rsid w:val="0046583D"/>
    <w:rsid w:val="004674D2"/>
    <w:rsid w:val="00467BC2"/>
    <w:rsid w:val="00467FC8"/>
    <w:rsid w:val="00473281"/>
    <w:rsid w:val="00473A10"/>
    <w:rsid w:val="004744B7"/>
    <w:rsid w:val="00474FB3"/>
    <w:rsid w:val="004751BC"/>
    <w:rsid w:val="004751FF"/>
    <w:rsid w:val="00475C4C"/>
    <w:rsid w:val="00476BE5"/>
    <w:rsid w:val="00477473"/>
    <w:rsid w:val="004778C7"/>
    <w:rsid w:val="0047797A"/>
    <w:rsid w:val="004806D3"/>
    <w:rsid w:val="00481705"/>
    <w:rsid w:val="00482295"/>
    <w:rsid w:val="004822FF"/>
    <w:rsid w:val="0048659A"/>
    <w:rsid w:val="00487B7E"/>
    <w:rsid w:val="00490A9D"/>
    <w:rsid w:val="00494DA5"/>
    <w:rsid w:val="00497B32"/>
    <w:rsid w:val="00497C24"/>
    <w:rsid w:val="004A00A1"/>
    <w:rsid w:val="004A27EF"/>
    <w:rsid w:val="004A3FD3"/>
    <w:rsid w:val="004A4491"/>
    <w:rsid w:val="004A4839"/>
    <w:rsid w:val="004A5A7A"/>
    <w:rsid w:val="004A5C20"/>
    <w:rsid w:val="004A663D"/>
    <w:rsid w:val="004A6F83"/>
    <w:rsid w:val="004A725E"/>
    <w:rsid w:val="004B141F"/>
    <w:rsid w:val="004B3500"/>
    <w:rsid w:val="004B38DF"/>
    <w:rsid w:val="004B3D09"/>
    <w:rsid w:val="004B4092"/>
    <w:rsid w:val="004B570D"/>
    <w:rsid w:val="004B5861"/>
    <w:rsid w:val="004B61F0"/>
    <w:rsid w:val="004B72FC"/>
    <w:rsid w:val="004B7DAE"/>
    <w:rsid w:val="004C0C4F"/>
    <w:rsid w:val="004C0DAC"/>
    <w:rsid w:val="004C1FAF"/>
    <w:rsid w:val="004C3EAC"/>
    <w:rsid w:val="004C53E3"/>
    <w:rsid w:val="004C5898"/>
    <w:rsid w:val="004C5C44"/>
    <w:rsid w:val="004C6205"/>
    <w:rsid w:val="004D0D39"/>
    <w:rsid w:val="004D2862"/>
    <w:rsid w:val="004D40EE"/>
    <w:rsid w:val="004D6A72"/>
    <w:rsid w:val="004D6B9B"/>
    <w:rsid w:val="004D711F"/>
    <w:rsid w:val="004D7BBD"/>
    <w:rsid w:val="004D7DCC"/>
    <w:rsid w:val="004D7DF3"/>
    <w:rsid w:val="004E10D5"/>
    <w:rsid w:val="004E5FD7"/>
    <w:rsid w:val="004F190D"/>
    <w:rsid w:val="004F2174"/>
    <w:rsid w:val="004F5EAD"/>
    <w:rsid w:val="004F78CC"/>
    <w:rsid w:val="004F7C0C"/>
    <w:rsid w:val="005010EE"/>
    <w:rsid w:val="005015C1"/>
    <w:rsid w:val="00501CB0"/>
    <w:rsid w:val="00502ACC"/>
    <w:rsid w:val="005032FB"/>
    <w:rsid w:val="005043C4"/>
    <w:rsid w:val="005052F5"/>
    <w:rsid w:val="00506C9C"/>
    <w:rsid w:val="00507B36"/>
    <w:rsid w:val="0051001C"/>
    <w:rsid w:val="00510FC8"/>
    <w:rsid w:val="005111E7"/>
    <w:rsid w:val="00512B9F"/>
    <w:rsid w:val="00513281"/>
    <w:rsid w:val="00515EB3"/>
    <w:rsid w:val="00520273"/>
    <w:rsid w:val="005238F2"/>
    <w:rsid w:val="00523A4C"/>
    <w:rsid w:val="00523B13"/>
    <w:rsid w:val="00523F69"/>
    <w:rsid w:val="00525400"/>
    <w:rsid w:val="005260DE"/>
    <w:rsid w:val="00527AD5"/>
    <w:rsid w:val="005310F8"/>
    <w:rsid w:val="00532A2A"/>
    <w:rsid w:val="00532E06"/>
    <w:rsid w:val="00534FBE"/>
    <w:rsid w:val="00536358"/>
    <w:rsid w:val="00536B89"/>
    <w:rsid w:val="00536BF7"/>
    <w:rsid w:val="00536C41"/>
    <w:rsid w:val="00537BDA"/>
    <w:rsid w:val="0054089D"/>
    <w:rsid w:val="00540D60"/>
    <w:rsid w:val="00540DD9"/>
    <w:rsid w:val="00542801"/>
    <w:rsid w:val="0054408D"/>
    <w:rsid w:val="0054662E"/>
    <w:rsid w:val="005502EA"/>
    <w:rsid w:val="00550331"/>
    <w:rsid w:val="00550D27"/>
    <w:rsid w:val="00550F74"/>
    <w:rsid w:val="00552605"/>
    <w:rsid w:val="00553FCA"/>
    <w:rsid w:val="00554BDB"/>
    <w:rsid w:val="00555BE0"/>
    <w:rsid w:val="0055679B"/>
    <w:rsid w:val="0056010F"/>
    <w:rsid w:val="005611FD"/>
    <w:rsid w:val="00561378"/>
    <w:rsid w:val="005613BD"/>
    <w:rsid w:val="00561C90"/>
    <w:rsid w:val="00563DC2"/>
    <w:rsid w:val="0056621D"/>
    <w:rsid w:val="00567CE4"/>
    <w:rsid w:val="00572904"/>
    <w:rsid w:val="005730D7"/>
    <w:rsid w:val="0057517D"/>
    <w:rsid w:val="00575EA8"/>
    <w:rsid w:val="0058090E"/>
    <w:rsid w:val="0058211C"/>
    <w:rsid w:val="00584398"/>
    <w:rsid w:val="00586C37"/>
    <w:rsid w:val="005874DE"/>
    <w:rsid w:val="00587F47"/>
    <w:rsid w:val="00591CC1"/>
    <w:rsid w:val="00592391"/>
    <w:rsid w:val="005943B7"/>
    <w:rsid w:val="00595379"/>
    <w:rsid w:val="005953F5"/>
    <w:rsid w:val="005964DE"/>
    <w:rsid w:val="00597058"/>
    <w:rsid w:val="005A244E"/>
    <w:rsid w:val="005A307C"/>
    <w:rsid w:val="005A37BB"/>
    <w:rsid w:val="005A391A"/>
    <w:rsid w:val="005A49DF"/>
    <w:rsid w:val="005A4CA3"/>
    <w:rsid w:val="005A5DA4"/>
    <w:rsid w:val="005A5E45"/>
    <w:rsid w:val="005A6249"/>
    <w:rsid w:val="005A7796"/>
    <w:rsid w:val="005A7C50"/>
    <w:rsid w:val="005B0020"/>
    <w:rsid w:val="005B0375"/>
    <w:rsid w:val="005B040D"/>
    <w:rsid w:val="005B2724"/>
    <w:rsid w:val="005B2820"/>
    <w:rsid w:val="005B2954"/>
    <w:rsid w:val="005B4057"/>
    <w:rsid w:val="005B5C01"/>
    <w:rsid w:val="005B61DE"/>
    <w:rsid w:val="005C37F9"/>
    <w:rsid w:val="005C3A60"/>
    <w:rsid w:val="005C4FD4"/>
    <w:rsid w:val="005C51C6"/>
    <w:rsid w:val="005C6B85"/>
    <w:rsid w:val="005D02E8"/>
    <w:rsid w:val="005D0BCB"/>
    <w:rsid w:val="005D1F16"/>
    <w:rsid w:val="005D2A41"/>
    <w:rsid w:val="005D2D7D"/>
    <w:rsid w:val="005D3086"/>
    <w:rsid w:val="005D5EBA"/>
    <w:rsid w:val="005D6213"/>
    <w:rsid w:val="005D6364"/>
    <w:rsid w:val="005D7828"/>
    <w:rsid w:val="005E00AB"/>
    <w:rsid w:val="005E29DF"/>
    <w:rsid w:val="005E365A"/>
    <w:rsid w:val="005E4F4C"/>
    <w:rsid w:val="005E5290"/>
    <w:rsid w:val="005E54B1"/>
    <w:rsid w:val="005E6D8A"/>
    <w:rsid w:val="005E70D8"/>
    <w:rsid w:val="005F010D"/>
    <w:rsid w:val="005F17DB"/>
    <w:rsid w:val="005F2921"/>
    <w:rsid w:val="005F436F"/>
    <w:rsid w:val="005F47C7"/>
    <w:rsid w:val="005F4988"/>
    <w:rsid w:val="005F5381"/>
    <w:rsid w:val="005F68AA"/>
    <w:rsid w:val="005F68C6"/>
    <w:rsid w:val="005F6D45"/>
    <w:rsid w:val="005F7E5E"/>
    <w:rsid w:val="00602C1B"/>
    <w:rsid w:val="00603585"/>
    <w:rsid w:val="006050D5"/>
    <w:rsid w:val="00606080"/>
    <w:rsid w:val="006066AE"/>
    <w:rsid w:val="00606BB3"/>
    <w:rsid w:val="0060779B"/>
    <w:rsid w:val="00610CF9"/>
    <w:rsid w:val="00611815"/>
    <w:rsid w:val="006121A7"/>
    <w:rsid w:val="006134FE"/>
    <w:rsid w:val="00613946"/>
    <w:rsid w:val="00623A8A"/>
    <w:rsid w:val="00623EB1"/>
    <w:rsid w:val="006251EB"/>
    <w:rsid w:val="006254AF"/>
    <w:rsid w:val="0062731C"/>
    <w:rsid w:val="00627A1A"/>
    <w:rsid w:val="006306C2"/>
    <w:rsid w:val="006324A8"/>
    <w:rsid w:val="00632E16"/>
    <w:rsid w:val="00632EB8"/>
    <w:rsid w:val="00633B23"/>
    <w:rsid w:val="00633BF6"/>
    <w:rsid w:val="006363F6"/>
    <w:rsid w:val="006364C4"/>
    <w:rsid w:val="006376FF"/>
    <w:rsid w:val="00640AF2"/>
    <w:rsid w:val="00643088"/>
    <w:rsid w:val="00643EAA"/>
    <w:rsid w:val="00645A40"/>
    <w:rsid w:val="006465FD"/>
    <w:rsid w:val="00647876"/>
    <w:rsid w:val="00650E0E"/>
    <w:rsid w:val="00651C3D"/>
    <w:rsid w:val="0065200D"/>
    <w:rsid w:val="006528B8"/>
    <w:rsid w:val="00653A31"/>
    <w:rsid w:val="006558C7"/>
    <w:rsid w:val="00655D5A"/>
    <w:rsid w:val="00656EA8"/>
    <w:rsid w:val="00657D76"/>
    <w:rsid w:val="006601DA"/>
    <w:rsid w:val="00660BBD"/>
    <w:rsid w:val="006626B0"/>
    <w:rsid w:val="006629C0"/>
    <w:rsid w:val="00662CE9"/>
    <w:rsid w:val="00663428"/>
    <w:rsid w:val="0066407F"/>
    <w:rsid w:val="00664914"/>
    <w:rsid w:val="00665A4E"/>
    <w:rsid w:val="006664DC"/>
    <w:rsid w:val="00667791"/>
    <w:rsid w:val="00670BAE"/>
    <w:rsid w:val="006721E8"/>
    <w:rsid w:val="006730FD"/>
    <w:rsid w:val="006739BF"/>
    <w:rsid w:val="0067401B"/>
    <w:rsid w:val="00674BF6"/>
    <w:rsid w:val="00675069"/>
    <w:rsid w:val="00676495"/>
    <w:rsid w:val="0067686B"/>
    <w:rsid w:val="00676E8A"/>
    <w:rsid w:val="00677055"/>
    <w:rsid w:val="00680669"/>
    <w:rsid w:val="00680BDE"/>
    <w:rsid w:val="00681805"/>
    <w:rsid w:val="00681983"/>
    <w:rsid w:val="00681B46"/>
    <w:rsid w:val="006831C8"/>
    <w:rsid w:val="00686AEE"/>
    <w:rsid w:val="00687B49"/>
    <w:rsid w:val="00687D5E"/>
    <w:rsid w:val="00690438"/>
    <w:rsid w:val="006905A3"/>
    <w:rsid w:val="0069191E"/>
    <w:rsid w:val="00692A59"/>
    <w:rsid w:val="006950FE"/>
    <w:rsid w:val="00695E2F"/>
    <w:rsid w:val="00696ADD"/>
    <w:rsid w:val="00696DC0"/>
    <w:rsid w:val="00696E4C"/>
    <w:rsid w:val="00697774"/>
    <w:rsid w:val="006A09F5"/>
    <w:rsid w:val="006A0A90"/>
    <w:rsid w:val="006A1D71"/>
    <w:rsid w:val="006A2CE1"/>
    <w:rsid w:val="006A360F"/>
    <w:rsid w:val="006A404B"/>
    <w:rsid w:val="006A4402"/>
    <w:rsid w:val="006A46A9"/>
    <w:rsid w:val="006A5085"/>
    <w:rsid w:val="006A5289"/>
    <w:rsid w:val="006A5C84"/>
    <w:rsid w:val="006A7A4C"/>
    <w:rsid w:val="006B0EBE"/>
    <w:rsid w:val="006B10DB"/>
    <w:rsid w:val="006B21DE"/>
    <w:rsid w:val="006B3163"/>
    <w:rsid w:val="006B4917"/>
    <w:rsid w:val="006B5AA5"/>
    <w:rsid w:val="006C022A"/>
    <w:rsid w:val="006C0348"/>
    <w:rsid w:val="006C152B"/>
    <w:rsid w:val="006C17E2"/>
    <w:rsid w:val="006C2EB9"/>
    <w:rsid w:val="006C680C"/>
    <w:rsid w:val="006C7F5E"/>
    <w:rsid w:val="006D1D8D"/>
    <w:rsid w:val="006D1F06"/>
    <w:rsid w:val="006D29A1"/>
    <w:rsid w:val="006D5868"/>
    <w:rsid w:val="006D7144"/>
    <w:rsid w:val="006D735F"/>
    <w:rsid w:val="006E2289"/>
    <w:rsid w:val="006E2D1A"/>
    <w:rsid w:val="006E5319"/>
    <w:rsid w:val="006E69DA"/>
    <w:rsid w:val="006E6C3B"/>
    <w:rsid w:val="006E7B09"/>
    <w:rsid w:val="006E7F0E"/>
    <w:rsid w:val="006F0D48"/>
    <w:rsid w:val="006F128D"/>
    <w:rsid w:val="006F1BBF"/>
    <w:rsid w:val="006F1E75"/>
    <w:rsid w:val="006F2136"/>
    <w:rsid w:val="006F4A52"/>
    <w:rsid w:val="006F50AF"/>
    <w:rsid w:val="006F63E8"/>
    <w:rsid w:val="006F6721"/>
    <w:rsid w:val="006F7F85"/>
    <w:rsid w:val="0070115E"/>
    <w:rsid w:val="007017AA"/>
    <w:rsid w:val="007023CB"/>
    <w:rsid w:val="007025F8"/>
    <w:rsid w:val="00703287"/>
    <w:rsid w:val="00705FA1"/>
    <w:rsid w:val="007065BE"/>
    <w:rsid w:val="0071108B"/>
    <w:rsid w:val="007129FB"/>
    <w:rsid w:val="00713E71"/>
    <w:rsid w:val="007140E4"/>
    <w:rsid w:val="007146A5"/>
    <w:rsid w:val="00716408"/>
    <w:rsid w:val="00716628"/>
    <w:rsid w:val="007204E5"/>
    <w:rsid w:val="00720F91"/>
    <w:rsid w:val="00720FBD"/>
    <w:rsid w:val="00722628"/>
    <w:rsid w:val="007226D8"/>
    <w:rsid w:val="0072350B"/>
    <w:rsid w:val="00724077"/>
    <w:rsid w:val="00724A63"/>
    <w:rsid w:val="007254BF"/>
    <w:rsid w:val="00726216"/>
    <w:rsid w:val="00727F51"/>
    <w:rsid w:val="00731ABB"/>
    <w:rsid w:val="00731CE4"/>
    <w:rsid w:val="00734098"/>
    <w:rsid w:val="00734B86"/>
    <w:rsid w:val="007350DA"/>
    <w:rsid w:val="007358FE"/>
    <w:rsid w:val="00735BAB"/>
    <w:rsid w:val="007402EC"/>
    <w:rsid w:val="00741343"/>
    <w:rsid w:val="007427D4"/>
    <w:rsid w:val="00742999"/>
    <w:rsid w:val="00743C5E"/>
    <w:rsid w:val="007449A1"/>
    <w:rsid w:val="00744F45"/>
    <w:rsid w:val="00745EBF"/>
    <w:rsid w:val="0074771E"/>
    <w:rsid w:val="00750088"/>
    <w:rsid w:val="00751571"/>
    <w:rsid w:val="00753A4D"/>
    <w:rsid w:val="00753D65"/>
    <w:rsid w:val="007549B7"/>
    <w:rsid w:val="007551B5"/>
    <w:rsid w:val="007552C2"/>
    <w:rsid w:val="00756020"/>
    <w:rsid w:val="0075733F"/>
    <w:rsid w:val="007576BA"/>
    <w:rsid w:val="0076073A"/>
    <w:rsid w:val="007628CD"/>
    <w:rsid w:val="00765116"/>
    <w:rsid w:val="00765911"/>
    <w:rsid w:val="00766A43"/>
    <w:rsid w:val="00773D6B"/>
    <w:rsid w:val="007742D5"/>
    <w:rsid w:val="00774DEF"/>
    <w:rsid w:val="007755F1"/>
    <w:rsid w:val="00776153"/>
    <w:rsid w:val="0077711E"/>
    <w:rsid w:val="007776EB"/>
    <w:rsid w:val="00777F69"/>
    <w:rsid w:val="00780507"/>
    <w:rsid w:val="00780A0F"/>
    <w:rsid w:val="00781C9D"/>
    <w:rsid w:val="00781CE9"/>
    <w:rsid w:val="00782563"/>
    <w:rsid w:val="007825AB"/>
    <w:rsid w:val="007826CA"/>
    <w:rsid w:val="007826E7"/>
    <w:rsid w:val="0078276C"/>
    <w:rsid w:val="00785CA3"/>
    <w:rsid w:val="00785CA9"/>
    <w:rsid w:val="007869A3"/>
    <w:rsid w:val="007873C7"/>
    <w:rsid w:val="00790A2A"/>
    <w:rsid w:val="007924EB"/>
    <w:rsid w:val="0079266E"/>
    <w:rsid w:val="0079405C"/>
    <w:rsid w:val="00794400"/>
    <w:rsid w:val="00794834"/>
    <w:rsid w:val="007951F8"/>
    <w:rsid w:val="0079531F"/>
    <w:rsid w:val="00795EBE"/>
    <w:rsid w:val="00796144"/>
    <w:rsid w:val="00796C5F"/>
    <w:rsid w:val="00797919"/>
    <w:rsid w:val="007A0268"/>
    <w:rsid w:val="007A2312"/>
    <w:rsid w:val="007A3C22"/>
    <w:rsid w:val="007A4F97"/>
    <w:rsid w:val="007A50E3"/>
    <w:rsid w:val="007A5DCB"/>
    <w:rsid w:val="007A7CC7"/>
    <w:rsid w:val="007A7EC9"/>
    <w:rsid w:val="007B0A20"/>
    <w:rsid w:val="007B1E05"/>
    <w:rsid w:val="007B3DAB"/>
    <w:rsid w:val="007B5ACC"/>
    <w:rsid w:val="007B6CC0"/>
    <w:rsid w:val="007C00B5"/>
    <w:rsid w:val="007C01F8"/>
    <w:rsid w:val="007C350B"/>
    <w:rsid w:val="007C4F07"/>
    <w:rsid w:val="007C55D9"/>
    <w:rsid w:val="007C5BCA"/>
    <w:rsid w:val="007C7F83"/>
    <w:rsid w:val="007D0610"/>
    <w:rsid w:val="007D0F67"/>
    <w:rsid w:val="007D28E3"/>
    <w:rsid w:val="007D2979"/>
    <w:rsid w:val="007D3194"/>
    <w:rsid w:val="007D4D9B"/>
    <w:rsid w:val="007D5604"/>
    <w:rsid w:val="007D6108"/>
    <w:rsid w:val="007D7977"/>
    <w:rsid w:val="007D7EDF"/>
    <w:rsid w:val="007E291F"/>
    <w:rsid w:val="007E2D1C"/>
    <w:rsid w:val="007E3C1B"/>
    <w:rsid w:val="007E766F"/>
    <w:rsid w:val="007F0F4A"/>
    <w:rsid w:val="007F1460"/>
    <w:rsid w:val="007F1914"/>
    <w:rsid w:val="007F1B25"/>
    <w:rsid w:val="007F1BA7"/>
    <w:rsid w:val="007F2A51"/>
    <w:rsid w:val="007F3382"/>
    <w:rsid w:val="007F4856"/>
    <w:rsid w:val="007F485B"/>
    <w:rsid w:val="007F5C24"/>
    <w:rsid w:val="007F7885"/>
    <w:rsid w:val="007F7D07"/>
    <w:rsid w:val="007F7E3A"/>
    <w:rsid w:val="00800225"/>
    <w:rsid w:val="0080070A"/>
    <w:rsid w:val="00801708"/>
    <w:rsid w:val="00802F68"/>
    <w:rsid w:val="00803F86"/>
    <w:rsid w:val="008047BB"/>
    <w:rsid w:val="00805B44"/>
    <w:rsid w:val="008062E8"/>
    <w:rsid w:val="00811958"/>
    <w:rsid w:val="00812C84"/>
    <w:rsid w:val="008136CF"/>
    <w:rsid w:val="00813D40"/>
    <w:rsid w:val="00815211"/>
    <w:rsid w:val="00816369"/>
    <w:rsid w:val="008171E4"/>
    <w:rsid w:val="00817262"/>
    <w:rsid w:val="00817C7F"/>
    <w:rsid w:val="00821DDB"/>
    <w:rsid w:val="00822219"/>
    <w:rsid w:val="00825003"/>
    <w:rsid w:val="0082550B"/>
    <w:rsid w:val="0082568E"/>
    <w:rsid w:val="00825C3A"/>
    <w:rsid w:val="00827BFA"/>
    <w:rsid w:val="008308C4"/>
    <w:rsid w:val="00830AAC"/>
    <w:rsid w:val="00830AE1"/>
    <w:rsid w:val="00831231"/>
    <w:rsid w:val="0083148F"/>
    <w:rsid w:val="0083154E"/>
    <w:rsid w:val="00831DAF"/>
    <w:rsid w:val="00832204"/>
    <w:rsid w:val="0083373C"/>
    <w:rsid w:val="00835BA8"/>
    <w:rsid w:val="00837DFE"/>
    <w:rsid w:val="00840678"/>
    <w:rsid w:val="00840B91"/>
    <w:rsid w:val="00840ECF"/>
    <w:rsid w:val="00841D78"/>
    <w:rsid w:val="00842C43"/>
    <w:rsid w:val="00842E01"/>
    <w:rsid w:val="00842E99"/>
    <w:rsid w:val="0084386F"/>
    <w:rsid w:val="00843A59"/>
    <w:rsid w:val="00843ACE"/>
    <w:rsid w:val="00844513"/>
    <w:rsid w:val="00844630"/>
    <w:rsid w:val="00845E24"/>
    <w:rsid w:val="00846AAC"/>
    <w:rsid w:val="00847A5E"/>
    <w:rsid w:val="00847BA2"/>
    <w:rsid w:val="00851A0F"/>
    <w:rsid w:val="00852807"/>
    <w:rsid w:val="008556D1"/>
    <w:rsid w:val="008562E7"/>
    <w:rsid w:val="0086086E"/>
    <w:rsid w:val="008611FE"/>
    <w:rsid w:val="00862C28"/>
    <w:rsid w:val="00862D74"/>
    <w:rsid w:val="0086360A"/>
    <w:rsid w:val="008641A5"/>
    <w:rsid w:val="00865C04"/>
    <w:rsid w:val="00867F39"/>
    <w:rsid w:val="0087183C"/>
    <w:rsid w:val="008733A3"/>
    <w:rsid w:val="00874757"/>
    <w:rsid w:val="008754F2"/>
    <w:rsid w:val="008769D0"/>
    <w:rsid w:val="00880960"/>
    <w:rsid w:val="0088235E"/>
    <w:rsid w:val="00882766"/>
    <w:rsid w:val="0088492C"/>
    <w:rsid w:val="00884D98"/>
    <w:rsid w:val="00884F1D"/>
    <w:rsid w:val="00886974"/>
    <w:rsid w:val="00887852"/>
    <w:rsid w:val="0089084E"/>
    <w:rsid w:val="00891BDC"/>
    <w:rsid w:val="00892012"/>
    <w:rsid w:val="0089269A"/>
    <w:rsid w:val="00893BC5"/>
    <w:rsid w:val="00893E21"/>
    <w:rsid w:val="0089481F"/>
    <w:rsid w:val="0089483B"/>
    <w:rsid w:val="00894D78"/>
    <w:rsid w:val="0089526B"/>
    <w:rsid w:val="00895BB1"/>
    <w:rsid w:val="008962C7"/>
    <w:rsid w:val="00896765"/>
    <w:rsid w:val="00897265"/>
    <w:rsid w:val="0089797F"/>
    <w:rsid w:val="008A2C52"/>
    <w:rsid w:val="008A647A"/>
    <w:rsid w:val="008A6FDE"/>
    <w:rsid w:val="008B25C8"/>
    <w:rsid w:val="008B367E"/>
    <w:rsid w:val="008B49A7"/>
    <w:rsid w:val="008B4A50"/>
    <w:rsid w:val="008B4CFE"/>
    <w:rsid w:val="008B57F3"/>
    <w:rsid w:val="008B735C"/>
    <w:rsid w:val="008B792B"/>
    <w:rsid w:val="008C1717"/>
    <w:rsid w:val="008C1888"/>
    <w:rsid w:val="008C2C2B"/>
    <w:rsid w:val="008C3A74"/>
    <w:rsid w:val="008C5C1C"/>
    <w:rsid w:val="008C724D"/>
    <w:rsid w:val="008D03D3"/>
    <w:rsid w:val="008D0AAA"/>
    <w:rsid w:val="008D2875"/>
    <w:rsid w:val="008D38E9"/>
    <w:rsid w:val="008D3D30"/>
    <w:rsid w:val="008D46C5"/>
    <w:rsid w:val="008D4CE2"/>
    <w:rsid w:val="008D5238"/>
    <w:rsid w:val="008D668C"/>
    <w:rsid w:val="008D6697"/>
    <w:rsid w:val="008E4F45"/>
    <w:rsid w:val="008E51C5"/>
    <w:rsid w:val="008E7AEA"/>
    <w:rsid w:val="008F0898"/>
    <w:rsid w:val="008F29F0"/>
    <w:rsid w:val="008F35AB"/>
    <w:rsid w:val="008F3DD4"/>
    <w:rsid w:val="008F4C8F"/>
    <w:rsid w:val="008F5D3E"/>
    <w:rsid w:val="008F6B85"/>
    <w:rsid w:val="00900886"/>
    <w:rsid w:val="00900BEF"/>
    <w:rsid w:val="009018CD"/>
    <w:rsid w:val="009023FB"/>
    <w:rsid w:val="00902AC1"/>
    <w:rsid w:val="00902D72"/>
    <w:rsid w:val="00903324"/>
    <w:rsid w:val="009033F8"/>
    <w:rsid w:val="0090408A"/>
    <w:rsid w:val="00904A9A"/>
    <w:rsid w:val="00904BB2"/>
    <w:rsid w:val="009051FE"/>
    <w:rsid w:val="00905343"/>
    <w:rsid w:val="009055C5"/>
    <w:rsid w:val="00905860"/>
    <w:rsid w:val="00905D7D"/>
    <w:rsid w:val="009070E9"/>
    <w:rsid w:val="0091018C"/>
    <w:rsid w:val="00910387"/>
    <w:rsid w:val="00913A76"/>
    <w:rsid w:val="00914BFB"/>
    <w:rsid w:val="00915BCF"/>
    <w:rsid w:val="00915F55"/>
    <w:rsid w:val="00916651"/>
    <w:rsid w:val="00916A9E"/>
    <w:rsid w:val="0091765F"/>
    <w:rsid w:val="009213A1"/>
    <w:rsid w:val="00922584"/>
    <w:rsid w:val="00922B2F"/>
    <w:rsid w:val="009243BB"/>
    <w:rsid w:val="00926EBD"/>
    <w:rsid w:val="0092745E"/>
    <w:rsid w:val="009276E5"/>
    <w:rsid w:val="00927B89"/>
    <w:rsid w:val="009307D3"/>
    <w:rsid w:val="009317A1"/>
    <w:rsid w:val="00937E9A"/>
    <w:rsid w:val="00941FCD"/>
    <w:rsid w:val="00942939"/>
    <w:rsid w:val="00943EBB"/>
    <w:rsid w:val="00944733"/>
    <w:rsid w:val="00944B13"/>
    <w:rsid w:val="00944F33"/>
    <w:rsid w:val="00951A72"/>
    <w:rsid w:val="00951AB8"/>
    <w:rsid w:val="00951C52"/>
    <w:rsid w:val="00951FBC"/>
    <w:rsid w:val="00952B3C"/>
    <w:rsid w:val="0095333C"/>
    <w:rsid w:val="00953C83"/>
    <w:rsid w:val="00954F6D"/>
    <w:rsid w:val="00955C08"/>
    <w:rsid w:val="00956880"/>
    <w:rsid w:val="009568B4"/>
    <w:rsid w:val="0095711A"/>
    <w:rsid w:val="00962DB3"/>
    <w:rsid w:val="00964B01"/>
    <w:rsid w:val="00965DD1"/>
    <w:rsid w:val="00967B88"/>
    <w:rsid w:val="009704FC"/>
    <w:rsid w:val="0097063D"/>
    <w:rsid w:val="00970959"/>
    <w:rsid w:val="00971087"/>
    <w:rsid w:val="009715E0"/>
    <w:rsid w:val="00975B5B"/>
    <w:rsid w:val="00981D23"/>
    <w:rsid w:val="009827A2"/>
    <w:rsid w:val="00982D48"/>
    <w:rsid w:val="00984280"/>
    <w:rsid w:val="00984C0F"/>
    <w:rsid w:val="009879F7"/>
    <w:rsid w:val="00987BDA"/>
    <w:rsid w:val="00990F40"/>
    <w:rsid w:val="009918BB"/>
    <w:rsid w:val="00991CD1"/>
    <w:rsid w:val="009924EA"/>
    <w:rsid w:val="00993217"/>
    <w:rsid w:val="00993A15"/>
    <w:rsid w:val="0099406F"/>
    <w:rsid w:val="00994192"/>
    <w:rsid w:val="0099448A"/>
    <w:rsid w:val="009956EF"/>
    <w:rsid w:val="00995A60"/>
    <w:rsid w:val="009967DA"/>
    <w:rsid w:val="00997E5C"/>
    <w:rsid w:val="009A0E48"/>
    <w:rsid w:val="009A2364"/>
    <w:rsid w:val="009A24D0"/>
    <w:rsid w:val="009A31F1"/>
    <w:rsid w:val="009A5190"/>
    <w:rsid w:val="009A6E17"/>
    <w:rsid w:val="009A7A2F"/>
    <w:rsid w:val="009A7B16"/>
    <w:rsid w:val="009A7DC0"/>
    <w:rsid w:val="009B1540"/>
    <w:rsid w:val="009B2BBF"/>
    <w:rsid w:val="009B42FC"/>
    <w:rsid w:val="009B47C6"/>
    <w:rsid w:val="009B4D89"/>
    <w:rsid w:val="009B585C"/>
    <w:rsid w:val="009B7062"/>
    <w:rsid w:val="009B7916"/>
    <w:rsid w:val="009C1F5B"/>
    <w:rsid w:val="009C3AC9"/>
    <w:rsid w:val="009C40E7"/>
    <w:rsid w:val="009C50DD"/>
    <w:rsid w:val="009D14CF"/>
    <w:rsid w:val="009D17A9"/>
    <w:rsid w:val="009D1B5F"/>
    <w:rsid w:val="009D1C95"/>
    <w:rsid w:val="009D22BF"/>
    <w:rsid w:val="009D2ED0"/>
    <w:rsid w:val="009D3BDB"/>
    <w:rsid w:val="009D3E2F"/>
    <w:rsid w:val="009E477B"/>
    <w:rsid w:val="009E54E3"/>
    <w:rsid w:val="009F1254"/>
    <w:rsid w:val="009F2D70"/>
    <w:rsid w:val="009F3624"/>
    <w:rsid w:val="009F5151"/>
    <w:rsid w:val="009F70BE"/>
    <w:rsid w:val="00A00B0E"/>
    <w:rsid w:val="00A00F0F"/>
    <w:rsid w:val="00A02F1F"/>
    <w:rsid w:val="00A04E5A"/>
    <w:rsid w:val="00A05DC9"/>
    <w:rsid w:val="00A065D2"/>
    <w:rsid w:val="00A06A7F"/>
    <w:rsid w:val="00A07B2F"/>
    <w:rsid w:val="00A10C73"/>
    <w:rsid w:val="00A11A43"/>
    <w:rsid w:val="00A1339F"/>
    <w:rsid w:val="00A13A8E"/>
    <w:rsid w:val="00A14E32"/>
    <w:rsid w:val="00A15544"/>
    <w:rsid w:val="00A203B5"/>
    <w:rsid w:val="00A232BD"/>
    <w:rsid w:val="00A234AB"/>
    <w:rsid w:val="00A247DB"/>
    <w:rsid w:val="00A24F57"/>
    <w:rsid w:val="00A260B6"/>
    <w:rsid w:val="00A26192"/>
    <w:rsid w:val="00A26288"/>
    <w:rsid w:val="00A26DBE"/>
    <w:rsid w:val="00A270F8"/>
    <w:rsid w:val="00A27BB0"/>
    <w:rsid w:val="00A30065"/>
    <w:rsid w:val="00A30DAE"/>
    <w:rsid w:val="00A32819"/>
    <w:rsid w:val="00A32D40"/>
    <w:rsid w:val="00A32D95"/>
    <w:rsid w:val="00A332E1"/>
    <w:rsid w:val="00A351CA"/>
    <w:rsid w:val="00A368BB"/>
    <w:rsid w:val="00A41558"/>
    <w:rsid w:val="00A41EC7"/>
    <w:rsid w:val="00A43425"/>
    <w:rsid w:val="00A44922"/>
    <w:rsid w:val="00A44C36"/>
    <w:rsid w:val="00A45E75"/>
    <w:rsid w:val="00A46B42"/>
    <w:rsid w:val="00A51CC2"/>
    <w:rsid w:val="00A5220D"/>
    <w:rsid w:val="00A5289C"/>
    <w:rsid w:val="00A53026"/>
    <w:rsid w:val="00A53E53"/>
    <w:rsid w:val="00A56BE4"/>
    <w:rsid w:val="00A60BE1"/>
    <w:rsid w:val="00A60DC8"/>
    <w:rsid w:val="00A62F9F"/>
    <w:rsid w:val="00A637EB"/>
    <w:rsid w:val="00A63E11"/>
    <w:rsid w:val="00A66A1C"/>
    <w:rsid w:val="00A673DF"/>
    <w:rsid w:val="00A70413"/>
    <w:rsid w:val="00A706FD"/>
    <w:rsid w:val="00A72388"/>
    <w:rsid w:val="00A73C52"/>
    <w:rsid w:val="00A7458E"/>
    <w:rsid w:val="00A74D3D"/>
    <w:rsid w:val="00A75D19"/>
    <w:rsid w:val="00A75D82"/>
    <w:rsid w:val="00A77C93"/>
    <w:rsid w:val="00A80CD8"/>
    <w:rsid w:val="00A80D51"/>
    <w:rsid w:val="00A81FF2"/>
    <w:rsid w:val="00A82339"/>
    <w:rsid w:val="00A83211"/>
    <w:rsid w:val="00A85421"/>
    <w:rsid w:val="00A861F9"/>
    <w:rsid w:val="00A8660C"/>
    <w:rsid w:val="00A86C78"/>
    <w:rsid w:val="00A877DA"/>
    <w:rsid w:val="00A87A86"/>
    <w:rsid w:val="00A93C45"/>
    <w:rsid w:val="00A945C3"/>
    <w:rsid w:val="00A94ED2"/>
    <w:rsid w:val="00A954D9"/>
    <w:rsid w:val="00A9592E"/>
    <w:rsid w:val="00A97C9D"/>
    <w:rsid w:val="00AA03E7"/>
    <w:rsid w:val="00AA0737"/>
    <w:rsid w:val="00AA0A62"/>
    <w:rsid w:val="00AA23E0"/>
    <w:rsid w:val="00AA251B"/>
    <w:rsid w:val="00AA2D10"/>
    <w:rsid w:val="00AA2E63"/>
    <w:rsid w:val="00AA3F01"/>
    <w:rsid w:val="00AA5595"/>
    <w:rsid w:val="00AA7599"/>
    <w:rsid w:val="00AB3801"/>
    <w:rsid w:val="00AB56B1"/>
    <w:rsid w:val="00AB578D"/>
    <w:rsid w:val="00AB67F2"/>
    <w:rsid w:val="00AC015E"/>
    <w:rsid w:val="00AC1074"/>
    <w:rsid w:val="00AC1130"/>
    <w:rsid w:val="00AC114D"/>
    <w:rsid w:val="00AC11BF"/>
    <w:rsid w:val="00AC196E"/>
    <w:rsid w:val="00AC38D5"/>
    <w:rsid w:val="00AC6029"/>
    <w:rsid w:val="00AC7927"/>
    <w:rsid w:val="00AD0790"/>
    <w:rsid w:val="00AD09E5"/>
    <w:rsid w:val="00AD15A9"/>
    <w:rsid w:val="00AD3E98"/>
    <w:rsid w:val="00AD6C8C"/>
    <w:rsid w:val="00AE12B6"/>
    <w:rsid w:val="00AE1484"/>
    <w:rsid w:val="00AE1537"/>
    <w:rsid w:val="00AE24D9"/>
    <w:rsid w:val="00AE2B83"/>
    <w:rsid w:val="00AE4803"/>
    <w:rsid w:val="00AE4A01"/>
    <w:rsid w:val="00AE553B"/>
    <w:rsid w:val="00AE6436"/>
    <w:rsid w:val="00AE6EF4"/>
    <w:rsid w:val="00AF03CA"/>
    <w:rsid w:val="00AF23F4"/>
    <w:rsid w:val="00AF36A2"/>
    <w:rsid w:val="00AF3FE6"/>
    <w:rsid w:val="00AF4C00"/>
    <w:rsid w:val="00AF4F32"/>
    <w:rsid w:val="00AF5466"/>
    <w:rsid w:val="00AF6E65"/>
    <w:rsid w:val="00AF6FDC"/>
    <w:rsid w:val="00B03F12"/>
    <w:rsid w:val="00B043DA"/>
    <w:rsid w:val="00B04659"/>
    <w:rsid w:val="00B0765C"/>
    <w:rsid w:val="00B15EEB"/>
    <w:rsid w:val="00B16632"/>
    <w:rsid w:val="00B1778D"/>
    <w:rsid w:val="00B20F40"/>
    <w:rsid w:val="00B2120A"/>
    <w:rsid w:val="00B217E0"/>
    <w:rsid w:val="00B224D3"/>
    <w:rsid w:val="00B23053"/>
    <w:rsid w:val="00B24D46"/>
    <w:rsid w:val="00B26662"/>
    <w:rsid w:val="00B266B0"/>
    <w:rsid w:val="00B268C1"/>
    <w:rsid w:val="00B27BEB"/>
    <w:rsid w:val="00B329E6"/>
    <w:rsid w:val="00B33AA7"/>
    <w:rsid w:val="00B33CE6"/>
    <w:rsid w:val="00B34165"/>
    <w:rsid w:val="00B3544F"/>
    <w:rsid w:val="00B35778"/>
    <w:rsid w:val="00B35A6F"/>
    <w:rsid w:val="00B37ACE"/>
    <w:rsid w:val="00B40750"/>
    <w:rsid w:val="00B40ACA"/>
    <w:rsid w:val="00B40DC5"/>
    <w:rsid w:val="00B4262D"/>
    <w:rsid w:val="00B4300D"/>
    <w:rsid w:val="00B43886"/>
    <w:rsid w:val="00B439D2"/>
    <w:rsid w:val="00B4437C"/>
    <w:rsid w:val="00B456E0"/>
    <w:rsid w:val="00B46B18"/>
    <w:rsid w:val="00B47A2C"/>
    <w:rsid w:val="00B536C3"/>
    <w:rsid w:val="00B53881"/>
    <w:rsid w:val="00B54A47"/>
    <w:rsid w:val="00B578E0"/>
    <w:rsid w:val="00B63458"/>
    <w:rsid w:val="00B67999"/>
    <w:rsid w:val="00B7360E"/>
    <w:rsid w:val="00B74DD1"/>
    <w:rsid w:val="00B74F51"/>
    <w:rsid w:val="00B75777"/>
    <w:rsid w:val="00B77032"/>
    <w:rsid w:val="00B77105"/>
    <w:rsid w:val="00B7765D"/>
    <w:rsid w:val="00B77F4B"/>
    <w:rsid w:val="00B81B67"/>
    <w:rsid w:val="00B82B5A"/>
    <w:rsid w:val="00B83537"/>
    <w:rsid w:val="00B8355B"/>
    <w:rsid w:val="00B845BA"/>
    <w:rsid w:val="00B85351"/>
    <w:rsid w:val="00B86839"/>
    <w:rsid w:val="00B86FBD"/>
    <w:rsid w:val="00B90838"/>
    <w:rsid w:val="00B922AA"/>
    <w:rsid w:val="00B95F2D"/>
    <w:rsid w:val="00B96134"/>
    <w:rsid w:val="00B962EA"/>
    <w:rsid w:val="00B972AE"/>
    <w:rsid w:val="00B97B1E"/>
    <w:rsid w:val="00BA062E"/>
    <w:rsid w:val="00BA0E7C"/>
    <w:rsid w:val="00BA1C87"/>
    <w:rsid w:val="00BA1FB7"/>
    <w:rsid w:val="00BA376D"/>
    <w:rsid w:val="00BA42F1"/>
    <w:rsid w:val="00BA50F3"/>
    <w:rsid w:val="00BA56EA"/>
    <w:rsid w:val="00BA5A01"/>
    <w:rsid w:val="00BA6186"/>
    <w:rsid w:val="00BA6B9A"/>
    <w:rsid w:val="00BA6E81"/>
    <w:rsid w:val="00BA7A48"/>
    <w:rsid w:val="00BB0A80"/>
    <w:rsid w:val="00BB1A83"/>
    <w:rsid w:val="00BB2C27"/>
    <w:rsid w:val="00BB2DB1"/>
    <w:rsid w:val="00BB33D7"/>
    <w:rsid w:val="00BB3A3A"/>
    <w:rsid w:val="00BB3AB0"/>
    <w:rsid w:val="00BB5710"/>
    <w:rsid w:val="00BB589E"/>
    <w:rsid w:val="00BB6D22"/>
    <w:rsid w:val="00BC036A"/>
    <w:rsid w:val="00BD057B"/>
    <w:rsid w:val="00BD1F83"/>
    <w:rsid w:val="00BD20BE"/>
    <w:rsid w:val="00BD44D9"/>
    <w:rsid w:val="00BD45E6"/>
    <w:rsid w:val="00BD47C1"/>
    <w:rsid w:val="00BD4E3B"/>
    <w:rsid w:val="00BD5AB2"/>
    <w:rsid w:val="00BD7259"/>
    <w:rsid w:val="00BE0160"/>
    <w:rsid w:val="00BE08CF"/>
    <w:rsid w:val="00BE090C"/>
    <w:rsid w:val="00BE0F2C"/>
    <w:rsid w:val="00BE18E0"/>
    <w:rsid w:val="00BE1BBC"/>
    <w:rsid w:val="00BE505B"/>
    <w:rsid w:val="00BE6794"/>
    <w:rsid w:val="00BE7A31"/>
    <w:rsid w:val="00BF0A05"/>
    <w:rsid w:val="00BF0FD8"/>
    <w:rsid w:val="00BF1130"/>
    <w:rsid w:val="00BF26D3"/>
    <w:rsid w:val="00BF3512"/>
    <w:rsid w:val="00BF44EA"/>
    <w:rsid w:val="00BF519E"/>
    <w:rsid w:val="00BF5E6D"/>
    <w:rsid w:val="00BF6F9E"/>
    <w:rsid w:val="00C0367A"/>
    <w:rsid w:val="00C04517"/>
    <w:rsid w:val="00C04ADE"/>
    <w:rsid w:val="00C10B27"/>
    <w:rsid w:val="00C115C7"/>
    <w:rsid w:val="00C1191D"/>
    <w:rsid w:val="00C11B38"/>
    <w:rsid w:val="00C12D6E"/>
    <w:rsid w:val="00C12FBE"/>
    <w:rsid w:val="00C2008F"/>
    <w:rsid w:val="00C20DC3"/>
    <w:rsid w:val="00C2506D"/>
    <w:rsid w:val="00C2543E"/>
    <w:rsid w:val="00C2557B"/>
    <w:rsid w:val="00C27D97"/>
    <w:rsid w:val="00C3053B"/>
    <w:rsid w:val="00C30C00"/>
    <w:rsid w:val="00C33FF6"/>
    <w:rsid w:val="00C344A9"/>
    <w:rsid w:val="00C349C3"/>
    <w:rsid w:val="00C34BF9"/>
    <w:rsid w:val="00C35322"/>
    <w:rsid w:val="00C356F0"/>
    <w:rsid w:val="00C36044"/>
    <w:rsid w:val="00C3704F"/>
    <w:rsid w:val="00C41F7F"/>
    <w:rsid w:val="00C44F41"/>
    <w:rsid w:val="00C47B68"/>
    <w:rsid w:val="00C51180"/>
    <w:rsid w:val="00C5162A"/>
    <w:rsid w:val="00C53BEA"/>
    <w:rsid w:val="00C54790"/>
    <w:rsid w:val="00C54FEC"/>
    <w:rsid w:val="00C55E66"/>
    <w:rsid w:val="00C62C93"/>
    <w:rsid w:val="00C6301C"/>
    <w:rsid w:val="00C6379E"/>
    <w:rsid w:val="00C63A68"/>
    <w:rsid w:val="00C64937"/>
    <w:rsid w:val="00C66305"/>
    <w:rsid w:val="00C66C9C"/>
    <w:rsid w:val="00C670B2"/>
    <w:rsid w:val="00C671AB"/>
    <w:rsid w:val="00C67566"/>
    <w:rsid w:val="00C676CB"/>
    <w:rsid w:val="00C7116F"/>
    <w:rsid w:val="00C71AAB"/>
    <w:rsid w:val="00C71EBD"/>
    <w:rsid w:val="00C72011"/>
    <w:rsid w:val="00C74C4F"/>
    <w:rsid w:val="00C7512B"/>
    <w:rsid w:val="00C7546C"/>
    <w:rsid w:val="00C75CE6"/>
    <w:rsid w:val="00C76B85"/>
    <w:rsid w:val="00C76E3E"/>
    <w:rsid w:val="00C77269"/>
    <w:rsid w:val="00C77F79"/>
    <w:rsid w:val="00C80497"/>
    <w:rsid w:val="00C8248D"/>
    <w:rsid w:val="00C8249A"/>
    <w:rsid w:val="00C8421D"/>
    <w:rsid w:val="00C8494D"/>
    <w:rsid w:val="00C84967"/>
    <w:rsid w:val="00C84C6C"/>
    <w:rsid w:val="00C84EB5"/>
    <w:rsid w:val="00C8536D"/>
    <w:rsid w:val="00C85664"/>
    <w:rsid w:val="00C858AF"/>
    <w:rsid w:val="00C86701"/>
    <w:rsid w:val="00C87726"/>
    <w:rsid w:val="00C90F5B"/>
    <w:rsid w:val="00C928DE"/>
    <w:rsid w:val="00C92B60"/>
    <w:rsid w:val="00C935A8"/>
    <w:rsid w:val="00C93D94"/>
    <w:rsid w:val="00CA5231"/>
    <w:rsid w:val="00CA574A"/>
    <w:rsid w:val="00CA631D"/>
    <w:rsid w:val="00CA772F"/>
    <w:rsid w:val="00CA7A00"/>
    <w:rsid w:val="00CA7D4B"/>
    <w:rsid w:val="00CA7F46"/>
    <w:rsid w:val="00CB009F"/>
    <w:rsid w:val="00CB043B"/>
    <w:rsid w:val="00CB1BA2"/>
    <w:rsid w:val="00CB32BF"/>
    <w:rsid w:val="00CB467A"/>
    <w:rsid w:val="00CB7C53"/>
    <w:rsid w:val="00CC0D76"/>
    <w:rsid w:val="00CC0E93"/>
    <w:rsid w:val="00CC1A92"/>
    <w:rsid w:val="00CC1D9B"/>
    <w:rsid w:val="00CC1E2D"/>
    <w:rsid w:val="00CC1E7D"/>
    <w:rsid w:val="00CC2FDC"/>
    <w:rsid w:val="00CC32C1"/>
    <w:rsid w:val="00CC51FF"/>
    <w:rsid w:val="00CC595F"/>
    <w:rsid w:val="00CC712A"/>
    <w:rsid w:val="00CD01EB"/>
    <w:rsid w:val="00CD08E9"/>
    <w:rsid w:val="00CD19F4"/>
    <w:rsid w:val="00CD23EF"/>
    <w:rsid w:val="00CD2A17"/>
    <w:rsid w:val="00CD3A62"/>
    <w:rsid w:val="00CD4BD4"/>
    <w:rsid w:val="00CD58CD"/>
    <w:rsid w:val="00CE05DB"/>
    <w:rsid w:val="00CE24D1"/>
    <w:rsid w:val="00CE25CA"/>
    <w:rsid w:val="00CE2B88"/>
    <w:rsid w:val="00CE5301"/>
    <w:rsid w:val="00CE5AF1"/>
    <w:rsid w:val="00CE5F18"/>
    <w:rsid w:val="00CE7020"/>
    <w:rsid w:val="00CF0BFC"/>
    <w:rsid w:val="00CF3FF0"/>
    <w:rsid w:val="00CF7095"/>
    <w:rsid w:val="00D04B37"/>
    <w:rsid w:val="00D06868"/>
    <w:rsid w:val="00D070E0"/>
    <w:rsid w:val="00D07233"/>
    <w:rsid w:val="00D10BB0"/>
    <w:rsid w:val="00D1141A"/>
    <w:rsid w:val="00D11B82"/>
    <w:rsid w:val="00D13435"/>
    <w:rsid w:val="00D14191"/>
    <w:rsid w:val="00D169A2"/>
    <w:rsid w:val="00D17373"/>
    <w:rsid w:val="00D17DEE"/>
    <w:rsid w:val="00D20787"/>
    <w:rsid w:val="00D20920"/>
    <w:rsid w:val="00D20EA0"/>
    <w:rsid w:val="00D20EE4"/>
    <w:rsid w:val="00D24BAC"/>
    <w:rsid w:val="00D24FE8"/>
    <w:rsid w:val="00D25296"/>
    <w:rsid w:val="00D273C6"/>
    <w:rsid w:val="00D2764F"/>
    <w:rsid w:val="00D30079"/>
    <w:rsid w:val="00D30257"/>
    <w:rsid w:val="00D303B9"/>
    <w:rsid w:val="00D3075E"/>
    <w:rsid w:val="00D31703"/>
    <w:rsid w:val="00D32081"/>
    <w:rsid w:val="00D32385"/>
    <w:rsid w:val="00D3364C"/>
    <w:rsid w:val="00D34725"/>
    <w:rsid w:val="00D34BDA"/>
    <w:rsid w:val="00D416D2"/>
    <w:rsid w:val="00D4190C"/>
    <w:rsid w:val="00D421E8"/>
    <w:rsid w:val="00D42863"/>
    <w:rsid w:val="00D42A68"/>
    <w:rsid w:val="00D43D44"/>
    <w:rsid w:val="00D453C9"/>
    <w:rsid w:val="00D46E71"/>
    <w:rsid w:val="00D4716F"/>
    <w:rsid w:val="00D47395"/>
    <w:rsid w:val="00D47AF0"/>
    <w:rsid w:val="00D5030F"/>
    <w:rsid w:val="00D504A0"/>
    <w:rsid w:val="00D51D8F"/>
    <w:rsid w:val="00D52896"/>
    <w:rsid w:val="00D53915"/>
    <w:rsid w:val="00D5493C"/>
    <w:rsid w:val="00D5538B"/>
    <w:rsid w:val="00D5631F"/>
    <w:rsid w:val="00D60155"/>
    <w:rsid w:val="00D6214C"/>
    <w:rsid w:val="00D622B0"/>
    <w:rsid w:val="00D63B9E"/>
    <w:rsid w:val="00D65374"/>
    <w:rsid w:val="00D65571"/>
    <w:rsid w:val="00D678D7"/>
    <w:rsid w:val="00D7009A"/>
    <w:rsid w:val="00D71684"/>
    <w:rsid w:val="00D7204C"/>
    <w:rsid w:val="00D728BC"/>
    <w:rsid w:val="00D72A65"/>
    <w:rsid w:val="00D72D67"/>
    <w:rsid w:val="00D736B0"/>
    <w:rsid w:val="00D73C50"/>
    <w:rsid w:val="00D745B3"/>
    <w:rsid w:val="00D745BF"/>
    <w:rsid w:val="00D75357"/>
    <w:rsid w:val="00D7653E"/>
    <w:rsid w:val="00D775DF"/>
    <w:rsid w:val="00D800B0"/>
    <w:rsid w:val="00D80F7A"/>
    <w:rsid w:val="00D81E71"/>
    <w:rsid w:val="00D82511"/>
    <w:rsid w:val="00D828EC"/>
    <w:rsid w:val="00D829F1"/>
    <w:rsid w:val="00D82D53"/>
    <w:rsid w:val="00D83411"/>
    <w:rsid w:val="00D859D3"/>
    <w:rsid w:val="00D8695B"/>
    <w:rsid w:val="00D9011D"/>
    <w:rsid w:val="00D9204F"/>
    <w:rsid w:val="00D92E6D"/>
    <w:rsid w:val="00D93767"/>
    <w:rsid w:val="00D9462F"/>
    <w:rsid w:val="00D9584C"/>
    <w:rsid w:val="00D95FC2"/>
    <w:rsid w:val="00D977FD"/>
    <w:rsid w:val="00DA002E"/>
    <w:rsid w:val="00DA0AA5"/>
    <w:rsid w:val="00DA19DF"/>
    <w:rsid w:val="00DA2932"/>
    <w:rsid w:val="00DA6B14"/>
    <w:rsid w:val="00DB04B3"/>
    <w:rsid w:val="00DB1567"/>
    <w:rsid w:val="00DB2035"/>
    <w:rsid w:val="00DB2AD7"/>
    <w:rsid w:val="00DB3DED"/>
    <w:rsid w:val="00DB43A6"/>
    <w:rsid w:val="00DB43F9"/>
    <w:rsid w:val="00DB52CD"/>
    <w:rsid w:val="00DB59E4"/>
    <w:rsid w:val="00DB6C3B"/>
    <w:rsid w:val="00DB7112"/>
    <w:rsid w:val="00DB7204"/>
    <w:rsid w:val="00DB7C30"/>
    <w:rsid w:val="00DC0D67"/>
    <w:rsid w:val="00DC2524"/>
    <w:rsid w:val="00DC31A9"/>
    <w:rsid w:val="00DC3F34"/>
    <w:rsid w:val="00DC4649"/>
    <w:rsid w:val="00DC514A"/>
    <w:rsid w:val="00DD0645"/>
    <w:rsid w:val="00DD0956"/>
    <w:rsid w:val="00DD0C6D"/>
    <w:rsid w:val="00DD124E"/>
    <w:rsid w:val="00DD2414"/>
    <w:rsid w:val="00DD2CD4"/>
    <w:rsid w:val="00DD4CCA"/>
    <w:rsid w:val="00DD6081"/>
    <w:rsid w:val="00DD79D5"/>
    <w:rsid w:val="00DD7BAE"/>
    <w:rsid w:val="00DE1F78"/>
    <w:rsid w:val="00DE2DA0"/>
    <w:rsid w:val="00DE36AD"/>
    <w:rsid w:val="00DE3B6A"/>
    <w:rsid w:val="00DE4AAC"/>
    <w:rsid w:val="00DE4B79"/>
    <w:rsid w:val="00DE562D"/>
    <w:rsid w:val="00DE57A9"/>
    <w:rsid w:val="00DE5FEB"/>
    <w:rsid w:val="00DE61B8"/>
    <w:rsid w:val="00DE62F2"/>
    <w:rsid w:val="00DE6C57"/>
    <w:rsid w:val="00DE7090"/>
    <w:rsid w:val="00DF0605"/>
    <w:rsid w:val="00DF0976"/>
    <w:rsid w:val="00DF0E65"/>
    <w:rsid w:val="00DF11EF"/>
    <w:rsid w:val="00DF1ADF"/>
    <w:rsid w:val="00DF378A"/>
    <w:rsid w:val="00DF44AD"/>
    <w:rsid w:val="00DF4A77"/>
    <w:rsid w:val="00DF4BF7"/>
    <w:rsid w:val="00DF7271"/>
    <w:rsid w:val="00DF732E"/>
    <w:rsid w:val="00DF73DE"/>
    <w:rsid w:val="00E01726"/>
    <w:rsid w:val="00E02893"/>
    <w:rsid w:val="00E03E4D"/>
    <w:rsid w:val="00E051BE"/>
    <w:rsid w:val="00E06ECC"/>
    <w:rsid w:val="00E07168"/>
    <w:rsid w:val="00E0745E"/>
    <w:rsid w:val="00E07670"/>
    <w:rsid w:val="00E126EE"/>
    <w:rsid w:val="00E133B8"/>
    <w:rsid w:val="00E13A3B"/>
    <w:rsid w:val="00E14082"/>
    <w:rsid w:val="00E156DD"/>
    <w:rsid w:val="00E15A23"/>
    <w:rsid w:val="00E16ABE"/>
    <w:rsid w:val="00E16D35"/>
    <w:rsid w:val="00E17277"/>
    <w:rsid w:val="00E17738"/>
    <w:rsid w:val="00E205D8"/>
    <w:rsid w:val="00E23111"/>
    <w:rsid w:val="00E23132"/>
    <w:rsid w:val="00E25F20"/>
    <w:rsid w:val="00E27972"/>
    <w:rsid w:val="00E325AA"/>
    <w:rsid w:val="00E363EA"/>
    <w:rsid w:val="00E373B6"/>
    <w:rsid w:val="00E37EA6"/>
    <w:rsid w:val="00E4040E"/>
    <w:rsid w:val="00E4078F"/>
    <w:rsid w:val="00E42493"/>
    <w:rsid w:val="00E4269C"/>
    <w:rsid w:val="00E42B75"/>
    <w:rsid w:val="00E435FB"/>
    <w:rsid w:val="00E4380F"/>
    <w:rsid w:val="00E46349"/>
    <w:rsid w:val="00E478B4"/>
    <w:rsid w:val="00E47AAC"/>
    <w:rsid w:val="00E50AAA"/>
    <w:rsid w:val="00E50CA1"/>
    <w:rsid w:val="00E523CC"/>
    <w:rsid w:val="00E52D6B"/>
    <w:rsid w:val="00E556BE"/>
    <w:rsid w:val="00E57AE0"/>
    <w:rsid w:val="00E617BF"/>
    <w:rsid w:val="00E61FAD"/>
    <w:rsid w:val="00E62B1E"/>
    <w:rsid w:val="00E62C6A"/>
    <w:rsid w:val="00E62E6C"/>
    <w:rsid w:val="00E632B4"/>
    <w:rsid w:val="00E6548F"/>
    <w:rsid w:val="00E67F55"/>
    <w:rsid w:val="00E70F54"/>
    <w:rsid w:val="00E72EE8"/>
    <w:rsid w:val="00E7467A"/>
    <w:rsid w:val="00E74B28"/>
    <w:rsid w:val="00E75CB6"/>
    <w:rsid w:val="00E77E91"/>
    <w:rsid w:val="00E80681"/>
    <w:rsid w:val="00E8107D"/>
    <w:rsid w:val="00E81966"/>
    <w:rsid w:val="00E819EC"/>
    <w:rsid w:val="00E871BF"/>
    <w:rsid w:val="00E90962"/>
    <w:rsid w:val="00E91CD1"/>
    <w:rsid w:val="00E9268C"/>
    <w:rsid w:val="00E934CA"/>
    <w:rsid w:val="00E94A64"/>
    <w:rsid w:val="00E960FF"/>
    <w:rsid w:val="00E964B5"/>
    <w:rsid w:val="00E979ED"/>
    <w:rsid w:val="00EA096E"/>
    <w:rsid w:val="00EA0BA1"/>
    <w:rsid w:val="00EA11E1"/>
    <w:rsid w:val="00EA174C"/>
    <w:rsid w:val="00EA1C91"/>
    <w:rsid w:val="00EA330C"/>
    <w:rsid w:val="00EA38CD"/>
    <w:rsid w:val="00EA41A0"/>
    <w:rsid w:val="00EA5F3E"/>
    <w:rsid w:val="00EA6342"/>
    <w:rsid w:val="00EA70BE"/>
    <w:rsid w:val="00EB509D"/>
    <w:rsid w:val="00EC0737"/>
    <w:rsid w:val="00EC0F98"/>
    <w:rsid w:val="00EC16F8"/>
    <w:rsid w:val="00EC189F"/>
    <w:rsid w:val="00EC341F"/>
    <w:rsid w:val="00EC4FA8"/>
    <w:rsid w:val="00EC5573"/>
    <w:rsid w:val="00EC57F4"/>
    <w:rsid w:val="00EC670C"/>
    <w:rsid w:val="00EC7388"/>
    <w:rsid w:val="00ED028B"/>
    <w:rsid w:val="00ED0D5B"/>
    <w:rsid w:val="00ED107E"/>
    <w:rsid w:val="00ED125C"/>
    <w:rsid w:val="00ED3A41"/>
    <w:rsid w:val="00ED4603"/>
    <w:rsid w:val="00ED66F6"/>
    <w:rsid w:val="00ED713E"/>
    <w:rsid w:val="00EE0103"/>
    <w:rsid w:val="00EE1DD5"/>
    <w:rsid w:val="00EE2AB6"/>
    <w:rsid w:val="00EE4DC4"/>
    <w:rsid w:val="00EE5942"/>
    <w:rsid w:val="00EE5ADB"/>
    <w:rsid w:val="00EE5C70"/>
    <w:rsid w:val="00EE5EB0"/>
    <w:rsid w:val="00EE7810"/>
    <w:rsid w:val="00EE7F22"/>
    <w:rsid w:val="00EF1068"/>
    <w:rsid w:val="00EF10EC"/>
    <w:rsid w:val="00EF2086"/>
    <w:rsid w:val="00EF5B4C"/>
    <w:rsid w:val="00EF6CAF"/>
    <w:rsid w:val="00EF6FD7"/>
    <w:rsid w:val="00EF7963"/>
    <w:rsid w:val="00F02EEF"/>
    <w:rsid w:val="00F04044"/>
    <w:rsid w:val="00F04DAB"/>
    <w:rsid w:val="00F04EE3"/>
    <w:rsid w:val="00F05962"/>
    <w:rsid w:val="00F07138"/>
    <w:rsid w:val="00F071AA"/>
    <w:rsid w:val="00F100C5"/>
    <w:rsid w:val="00F106A4"/>
    <w:rsid w:val="00F109E1"/>
    <w:rsid w:val="00F11550"/>
    <w:rsid w:val="00F12126"/>
    <w:rsid w:val="00F12D05"/>
    <w:rsid w:val="00F1335C"/>
    <w:rsid w:val="00F133BD"/>
    <w:rsid w:val="00F14E17"/>
    <w:rsid w:val="00F160FD"/>
    <w:rsid w:val="00F16168"/>
    <w:rsid w:val="00F162ED"/>
    <w:rsid w:val="00F20C0E"/>
    <w:rsid w:val="00F20F9D"/>
    <w:rsid w:val="00F21711"/>
    <w:rsid w:val="00F21F30"/>
    <w:rsid w:val="00F22218"/>
    <w:rsid w:val="00F228D0"/>
    <w:rsid w:val="00F23436"/>
    <w:rsid w:val="00F2554E"/>
    <w:rsid w:val="00F269ED"/>
    <w:rsid w:val="00F3016D"/>
    <w:rsid w:val="00F30D24"/>
    <w:rsid w:val="00F31784"/>
    <w:rsid w:val="00F31C88"/>
    <w:rsid w:val="00F347DA"/>
    <w:rsid w:val="00F366F1"/>
    <w:rsid w:val="00F36B93"/>
    <w:rsid w:val="00F41D65"/>
    <w:rsid w:val="00F43A61"/>
    <w:rsid w:val="00F443DF"/>
    <w:rsid w:val="00F4558C"/>
    <w:rsid w:val="00F47F54"/>
    <w:rsid w:val="00F501AA"/>
    <w:rsid w:val="00F511D6"/>
    <w:rsid w:val="00F51C99"/>
    <w:rsid w:val="00F52E04"/>
    <w:rsid w:val="00F5485A"/>
    <w:rsid w:val="00F574F3"/>
    <w:rsid w:val="00F57CCE"/>
    <w:rsid w:val="00F602AD"/>
    <w:rsid w:val="00F606F6"/>
    <w:rsid w:val="00F60A47"/>
    <w:rsid w:val="00F62289"/>
    <w:rsid w:val="00F62EA9"/>
    <w:rsid w:val="00F643A1"/>
    <w:rsid w:val="00F65BBF"/>
    <w:rsid w:val="00F67135"/>
    <w:rsid w:val="00F67186"/>
    <w:rsid w:val="00F706C0"/>
    <w:rsid w:val="00F70A7A"/>
    <w:rsid w:val="00F72377"/>
    <w:rsid w:val="00F724C0"/>
    <w:rsid w:val="00F7359D"/>
    <w:rsid w:val="00F7684E"/>
    <w:rsid w:val="00F77719"/>
    <w:rsid w:val="00F81D40"/>
    <w:rsid w:val="00F82563"/>
    <w:rsid w:val="00F84C8A"/>
    <w:rsid w:val="00F84E04"/>
    <w:rsid w:val="00F85056"/>
    <w:rsid w:val="00F85D52"/>
    <w:rsid w:val="00F85DB1"/>
    <w:rsid w:val="00F9020B"/>
    <w:rsid w:val="00F904C1"/>
    <w:rsid w:val="00F905CC"/>
    <w:rsid w:val="00F90C0F"/>
    <w:rsid w:val="00F90FDA"/>
    <w:rsid w:val="00F92ACA"/>
    <w:rsid w:val="00F94AC2"/>
    <w:rsid w:val="00F9697B"/>
    <w:rsid w:val="00FA382A"/>
    <w:rsid w:val="00FA38C3"/>
    <w:rsid w:val="00FA4279"/>
    <w:rsid w:val="00FA4CCB"/>
    <w:rsid w:val="00FA5CDB"/>
    <w:rsid w:val="00FA5FE2"/>
    <w:rsid w:val="00FA74ED"/>
    <w:rsid w:val="00FB1DDB"/>
    <w:rsid w:val="00FB33BB"/>
    <w:rsid w:val="00FB3F0E"/>
    <w:rsid w:val="00FB43A4"/>
    <w:rsid w:val="00FB5990"/>
    <w:rsid w:val="00FB6315"/>
    <w:rsid w:val="00FB6DE7"/>
    <w:rsid w:val="00FB7FAD"/>
    <w:rsid w:val="00FC00C9"/>
    <w:rsid w:val="00FC0774"/>
    <w:rsid w:val="00FC0E7F"/>
    <w:rsid w:val="00FC129F"/>
    <w:rsid w:val="00FC12F4"/>
    <w:rsid w:val="00FC1425"/>
    <w:rsid w:val="00FC1A5E"/>
    <w:rsid w:val="00FC1FF6"/>
    <w:rsid w:val="00FC31A3"/>
    <w:rsid w:val="00FC5A3A"/>
    <w:rsid w:val="00FD016F"/>
    <w:rsid w:val="00FD0193"/>
    <w:rsid w:val="00FD0BDB"/>
    <w:rsid w:val="00FD1561"/>
    <w:rsid w:val="00FD17C0"/>
    <w:rsid w:val="00FD3618"/>
    <w:rsid w:val="00FD3DE4"/>
    <w:rsid w:val="00FD4692"/>
    <w:rsid w:val="00FD5AEA"/>
    <w:rsid w:val="00FD66D1"/>
    <w:rsid w:val="00FE0FF1"/>
    <w:rsid w:val="00FE1A25"/>
    <w:rsid w:val="00FE237E"/>
    <w:rsid w:val="00FE35F7"/>
    <w:rsid w:val="00FE3D00"/>
    <w:rsid w:val="00FE4219"/>
    <w:rsid w:val="00FE4238"/>
    <w:rsid w:val="00FE4CFE"/>
    <w:rsid w:val="00FE4F38"/>
    <w:rsid w:val="00FE6375"/>
    <w:rsid w:val="00FE7546"/>
    <w:rsid w:val="00FF13D6"/>
    <w:rsid w:val="00FF2F5E"/>
    <w:rsid w:val="00FF4A4F"/>
    <w:rsid w:val="00FF523E"/>
    <w:rsid w:val="00FF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4FD1"/>
    <w:pPr>
      <w:spacing w:before="100" w:beforeAutospacing="1" w:after="100" w:afterAutospacing="1"/>
    </w:pPr>
    <w:rPr>
      <w:sz w:val="24"/>
      <w:szCs w:val="24"/>
    </w:rPr>
  </w:style>
  <w:style w:type="character" w:customStyle="1" w:styleId="apple-converted-space">
    <w:name w:val="apple-converted-space"/>
    <w:basedOn w:val="DefaultParagraphFont"/>
    <w:rsid w:val="00144FD1"/>
  </w:style>
  <w:style w:type="character" w:styleId="Hyperlink">
    <w:name w:val="Hyperlink"/>
    <w:rsid w:val="00144FD1"/>
    <w:rPr>
      <w:color w:val="0000FF"/>
      <w:u w:val="single"/>
    </w:rPr>
  </w:style>
  <w:style w:type="paragraph" w:customStyle="1" w:styleId="CharCharCharCharCharCharChar">
    <w:name w:val="Char Char Char Char Char Char Char"/>
    <w:basedOn w:val="Normal"/>
    <w:semiHidden/>
    <w:rsid w:val="00815211"/>
    <w:pPr>
      <w:spacing w:after="160" w:line="240" w:lineRule="exact"/>
    </w:pPr>
    <w:rPr>
      <w:rFonts w:ascii="Arial" w:hAnsi="Arial"/>
      <w:sz w:val="22"/>
      <w:szCs w:val="22"/>
    </w:rPr>
  </w:style>
  <w:style w:type="character" w:styleId="CommentReference">
    <w:name w:val="annotation reference"/>
    <w:rsid w:val="00E16ABE"/>
    <w:rPr>
      <w:sz w:val="16"/>
      <w:szCs w:val="16"/>
    </w:rPr>
  </w:style>
  <w:style w:type="paragraph" w:styleId="CommentText">
    <w:name w:val="annotation text"/>
    <w:basedOn w:val="Normal"/>
    <w:link w:val="CommentTextChar"/>
    <w:rsid w:val="00E16ABE"/>
    <w:rPr>
      <w:sz w:val="20"/>
      <w:szCs w:val="20"/>
    </w:rPr>
  </w:style>
  <w:style w:type="character" w:customStyle="1" w:styleId="CommentTextChar">
    <w:name w:val="Comment Text Char"/>
    <w:basedOn w:val="DefaultParagraphFont"/>
    <w:link w:val="CommentText"/>
    <w:rsid w:val="00E16ABE"/>
  </w:style>
  <w:style w:type="paragraph" w:styleId="CommentSubject">
    <w:name w:val="annotation subject"/>
    <w:basedOn w:val="CommentText"/>
    <w:next w:val="CommentText"/>
    <w:link w:val="CommentSubjectChar"/>
    <w:rsid w:val="00E16ABE"/>
    <w:rPr>
      <w:b/>
      <w:bCs/>
    </w:rPr>
  </w:style>
  <w:style w:type="character" w:customStyle="1" w:styleId="CommentSubjectChar">
    <w:name w:val="Comment Subject Char"/>
    <w:link w:val="CommentSubject"/>
    <w:rsid w:val="00E16ABE"/>
    <w:rPr>
      <w:b/>
      <w:bCs/>
    </w:rPr>
  </w:style>
  <w:style w:type="paragraph" w:styleId="BalloonText">
    <w:name w:val="Balloon Text"/>
    <w:basedOn w:val="Normal"/>
    <w:link w:val="BalloonTextChar"/>
    <w:rsid w:val="00E16ABE"/>
    <w:rPr>
      <w:rFonts w:ascii="Tahoma" w:hAnsi="Tahoma" w:cs="Tahoma"/>
      <w:sz w:val="16"/>
      <w:szCs w:val="16"/>
    </w:rPr>
  </w:style>
  <w:style w:type="character" w:customStyle="1" w:styleId="BalloonTextChar">
    <w:name w:val="Balloon Text Char"/>
    <w:link w:val="BalloonText"/>
    <w:rsid w:val="00E16ABE"/>
    <w:rPr>
      <w:rFonts w:ascii="Tahoma" w:hAnsi="Tahoma" w:cs="Tahoma"/>
      <w:sz w:val="16"/>
      <w:szCs w:val="16"/>
    </w:rPr>
  </w:style>
  <w:style w:type="paragraph" w:styleId="BodyText">
    <w:name w:val="Body Text"/>
    <w:basedOn w:val="Normal"/>
    <w:link w:val="BodyTextChar"/>
    <w:rsid w:val="00100BEC"/>
    <w:pPr>
      <w:spacing w:after="120"/>
    </w:pPr>
    <w:rPr>
      <w:rFonts w:ascii=".VnTime" w:hAnsi=".VnTime"/>
      <w:spacing w:val="-8"/>
      <w:szCs w:val="20"/>
    </w:rPr>
  </w:style>
  <w:style w:type="character" w:customStyle="1" w:styleId="BodyTextChar">
    <w:name w:val="Body Text Char"/>
    <w:link w:val="BodyText"/>
    <w:locked/>
    <w:rsid w:val="00100BEC"/>
    <w:rPr>
      <w:rFonts w:ascii=".VnTime" w:hAnsi=".VnTime"/>
      <w:spacing w:val="-8"/>
      <w:sz w:val="28"/>
      <w:lang w:val="en-US" w:eastAsia="en-US" w:bidi="ar-SA"/>
    </w:rPr>
  </w:style>
  <w:style w:type="paragraph" w:styleId="EndnoteText">
    <w:name w:val="endnote text"/>
    <w:basedOn w:val="Normal"/>
    <w:link w:val="EndnoteTextChar"/>
    <w:rsid w:val="0077711E"/>
    <w:rPr>
      <w:sz w:val="20"/>
      <w:szCs w:val="20"/>
    </w:rPr>
  </w:style>
  <w:style w:type="character" w:customStyle="1" w:styleId="EndnoteTextChar">
    <w:name w:val="Endnote Text Char"/>
    <w:basedOn w:val="DefaultParagraphFont"/>
    <w:link w:val="EndnoteText"/>
    <w:rsid w:val="0077711E"/>
  </w:style>
  <w:style w:type="character" w:styleId="EndnoteReference">
    <w:name w:val="endnote reference"/>
    <w:rsid w:val="0077711E"/>
    <w:rPr>
      <w:vertAlign w:val="superscript"/>
    </w:rPr>
  </w:style>
  <w:style w:type="paragraph" w:styleId="Footer">
    <w:name w:val="footer"/>
    <w:basedOn w:val="Normal"/>
    <w:rsid w:val="00BA7A48"/>
    <w:pPr>
      <w:tabs>
        <w:tab w:val="center" w:pos="4320"/>
        <w:tab w:val="right" w:pos="8640"/>
      </w:tabs>
    </w:pPr>
  </w:style>
  <w:style w:type="character" w:styleId="PageNumber">
    <w:name w:val="page number"/>
    <w:basedOn w:val="DefaultParagraphFont"/>
    <w:rsid w:val="00BA7A48"/>
  </w:style>
  <w:style w:type="paragraph" w:styleId="Header">
    <w:name w:val="header"/>
    <w:basedOn w:val="Normal"/>
    <w:link w:val="HeaderChar"/>
    <w:uiPriority w:val="99"/>
    <w:rsid w:val="00E14082"/>
    <w:pPr>
      <w:tabs>
        <w:tab w:val="center" w:pos="4320"/>
        <w:tab w:val="right" w:pos="8640"/>
      </w:tabs>
    </w:pPr>
  </w:style>
  <w:style w:type="paragraph" w:customStyle="1" w:styleId="CharCharCharCharCharChar">
    <w:name w:val="Char Char Char Char Char Char"/>
    <w:basedOn w:val="Normal"/>
    <w:semiHidden/>
    <w:rsid w:val="0091018C"/>
    <w:pPr>
      <w:spacing w:after="160" w:line="240" w:lineRule="exact"/>
    </w:pPr>
    <w:rPr>
      <w:rFonts w:ascii="Arial" w:hAnsi="Arial" w:cs="Arial"/>
      <w:sz w:val="22"/>
      <w:szCs w:val="22"/>
    </w:rPr>
  </w:style>
  <w:style w:type="character" w:customStyle="1" w:styleId="HeaderChar">
    <w:name w:val="Header Char"/>
    <w:link w:val="Header"/>
    <w:uiPriority w:val="99"/>
    <w:rsid w:val="00C75CE6"/>
    <w:rPr>
      <w:sz w:val="28"/>
      <w:szCs w:val="28"/>
    </w:rPr>
  </w:style>
  <w:style w:type="character" w:customStyle="1" w:styleId="fontstyle21">
    <w:name w:val="fontstyle21"/>
    <w:rsid w:val="00536BF7"/>
    <w:rPr>
      <w:rFonts w:ascii="Times New Roman" w:hAnsi="Times New Roman" w:cs="Times New Roman" w:hint="default"/>
      <w:b w:val="0"/>
      <w:bCs w:val="0"/>
      <w:i/>
      <w:iCs/>
      <w:color w:val="000000"/>
      <w:sz w:val="28"/>
      <w:szCs w:val="28"/>
    </w:rPr>
  </w:style>
  <w:style w:type="character" w:customStyle="1" w:styleId="fontstyle01">
    <w:name w:val="fontstyle01"/>
    <w:rsid w:val="002D7B81"/>
    <w:rPr>
      <w:rFonts w:ascii="Times New Roman" w:hAnsi="Times New Roman" w:cs="Times New Roman" w:hint="default"/>
      <w:b w:val="0"/>
      <w:bCs w:val="0"/>
      <w:i w:val="0"/>
      <w:iCs w:val="0"/>
      <w:color w:val="000000"/>
      <w:sz w:val="28"/>
      <w:szCs w:val="28"/>
    </w:rPr>
  </w:style>
  <w:style w:type="character" w:customStyle="1" w:styleId="fontstyle31">
    <w:name w:val="fontstyle31"/>
    <w:rsid w:val="002D7B81"/>
    <w:rPr>
      <w:rFonts w:ascii="Times New Roman" w:hAnsi="Times New Roman" w:cs="Times New Roman" w:hint="default"/>
      <w:b/>
      <w:bCs/>
      <w:i/>
      <w:iCs/>
      <w:color w:val="000000"/>
      <w:sz w:val="28"/>
      <w:szCs w:val="28"/>
    </w:rPr>
  </w:style>
  <w:style w:type="paragraph" w:styleId="ListParagraph">
    <w:name w:val="List Paragraph"/>
    <w:basedOn w:val="Normal"/>
    <w:uiPriority w:val="34"/>
    <w:qFormat/>
    <w:rsid w:val="00D51D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4FD1"/>
    <w:pPr>
      <w:spacing w:before="100" w:beforeAutospacing="1" w:after="100" w:afterAutospacing="1"/>
    </w:pPr>
    <w:rPr>
      <w:sz w:val="24"/>
      <w:szCs w:val="24"/>
    </w:rPr>
  </w:style>
  <w:style w:type="character" w:customStyle="1" w:styleId="apple-converted-space">
    <w:name w:val="apple-converted-space"/>
    <w:basedOn w:val="DefaultParagraphFont"/>
    <w:rsid w:val="00144FD1"/>
  </w:style>
  <w:style w:type="character" w:styleId="Hyperlink">
    <w:name w:val="Hyperlink"/>
    <w:rsid w:val="00144FD1"/>
    <w:rPr>
      <w:color w:val="0000FF"/>
      <w:u w:val="single"/>
    </w:rPr>
  </w:style>
  <w:style w:type="paragraph" w:customStyle="1" w:styleId="CharCharCharCharCharCharChar">
    <w:name w:val="Char Char Char Char Char Char Char"/>
    <w:basedOn w:val="Normal"/>
    <w:semiHidden/>
    <w:rsid w:val="00815211"/>
    <w:pPr>
      <w:spacing w:after="160" w:line="240" w:lineRule="exact"/>
    </w:pPr>
    <w:rPr>
      <w:rFonts w:ascii="Arial" w:hAnsi="Arial"/>
      <w:sz w:val="22"/>
      <w:szCs w:val="22"/>
    </w:rPr>
  </w:style>
  <w:style w:type="character" w:styleId="CommentReference">
    <w:name w:val="annotation reference"/>
    <w:rsid w:val="00E16ABE"/>
    <w:rPr>
      <w:sz w:val="16"/>
      <w:szCs w:val="16"/>
    </w:rPr>
  </w:style>
  <w:style w:type="paragraph" w:styleId="CommentText">
    <w:name w:val="annotation text"/>
    <w:basedOn w:val="Normal"/>
    <w:link w:val="CommentTextChar"/>
    <w:rsid w:val="00E16ABE"/>
    <w:rPr>
      <w:sz w:val="20"/>
      <w:szCs w:val="20"/>
    </w:rPr>
  </w:style>
  <w:style w:type="character" w:customStyle="1" w:styleId="CommentTextChar">
    <w:name w:val="Comment Text Char"/>
    <w:basedOn w:val="DefaultParagraphFont"/>
    <w:link w:val="CommentText"/>
    <w:rsid w:val="00E16ABE"/>
  </w:style>
  <w:style w:type="paragraph" w:styleId="CommentSubject">
    <w:name w:val="annotation subject"/>
    <w:basedOn w:val="CommentText"/>
    <w:next w:val="CommentText"/>
    <w:link w:val="CommentSubjectChar"/>
    <w:rsid w:val="00E16ABE"/>
    <w:rPr>
      <w:b/>
      <w:bCs/>
    </w:rPr>
  </w:style>
  <w:style w:type="character" w:customStyle="1" w:styleId="CommentSubjectChar">
    <w:name w:val="Comment Subject Char"/>
    <w:link w:val="CommentSubject"/>
    <w:rsid w:val="00E16ABE"/>
    <w:rPr>
      <w:b/>
      <w:bCs/>
    </w:rPr>
  </w:style>
  <w:style w:type="paragraph" w:styleId="BalloonText">
    <w:name w:val="Balloon Text"/>
    <w:basedOn w:val="Normal"/>
    <w:link w:val="BalloonTextChar"/>
    <w:rsid w:val="00E16ABE"/>
    <w:rPr>
      <w:rFonts w:ascii="Tahoma" w:hAnsi="Tahoma" w:cs="Tahoma"/>
      <w:sz w:val="16"/>
      <w:szCs w:val="16"/>
    </w:rPr>
  </w:style>
  <w:style w:type="character" w:customStyle="1" w:styleId="BalloonTextChar">
    <w:name w:val="Balloon Text Char"/>
    <w:link w:val="BalloonText"/>
    <w:rsid w:val="00E16ABE"/>
    <w:rPr>
      <w:rFonts w:ascii="Tahoma" w:hAnsi="Tahoma" w:cs="Tahoma"/>
      <w:sz w:val="16"/>
      <w:szCs w:val="16"/>
    </w:rPr>
  </w:style>
  <w:style w:type="paragraph" w:styleId="BodyText">
    <w:name w:val="Body Text"/>
    <w:basedOn w:val="Normal"/>
    <w:link w:val="BodyTextChar"/>
    <w:rsid w:val="00100BEC"/>
    <w:pPr>
      <w:spacing w:after="120"/>
    </w:pPr>
    <w:rPr>
      <w:rFonts w:ascii=".VnTime" w:hAnsi=".VnTime"/>
      <w:spacing w:val="-8"/>
      <w:szCs w:val="20"/>
    </w:rPr>
  </w:style>
  <w:style w:type="character" w:customStyle="1" w:styleId="BodyTextChar">
    <w:name w:val="Body Text Char"/>
    <w:link w:val="BodyText"/>
    <w:locked/>
    <w:rsid w:val="00100BEC"/>
    <w:rPr>
      <w:rFonts w:ascii=".VnTime" w:hAnsi=".VnTime"/>
      <w:spacing w:val="-8"/>
      <w:sz w:val="28"/>
      <w:lang w:val="en-US" w:eastAsia="en-US" w:bidi="ar-SA"/>
    </w:rPr>
  </w:style>
  <w:style w:type="paragraph" w:styleId="EndnoteText">
    <w:name w:val="endnote text"/>
    <w:basedOn w:val="Normal"/>
    <w:link w:val="EndnoteTextChar"/>
    <w:rsid w:val="0077711E"/>
    <w:rPr>
      <w:sz w:val="20"/>
      <w:szCs w:val="20"/>
    </w:rPr>
  </w:style>
  <w:style w:type="character" w:customStyle="1" w:styleId="EndnoteTextChar">
    <w:name w:val="Endnote Text Char"/>
    <w:basedOn w:val="DefaultParagraphFont"/>
    <w:link w:val="EndnoteText"/>
    <w:rsid w:val="0077711E"/>
  </w:style>
  <w:style w:type="character" w:styleId="EndnoteReference">
    <w:name w:val="endnote reference"/>
    <w:rsid w:val="0077711E"/>
    <w:rPr>
      <w:vertAlign w:val="superscript"/>
    </w:rPr>
  </w:style>
  <w:style w:type="paragraph" w:styleId="Footer">
    <w:name w:val="footer"/>
    <w:basedOn w:val="Normal"/>
    <w:rsid w:val="00BA7A48"/>
    <w:pPr>
      <w:tabs>
        <w:tab w:val="center" w:pos="4320"/>
        <w:tab w:val="right" w:pos="8640"/>
      </w:tabs>
    </w:pPr>
  </w:style>
  <w:style w:type="character" w:styleId="PageNumber">
    <w:name w:val="page number"/>
    <w:basedOn w:val="DefaultParagraphFont"/>
    <w:rsid w:val="00BA7A48"/>
  </w:style>
  <w:style w:type="paragraph" w:styleId="Header">
    <w:name w:val="header"/>
    <w:basedOn w:val="Normal"/>
    <w:link w:val="HeaderChar"/>
    <w:uiPriority w:val="99"/>
    <w:rsid w:val="00E14082"/>
    <w:pPr>
      <w:tabs>
        <w:tab w:val="center" w:pos="4320"/>
        <w:tab w:val="right" w:pos="8640"/>
      </w:tabs>
    </w:pPr>
  </w:style>
  <w:style w:type="paragraph" w:customStyle="1" w:styleId="CharCharCharCharCharChar">
    <w:name w:val="Char Char Char Char Char Char"/>
    <w:basedOn w:val="Normal"/>
    <w:semiHidden/>
    <w:rsid w:val="0091018C"/>
    <w:pPr>
      <w:spacing w:after="160" w:line="240" w:lineRule="exact"/>
    </w:pPr>
    <w:rPr>
      <w:rFonts w:ascii="Arial" w:hAnsi="Arial" w:cs="Arial"/>
      <w:sz w:val="22"/>
      <w:szCs w:val="22"/>
    </w:rPr>
  </w:style>
  <w:style w:type="character" w:customStyle="1" w:styleId="HeaderChar">
    <w:name w:val="Header Char"/>
    <w:link w:val="Header"/>
    <w:uiPriority w:val="99"/>
    <w:rsid w:val="00C75CE6"/>
    <w:rPr>
      <w:sz w:val="28"/>
      <w:szCs w:val="28"/>
    </w:rPr>
  </w:style>
  <w:style w:type="character" w:customStyle="1" w:styleId="fontstyle21">
    <w:name w:val="fontstyle21"/>
    <w:rsid w:val="00536BF7"/>
    <w:rPr>
      <w:rFonts w:ascii="Times New Roman" w:hAnsi="Times New Roman" w:cs="Times New Roman" w:hint="default"/>
      <w:b w:val="0"/>
      <w:bCs w:val="0"/>
      <w:i/>
      <w:iCs/>
      <w:color w:val="000000"/>
      <w:sz w:val="28"/>
      <w:szCs w:val="28"/>
    </w:rPr>
  </w:style>
  <w:style w:type="character" w:customStyle="1" w:styleId="fontstyle01">
    <w:name w:val="fontstyle01"/>
    <w:rsid w:val="002D7B81"/>
    <w:rPr>
      <w:rFonts w:ascii="Times New Roman" w:hAnsi="Times New Roman" w:cs="Times New Roman" w:hint="default"/>
      <w:b w:val="0"/>
      <w:bCs w:val="0"/>
      <w:i w:val="0"/>
      <w:iCs w:val="0"/>
      <w:color w:val="000000"/>
      <w:sz w:val="28"/>
      <w:szCs w:val="28"/>
    </w:rPr>
  </w:style>
  <w:style w:type="character" w:customStyle="1" w:styleId="fontstyle31">
    <w:name w:val="fontstyle31"/>
    <w:rsid w:val="002D7B81"/>
    <w:rPr>
      <w:rFonts w:ascii="Times New Roman" w:hAnsi="Times New Roman" w:cs="Times New Roman" w:hint="default"/>
      <w:b/>
      <w:bCs/>
      <w:i/>
      <w:iCs/>
      <w:color w:val="000000"/>
      <w:sz w:val="28"/>
      <w:szCs w:val="28"/>
    </w:rPr>
  </w:style>
  <w:style w:type="paragraph" w:styleId="ListParagraph">
    <w:name w:val="List Paragraph"/>
    <w:basedOn w:val="Normal"/>
    <w:uiPriority w:val="34"/>
    <w:qFormat/>
    <w:rsid w:val="00D51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2271">
      <w:bodyDiv w:val="1"/>
      <w:marLeft w:val="0"/>
      <w:marRight w:val="0"/>
      <w:marTop w:val="0"/>
      <w:marBottom w:val="0"/>
      <w:divBdr>
        <w:top w:val="none" w:sz="0" w:space="0" w:color="auto"/>
        <w:left w:val="none" w:sz="0" w:space="0" w:color="auto"/>
        <w:bottom w:val="none" w:sz="0" w:space="0" w:color="auto"/>
        <w:right w:val="none" w:sz="0" w:space="0" w:color="auto"/>
      </w:divBdr>
    </w:div>
    <w:div w:id="158548501">
      <w:bodyDiv w:val="1"/>
      <w:marLeft w:val="0"/>
      <w:marRight w:val="0"/>
      <w:marTop w:val="0"/>
      <w:marBottom w:val="0"/>
      <w:divBdr>
        <w:top w:val="none" w:sz="0" w:space="0" w:color="auto"/>
        <w:left w:val="none" w:sz="0" w:space="0" w:color="auto"/>
        <w:bottom w:val="none" w:sz="0" w:space="0" w:color="auto"/>
        <w:right w:val="none" w:sz="0" w:space="0" w:color="auto"/>
      </w:divBdr>
    </w:div>
    <w:div w:id="180902115">
      <w:bodyDiv w:val="1"/>
      <w:marLeft w:val="0"/>
      <w:marRight w:val="0"/>
      <w:marTop w:val="0"/>
      <w:marBottom w:val="0"/>
      <w:divBdr>
        <w:top w:val="none" w:sz="0" w:space="0" w:color="auto"/>
        <w:left w:val="none" w:sz="0" w:space="0" w:color="auto"/>
        <w:bottom w:val="none" w:sz="0" w:space="0" w:color="auto"/>
        <w:right w:val="none" w:sz="0" w:space="0" w:color="auto"/>
      </w:divBdr>
    </w:div>
    <w:div w:id="220141531">
      <w:bodyDiv w:val="1"/>
      <w:marLeft w:val="0"/>
      <w:marRight w:val="0"/>
      <w:marTop w:val="0"/>
      <w:marBottom w:val="0"/>
      <w:divBdr>
        <w:top w:val="none" w:sz="0" w:space="0" w:color="auto"/>
        <w:left w:val="none" w:sz="0" w:space="0" w:color="auto"/>
        <w:bottom w:val="none" w:sz="0" w:space="0" w:color="auto"/>
        <w:right w:val="none" w:sz="0" w:space="0" w:color="auto"/>
      </w:divBdr>
    </w:div>
    <w:div w:id="303970953">
      <w:bodyDiv w:val="1"/>
      <w:marLeft w:val="0"/>
      <w:marRight w:val="0"/>
      <w:marTop w:val="0"/>
      <w:marBottom w:val="0"/>
      <w:divBdr>
        <w:top w:val="none" w:sz="0" w:space="0" w:color="auto"/>
        <w:left w:val="none" w:sz="0" w:space="0" w:color="auto"/>
        <w:bottom w:val="none" w:sz="0" w:space="0" w:color="auto"/>
        <w:right w:val="none" w:sz="0" w:space="0" w:color="auto"/>
      </w:divBdr>
    </w:div>
    <w:div w:id="367071688">
      <w:bodyDiv w:val="1"/>
      <w:marLeft w:val="0"/>
      <w:marRight w:val="0"/>
      <w:marTop w:val="0"/>
      <w:marBottom w:val="0"/>
      <w:divBdr>
        <w:top w:val="none" w:sz="0" w:space="0" w:color="auto"/>
        <w:left w:val="none" w:sz="0" w:space="0" w:color="auto"/>
        <w:bottom w:val="none" w:sz="0" w:space="0" w:color="auto"/>
        <w:right w:val="none" w:sz="0" w:space="0" w:color="auto"/>
      </w:divBdr>
    </w:div>
    <w:div w:id="538518590">
      <w:bodyDiv w:val="1"/>
      <w:marLeft w:val="0"/>
      <w:marRight w:val="0"/>
      <w:marTop w:val="0"/>
      <w:marBottom w:val="0"/>
      <w:divBdr>
        <w:top w:val="none" w:sz="0" w:space="0" w:color="auto"/>
        <w:left w:val="none" w:sz="0" w:space="0" w:color="auto"/>
        <w:bottom w:val="none" w:sz="0" w:space="0" w:color="auto"/>
        <w:right w:val="none" w:sz="0" w:space="0" w:color="auto"/>
      </w:divBdr>
    </w:div>
    <w:div w:id="1048842342">
      <w:bodyDiv w:val="1"/>
      <w:marLeft w:val="0"/>
      <w:marRight w:val="0"/>
      <w:marTop w:val="0"/>
      <w:marBottom w:val="0"/>
      <w:divBdr>
        <w:top w:val="none" w:sz="0" w:space="0" w:color="auto"/>
        <w:left w:val="none" w:sz="0" w:space="0" w:color="auto"/>
        <w:bottom w:val="none" w:sz="0" w:space="0" w:color="auto"/>
        <w:right w:val="none" w:sz="0" w:space="0" w:color="auto"/>
      </w:divBdr>
    </w:div>
    <w:div w:id="1118716951">
      <w:bodyDiv w:val="1"/>
      <w:marLeft w:val="0"/>
      <w:marRight w:val="0"/>
      <w:marTop w:val="0"/>
      <w:marBottom w:val="0"/>
      <w:divBdr>
        <w:top w:val="none" w:sz="0" w:space="0" w:color="auto"/>
        <w:left w:val="none" w:sz="0" w:space="0" w:color="auto"/>
        <w:bottom w:val="none" w:sz="0" w:space="0" w:color="auto"/>
        <w:right w:val="none" w:sz="0" w:space="0" w:color="auto"/>
      </w:divBdr>
    </w:div>
    <w:div w:id="1583754273">
      <w:bodyDiv w:val="1"/>
      <w:marLeft w:val="0"/>
      <w:marRight w:val="0"/>
      <w:marTop w:val="0"/>
      <w:marBottom w:val="0"/>
      <w:divBdr>
        <w:top w:val="none" w:sz="0" w:space="0" w:color="auto"/>
        <w:left w:val="none" w:sz="0" w:space="0" w:color="auto"/>
        <w:bottom w:val="none" w:sz="0" w:space="0" w:color="auto"/>
        <w:right w:val="none" w:sz="0" w:space="0" w:color="auto"/>
      </w:divBdr>
    </w:div>
    <w:div w:id="1689602288">
      <w:bodyDiv w:val="1"/>
      <w:marLeft w:val="0"/>
      <w:marRight w:val="0"/>
      <w:marTop w:val="0"/>
      <w:marBottom w:val="0"/>
      <w:divBdr>
        <w:top w:val="none" w:sz="0" w:space="0" w:color="auto"/>
        <w:left w:val="none" w:sz="0" w:space="0" w:color="auto"/>
        <w:bottom w:val="none" w:sz="0" w:space="0" w:color="auto"/>
        <w:right w:val="none" w:sz="0" w:space="0" w:color="auto"/>
      </w:divBdr>
    </w:div>
    <w:div w:id="2077627506">
      <w:bodyDiv w:val="1"/>
      <w:marLeft w:val="0"/>
      <w:marRight w:val="0"/>
      <w:marTop w:val="0"/>
      <w:marBottom w:val="0"/>
      <w:divBdr>
        <w:top w:val="none" w:sz="0" w:space="0" w:color="auto"/>
        <w:left w:val="none" w:sz="0" w:space="0" w:color="auto"/>
        <w:bottom w:val="none" w:sz="0" w:space="0" w:color="auto"/>
        <w:right w:val="none" w:sz="0" w:space="0" w:color="auto"/>
      </w:divBdr>
    </w:div>
    <w:div w:id="21113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DE82-E1E2-4C35-8DF3-52A45CC3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ỦY BAN NHÂN DÂN TỈNH LAI CHÂU</vt:lpstr>
    </vt:vector>
  </TitlesOfParts>
  <Company>TK13 - Luong Son - Hoa Binh</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LAI CHÂU</dc:title>
  <dc:creator>THANH PHAT</dc:creator>
  <cp:lastModifiedBy>Admin</cp:lastModifiedBy>
  <cp:revision>52</cp:revision>
  <cp:lastPrinted>2024-07-15T11:07:00Z</cp:lastPrinted>
  <dcterms:created xsi:type="dcterms:W3CDTF">2024-07-01T02:48:00Z</dcterms:created>
  <dcterms:modified xsi:type="dcterms:W3CDTF">2024-07-15T11:39:00Z</dcterms:modified>
</cp:coreProperties>
</file>