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3"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116"/>
      </w:tblGrid>
      <w:tr w:rsidR="00D515BF" w:rsidRPr="00D515BF" w14:paraId="54205D8E" w14:textId="77777777" w:rsidTr="007973F7">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10EFE721" w14:textId="0EB24AB4" w:rsidR="007973F7" w:rsidRPr="00D515BF" w:rsidRDefault="007973F7" w:rsidP="007973F7">
            <w:pPr>
              <w:spacing w:before="120"/>
              <w:jc w:val="center"/>
            </w:pPr>
            <w:r w:rsidRPr="00D515BF">
              <w:rPr>
                <w:b/>
                <w:bCs/>
                <w:noProof/>
                <w:lang w:val="en-US"/>
              </w:rPr>
              <mc:AlternateContent>
                <mc:Choice Requires="wps">
                  <w:drawing>
                    <wp:anchor distT="0" distB="0" distL="114300" distR="114300" simplePos="0" relativeHeight="251671552" behindDoc="0" locked="0" layoutInCell="1" allowOverlap="1" wp14:anchorId="68E89E99" wp14:editId="625CEF6D">
                      <wp:simplePos x="0" y="0"/>
                      <wp:positionH relativeFrom="column">
                        <wp:posOffset>636522</wp:posOffset>
                      </wp:positionH>
                      <wp:positionV relativeFrom="paragraph">
                        <wp:posOffset>470355</wp:posOffset>
                      </wp:positionV>
                      <wp:extent cx="629728"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629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0.1pt,37.05pt" to="99.7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m4tQEAALYDAAAOAAAAZHJzL2Uyb0RvYy54bWysU8GO0zAQvSPxD5bvNGm1W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" strokecolor="black [3200]" strokeweight=".5pt">
                      <v:stroke joinstyle="miter"/>
                    </v:line>
                  </w:pict>
                </mc:Fallback>
              </mc:AlternateContent>
            </w:r>
            <w:r w:rsidRPr="00D515BF">
              <w:rPr>
                <w:b/>
                <w:bCs/>
              </w:rPr>
              <w:t>ỦY BAN NHÂN DÂN</w:t>
            </w:r>
            <w:r w:rsidRPr="00D515BF">
              <w:rPr>
                <w:b/>
                <w:bCs/>
              </w:rPr>
              <w:br/>
              <w:t>TỈNH LAI CHÂU</w:t>
            </w:r>
            <w:r w:rsidRPr="00D515BF">
              <w:rPr>
                <w:b/>
                <w:bCs/>
                <w:lang w:val="vi-VN"/>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E829F26" w14:textId="76FBDC3B" w:rsidR="007973F7" w:rsidRPr="00D515BF" w:rsidRDefault="007973F7" w:rsidP="007973F7">
            <w:pPr>
              <w:spacing w:before="120"/>
              <w:jc w:val="center"/>
            </w:pPr>
            <w:r w:rsidRPr="00D515BF">
              <w:rPr>
                <w:b/>
                <w:bCs/>
                <w:noProof/>
                <w:lang w:val="en-US"/>
              </w:rPr>
              <mc:AlternateContent>
                <mc:Choice Requires="wps">
                  <w:drawing>
                    <wp:anchor distT="0" distB="0" distL="114300" distR="114300" simplePos="0" relativeHeight="251672576" behindDoc="0" locked="0" layoutInCell="1" allowOverlap="1" wp14:anchorId="373CAB5C" wp14:editId="5942586B">
                      <wp:simplePos x="0" y="0"/>
                      <wp:positionH relativeFrom="column">
                        <wp:posOffset>812991</wp:posOffset>
                      </wp:positionH>
                      <wp:positionV relativeFrom="paragraph">
                        <wp:posOffset>470355</wp:posOffset>
                      </wp:positionV>
                      <wp:extent cx="2156603"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21566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4pt,37.05pt" to="233.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kvtwEAALcDAAAOAAAAZHJzL2Uyb0RvYy54bWysU8tu2zAQvBfIPxC8x5Jc1Gg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" strokecolor="black [3200]" strokeweight=".5pt">
                      <v:stroke joinstyle="miter"/>
                    </v:line>
                  </w:pict>
                </mc:Fallback>
              </mc:AlternateContent>
            </w:r>
            <w:r w:rsidRPr="00D515BF">
              <w:rPr>
                <w:b/>
                <w:bCs/>
                <w:lang w:val="vi-VN"/>
              </w:rPr>
              <w:t>CỘNG HÒA XÃ HỘI CHỦ NGHĨA VIỆT</w:t>
            </w:r>
            <w:r w:rsidRPr="00D515BF">
              <w:rPr>
                <w:b/>
                <w:bCs/>
                <w:lang w:val="en-US"/>
              </w:rPr>
              <w:t xml:space="preserve"> </w:t>
            </w:r>
            <w:r w:rsidRPr="00D515BF">
              <w:rPr>
                <w:b/>
                <w:bCs/>
                <w:lang w:val="vi-VN"/>
              </w:rPr>
              <w:t>NAM</w:t>
            </w:r>
            <w:r w:rsidRPr="00D515BF">
              <w:rPr>
                <w:b/>
                <w:bCs/>
                <w:lang w:val="vi-VN"/>
              </w:rPr>
              <w:br/>
              <w:t xml:space="preserve">Độc lập - Tự do - Hạnh phúc </w:t>
            </w:r>
            <w:r w:rsidRPr="00D515BF">
              <w:rPr>
                <w:b/>
                <w:bCs/>
                <w:lang w:val="vi-VN"/>
              </w:rPr>
              <w:br/>
            </w:r>
          </w:p>
        </w:tc>
      </w:tr>
      <w:tr w:rsidR="00D515BF" w:rsidRPr="00D515BF" w14:paraId="5691052C" w14:textId="77777777" w:rsidTr="007973F7">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0A096BD9" w14:textId="77777777" w:rsidR="007973F7" w:rsidRPr="00D515BF" w:rsidRDefault="007973F7" w:rsidP="007973F7">
            <w:pPr>
              <w:spacing w:before="120"/>
              <w:jc w:val="center"/>
            </w:pPr>
            <w:r w:rsidRPr="00D515BF">
              <w:rPr>
                <w:lang w:val="vi-VN"/>
              </w:rPr>
              <w:t xml:space="preserve">Số: </w:t>
            </w:r>
            <w:r w:rsidRPr="00D515BF">
              <w:rPr>
                <w:lang w:val="en-US"/>
              </w:rPr>
              <w:t xml:space="preserve">   </w:t>
            </w:r>
            <w:r w:rsidRPr="00D515BF">
              <w:t>/2024/QĐ-UBND</w:t>
            </w:r>
          </w:p>
          <w:p w14:paraId="78B1E7E0" w14:textId="17A5E28C" w:rsidR="007973F7" w:rsidRPr="00D515BF" w:rsidRDefault="007973F7" w:rsidP="007973F7">
            <w:pPr>
              <w:spacing w:before="120"/>
              <w:jc w:val="center"/>
              <w:rPr>
                <w:b/>
              </w:rPr>
            </w:pPr>
            <w:r w:rsidRPr="00D515BF">
              <w:rPr>
                <w:b/>
              </w:rPr>
              <w:t>DỰ THẢO</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C196DAA" w14:textId="5E2BEE4F" w:rsidR="007973F7" w:rsidRPr="00D515BF" w:rsidRDefault="007973F7" w:rsidP="007973F7">
            <w:pPr>
              <w:spacing w:before="120"/>
              <w:jc w:val="center"/>
            </w:pPr>
            <w:r w:rsidRPr="00D515BF">
              <w:rPr>
                <w:i/>
                <w:iCs/>
              </w:rPr>
              <w:t>Lai Châu, ngày      tháng 7 năm 2024</w:t>
            </w:r>
          </w:p>
        </w:tc>
      </w:tr>
    </w:tbl>
    <w:p w14:paraId="335AB8CF" w14:textId="77777777" w:rsidR="007973F7" w:rsidRPr="00D515BF" w:rsidRDefault="007973F7" w:rsidP="00A33EBD">
      <w:pPr>
        <w:pStyle w:val="Bodytext31"/>
        <w:shd w:val="clear" w:color="auto" w:fill="auto"/>
        <w:spacing w:before="0" w:line="240" w:lineRule="auto"/>
        <w:ind w:left="3538" w:firstLine="0"/>
        <w:rPr>
          <w:rStyle w:val="Bodytext30"/>
          <w:rFonts w:ascii="Times New Roman Bold" w:hAnsi="Times New Roman Bold"/>
          <w:b/>
          <w:spacing w:val="-6"/>
          <w:sz w:val="28"/>
          <w:szCs w:val="28"/>
          <w:lang w:eastAsia="vi-VN"/>
        </w:rPr>
      </w:pPr>
    </w:p>
    <w:p w14:paraId="6BCD09D2" w14:textId="77777777" w:rsidR="0022222B" w:rsidRPr="00D515BF" w:rsidRDefault="0022222B" w:rsidP="00BE6343">
      <w:pPr>
        <w:pStyle w:val="Bodytext31"/>
        <w:shd w:val="clear" w:color="auto" w:fill="auto"/>
        <w:spacing w:before="0" w:line="240" w:lineRule="auto"/>
        <w:ind w:firstLine="0"/>
        <w:jc w:val="center"/>
        <w:rPr>
          <w:rFonts w:ascii="Times New Roman Bold" w:hAnsi="Times New Roman Bold"/>
          <w:b w:val="0"/>
          <w:spacing w:val="-6"/>
          <w:sz w:val="28"/>
          <w:szCs w:val="28"/>
        </w:rPr>
      </w:pPr>
      <w:r w:rsidRPr="00D515BF">
        <w:rPr>
          <w:rStyle w:val="Bodytext30"/>
          <w:rFonts w:ascii="Times New Roman Bold" w:hAnsi="Times New Roman Bold"/>
          <w:b/>
          <w:spacing w:val="-6"/>
          <w:sz w:val="28"/>
          <w:szCs w:val="28"/>
          <w:lang w:eastAsia="vi-VN"/>
        </w:rPr>
        <w:t>QUYẾT ĐỊNH</w:t>
      </w:r>
    </w:p>
    <w:p w14:paraId="7F8DCF62" w14:textId="22107FC1" w:rsidR="00751418" w:rsidRPr="00D515BF" w:rsidRDefault="00307B9D" w:rsidP="00072D98">
      <w:pPr>
        <w:pStyle w:val="NormalWeb"/>
        <w:ind w:right="142"/>
        <w:jc w:val="center"/>
        <w:rPr>
          <w:rFonts w:ascii="Times New Roman Bold" w:hAnsi="Times New Roman Bold"/>
          <w:b/>
          <w:bCs/>
          <w:sz w:val="28"/>
          <w:szCs w:val="28"/>
          <w:lang w:val="fr-FR"/>
        </w:rPr>
      </w:pPr>
      <w:r w:rsidRPr="00D515BF">
        <w:rPr>
          <w:rFonts w:ascii="Times New Roman Bold" w:hAnsi="Times New Roman Bold"/>
          <w:b/>
          <w:bCs/>
          <w:noProof/>
          <w:sz w:val="28"/>
          <w:szCs w:val="28"/>
          <w:lang w:val="en-US" w:eastAsia="en-US"/>
        </w:rPr>
        <mc:AlternateContent>
          <mc:Choice Requires="wps">
            <w:drawing>
              <wp:anchor distT="0" distB="0" distL="114300" distR="114300" simplePos="0" relativeHeight="251673600" behindDoc="0" locked="0" layoutInCell="1" allowOverlap="1" wp14:anchorId="40F172DA" wp14:editId="6E01E042">
                <wp:simplePos x="0" y="0"/>
                <wp:positionH relativeFrom="column">
                  <wp:posOffset>2261870</wp:posOffset>
                </wp:positionH>
                <wp:positionV relativeFrom="paragraph">
                  <wp:posOffset>1224280</wp:posOffset>
                </wp:positionV>
                <wp:extent cx="11925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192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1pt,96.4pt" to="272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3OtAEAALcDAAAOAAAAZHJzL2Uyb0RvYy54bWysU8GOEzEMvSPxD1HudDpFRT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" strokecolor="black [3200]" strokeweight=".5pt">
                <v:stroke joinstyle="miter"/>
              </v:line>
            </w:pict>
          </mc:Fallback>
        </mc:AlternateContent>
      </w:r>
      <w:r w:rsidR="00751418" w:rsidRPr="00D515BF">
        <w:rPr>
          <w:rFonts w:ascii="Times New Roman Bold" w:hAnsi="Times New Roman Bold"/>
          <w:b/>
          <w:bCs/>
          <w:sz w:val="28"/>
          <w:szCs w:val="28"/>
          <w:lang w:val="fr-FR"/>
        </w:rPr>
        <w:t>Quy định về hạn mức giao đất nông nghiệp, đất ở, đất tôn giáo; hạn mức nhận chuyển nhượng quyền sử dụng đất nông nghiệp; hạn mức công nhận quyền sử dụng đất; điều kiện, diện tích tối thiểu của việc tách thửa đất, hợp thửa đất</w:t>
      </w:r>
      <w:r w:rsidR="00072D98" w:rsidRPr="00D515BF">
        <w:rPr>
          <w:rFonts w:ascii="Times New Roman Bold" w:hAnsi="Times New Roman Bold"/>
          <w:b/>
          <w:bCs/>
          <w:sz w:val="28"/>
          <w:szCs w:val="28"/>
          <w:lang w:val="fr-FR"/>
        </w:rPr>
        <w:t>;</w:t>
      </w:r>
      <w:r w:rsidR="00751418" w:rsidRPr="00D515BF">
        <w:rPr>
          <w:rFonts w:ascii="Times New Roman Bold" w:hAnsi="Times New Roman Bold"/>
          <w:b/>
          <w:bCs/>
          <w:sz w:val="28"/>
          <w:szCs w:val="28"/>
          <w:lang w:val="fr-FR"/>
        </w:rPr>
        <w:t xml:space="preserve"> </w:t>
      </w:r>
      <w:r w:rsidR="00072D98" w:rsidRPr="00D515BF">
        <w:rPr>
          <w:rFonts w:ascii="Times New Roman Bold" w:hAnsi="Times New Roman Bold"/>
          <w:b/>
          <w:bCs/>
          <w:sz w:val="28"/>
          <w:szCs w:val="28"/>
          <w:lang w:val="fr-FR"/>
        </w:rPr>
        <w:t>điều kiện, tiêu chí, quy mô, tỷ lệ để tách thành dự án độc lập t</w:t>
      </w:r>
      <w:r w:rsidR="00751418" w:rsidRPr="00D515BF">
        <w:rPr>
          <w:rFonts w:ascii="Times New Roman Bold" w:hAnsi="Times New Roman Bold"/>
          <w:b/>
          <w:bCs/>
          <w:sz w:val="28"/>
          <w:szCs w:val="28"/>
          <w:lang w:val="fr-FR"/>
        </w:rPr>
        <w:t>rên địa bàn tỉnh Lai Châu</w:t>
      </w:r>
    </w:p>
    <w:p w14:paraId="14AB9959" w14:textId="74134379" w:rsidR="00751418" w:rsidRPr="00D515BF" w:rsidRDefault="00751418" w:rsidP="00307B9D">
      <w:pPr>
        <w:pStyle w:val="NormalWeb"/>
        <w:spacing w:before="0" w:beforeAutospacing="0" w:after="0" w:afterAutospacing="0"/>
        <w:ind w:right="142"/>
        <w:jc w:val="center"/>
        <w:rPr>
          <w:rFonts w:ascii="Times New Roman Bold" w:hAnsi="Times New Roman Bold"/>
          <w:b/>
          <w:bCs/>
          <w:sz w:val="16"/>
          <w:szCs w:val="16"/>
          <w:lang w:val="fr-FR"/>
        </w:rPr>
      </w:pPr>
    </w:p>
    <w:p w14:paraId="48F4FE2C" w14:textId="622BA26E" w:rsidR="0022222B" w:rsidRPr="00D515BF" w:rsidRDefault="0022222B" w:rsidP="00307B9D">
      <w:pPr>
        <w:pStyle w:val="NormalWeb"/>
        <w:spacing w:before="0" w:beforeAutospacing="0" w:after="0" w:afterAutospacing="0"/>
        <w:jc w:val="center"/>
        <w:rPr>
          <w:b/>
          <w:sz w:val="28"/>
          <w:szCs w:val="28"/>
          <w:lang w:val="fr-FR"/>
        </w:rPr>
      </w:pPr>
      <w:r w:rsidRPr="00D515BF">
        <w:rPr>
          <w:b/>
          <w:sz w:val="28"/>
          <w:szCs w:val="28"/>
          <w:lang w:val="fr-FR"/>
        </w:rPr>
        <w:t xml:space="preserve">ỦY BAN NHÂN DÂN TỈNH </w:t>
      </w:r>
      <w:r w:rsidR="00751418" w:rsidRPr="00D515BF">
        <w:rPr>
          <w:b/>
          <w:sz w:val="28"/>
          <w:szCs w:val="28"/>
          <w:lang w:val="fr-FR"/>
        </w:rPr>
        <w:t>LAI CHÂU</w:t>
      </w:r>
    </w:p>
    <w:p w14:paraId="79C7C276" w14:textId="77777777" w:rsidR="0022222B" w:rsidRPr="00D515BF" w:rsidRDefault="0022222B" w:rsidP="00307B9D">
      <w:pPr>
        <w:pStyle w:val="NormalWeb"/>
        <w:spacing w:before="0" w:beforeAutospacing="0" w:after="0" w:afterAutospacing="0"/>
        <w:jc w:val="center"/>
        <w:rPr>
          <w:b/>
          <w:sz w:val="16"/>
          <w:szCs w:val="16"/>
          <w:lang w:val="fr-FR"/>
        </w:rPr>
      </w:pPr>
    </w:p>
    <w:p w14:paraId="7F7C18F5" w14:textId="77777777" w:rsidR="0022222B" w:rsidRPr="00D515BF" w:rsidRDefault="0022222B" w:rsidP="00751418">
      <w:pPr>
        <w:pStyle w:val="NormalWeb"/>
        <w:shd w:val="clear" w:color="auto" w:fill="FFFFFF"/>
        <w:tabs>
          <w:tab w:val="left" w:pos="545"/>
        </w:tabs>
        <w:spacing w:before="120" w:beforeAutospacing="0" w:after="120" w:afterAutospacing="0"/>
        <w:ind w:firstLine="709"/>
        <w:jc w:val="both"/>
        <w:rPr>
          <w:i/>
          <w:iCs/>
          <w:sz w:val="28"/>
          <w:szCs w:val="28"/>
          <w:lang w:val="fr-FR"/>
        </w:rPr>
      </w:pPr>
      <w:r w:rsidRPr="00D515BF">
        <w:rPr>
          <w:i/>
          <w:iCs/>
          <w:sz w:val="28"/>
          <w:szCs w:val="28"/>
          <w:lang w:val="fr-FR"/>
        </w:rPr>
        <w:t xml:space="preserve">Căn cứ Luật Tổ chức chính quyền địa phương ngày 19 tháng 6 năm 2015; </w:t>
      </w:r>
    </w:p>
    <w:p w14:paraId="56D66504" w14:textId="77777777" w:rsidR="0022222B" w:rsidRPr="00D515BF" w:rsidRDefault="0022222B" w:rsidP="00751418">
      <w:pPr>
        <w:pStyle w:val="NormalWeb"/>
        <w:shd w:val="clear" w:color="auto" w:fill="FFFFFF"/>
        <w:tabs>
          <w:tab w:val="left" w:pos="545"/>
        </w:tabs>
        <w:spacing w:before="120" w:beforeAutospacing="0" w:after="120" w:afterAutospacing="0"/>
        <w:ind w:firstLine="709"/>
        <w:jc w:val="both"/>
        <w:rPr>
          <w:i/>
          <w:iCs/>
          <w:sz w:val="28"/>
          <w:szCs w:val="28"/>
          <w:lang w:val="fr-FR"/>
        </w:rPr>
      </w:pPr>
      <w:r w:rsidRPr="00D515BF">
        <w:rPr>
          <w:i/>
          <w:iCs/>
          <w:sz w:val="28"/>
          <w:szCs w:val="28"/>
          <w:lang w:val="fr-FR"/>
        </w:rPr>
        <w:t xml:space="preserve">Căn cứ Luật Sửa đổi, bổ sung một số điều của Luật Tổ chức chính phủ và Luật Tổ chức chính quyền địa phương ngày </w:t>
      </w:r>
      <w:r w:rsidRPr="00D515BF">
        <w:rPr>
          <w:i/>
          <w:iCs/>
          <w:sz w:val="28"/>
          <w:szCs w:val="28"/>
          <w:shd w:val="clear" w:color="auto" w:fill="FFFFFF"/>
          <w:lang w:val="fr-FR"/>
        </w:rPr>
        <w:t>22 tháng 11 năm 2019;</w:t>
      </w:r>
      <w:r w:rsidRPr="00D515BF">
        <w:rPr>
          <w:i/>
          <w:iCs/>
          <w:sz w:val="28"/>
          <w:szCs w:val="28"/>
          <w:lang w:val="fr-FR"/>
        </w:rPr>
        <w:t xml:space="preserve"> </w:t>
      </w:r>
    </w:p>
    <w:p w14:paraId="79EE2796" w14:textId="0913B5C2" w:rsidR="0022222B" w:rsidRPr="00D515BF" w:rsidRDefault="0022222B" w:rsidP="00751418">
      <w:pPr>
        <w:pStyle w:val="NormalWeb"/>
        <w:shd w:val="clear" w:color="auto" w:fill="FFFFFF"/>
        <w:tabs>
          <w:tab w:val="left" w:pos="545"/>
        </w:tabs>
        <w:spacing w:before="120" w:beforeAutospacing="0" w:after="120" w:afterAutospacing="0"/>
        <w:ind w:firstLine="709"/>
        <w:jc w:val="both"/>
        <w:rPr>
          <w:i/>
          <w:iCs/>
          <w:sz w:val="28"/>
          <w:szCs w:val="28"/>
        </w:rPr>
      </w:pPr>
      <w:r w:rsidRPr="00D515BF">
        <w:rPr>
          <w:i/>
          <w:iCs/>
          <w:sz w:val="28"/>
          <w:szCs w:val="28"/>
        </w:rPr>
        <w:t xml:space="preserve">Căn cứ Luật Đất đai ngày </w:t>
      </w:r>
      <w:r w:rsidRPr="00D515BF">
        <w:rPr>
          <w:i/>
          <w:iCs/>
          <w:sz w:val="28"/>
          <w:szCs w:val="28"/>
          <w:lang w:val="en-US"/>
        </w:rPr>
        <w:t xml:space="preserve">18 </w:t>
      </w:r>
      <w:r w:rsidRPr="00D515BF">
        <w:rPr>
          <w:i/>
          <w:iCs/>
          <w:sz w:val="28"/>
          <w:szCs w:val="28"/>
        </w:rPr>
        <w:t xml:space="preserve">háng </w:t>
      </w:r>
      <w:r w:rsidRPr="00D515BF">
        <w:rPr>
          <w:i/>
          <w:iCs/>
          <w:sz w:val="28"/>
          <w:szCs w:val="28"/>
          <w:lang w:val="en-US"/>
        </w:rPr>
        <w:t>01</w:t>
      </w:r>
      <w:r w:rsidR="005E1280" w:rsidRPr="00D515BF">
        <w:rPr>
          <w:i/>
          <w:iCs/>
          <w:sz w:val="28"/>
          <w:szCs w:val="28"/>
          <w:lang w:val="en-US"/>
        </w:rPr>
        <w:t xml:space="preserve"> </w:t>
      </w:r>
      <w:r w:rsidRPr="00D515BF">
        <w:rPr>
          <w:i/>
          <w:iCs/>
          <w:sz w:val="28"/>
          <w:szCs w:val="28"/>
        </w:rPr>
        <w:t>năm 20</w:t>
      </w:r>
      <w:r w:rsidRPr="00D515BF">
        <w:rPr>
          <w:i/>
          <w:iCs/>
          <w:sz w:val="28"/>
          <w:szCs w:val="28"/>
          <w:lang w:val="en-US"/>
        </w:rPr>
        <w:t>24</w:t>
      </w:r>
      <w:r w:rsidRPr="00D515BF">
        <w:rPr>
          <w:i/>
          <w:iCs/>
          <w:sz w:val="28"/>
          <w:szCs w:val="28"/>
        </w:rPr>
        <w:t>;</w:t>
      </w:r>
    </w:p>
    <w:p w14:paraId="40719D3A" w14:textId="77777777" w:rsidR="0022222B" w:rsidRPr="00D515BF" w:rsidRDefault="0022222B" w:rsidP="00751418">
      <w:pPr>
        <w:spacing w:before="120" w:after="120"/>
        <w:ind w:firstLine="709"/>
        <w:jc w:val="both"/>
        <w:rPr>
          <w:rFonts w:ascii="Times New Roman Italic" w:hAnsi="Times New Roman Italic"/>
          <w:i/>
          <w:iCs/>
        </w:rPr>
      </w:pPr>
      <w:r w:rsidRPr="00D515BF">
        <w:rPr>
          <w:rFonts w:ascii="Times New Roman Italic" w:hAnsi="Times New Roman Italic"/>
          <w:i/>
          <w:iCs/>
        </w:rPr>
        <w:t xml:space="preserve">Căn cứ Luật Ban hành văn bản quy phạm pháp luật ngày 22 tháng 6 năm 2015;  </w:t>
      </w:r>
    </w:p>
    <w:p w14:paraId="61A99E19" w14:textId="77777777" w:rsidR="0022222B" w:rsidRPr="00D515BF" w:rsidRDefault="0022222B" w:rsidP="00751418">
      <w:pPr>
        <w:spacing w:before="120" w:after="120"/>
        <w:ind w:firstLine="709"/>
        <w:jc w:val="both"/>
        <w:rPr>
          <w:i/>
          <w:iCs/>
        </w:rPr>
      </w:pPr>
      <w:r w:rsidRPr="00D515BF">
        <w:rPr>
          <w:i/>
          <w:iCs/>
        </w:rPr>
        <w:t>Căn cứ Luật Sửa đổi, bổ sung một số điều của Luật Ban hành văn bản quy phạm pháp luật ngày 18 tháng 6 năm 2020;</w:t>
      </w:r>
    </w:p>
    <w:p w14:paraId="0174B047" w14:textId="1C27C6D1" w:rsidR="009F42F0" w:rsidRPr="00D515BF" w:rsidRDefault="0022222B" w:rsidP="00751418">
      <w:pPr>
        <w:spacing w:before="120" w:after="120"/>
        <w:ind w:firstLine="709"/>
        <w:jc w:val="both"/>
        <w:rPr>
          <w:i/>
          <w:iCs/>
        </w:rPr>
      </w:pPr>
      <w:r w:rsidRPr="00D515BF">
        <w:rPr>
          <w:i/>
          <w:iCs/>
        </w:rPr>
        <w:t xml:space="preserve">Căn cứ Nghị định </w:t>
      </w:r>
      <w:r w:rsidR="009F42F0" w:rsidRPr="00D515BF">
        <w:rPr>
          <w:i/>
          <w:iCs/>
        </w:rPr>
        <w:t>s</w:t>
      </w:r>
      <w:r w:rsidRPr="00D515BF">
        <w:rPr>
          <w:i/>
          <w:iCs/>
        </w:rPr>
        <w:t xml:space="preserve">ố 154/2020/NĐ-CP ngày 31 tháng 12 năm 2020 </w:t>
      </w:r>
      <w:r w:rsidR="009F42F0" w:rsidRPr="00D515BF">
        <w:rPr>
          <w:i/>
          <w:iCs/>
        </w:rPr>
        <w:t xml:space="preserve">của Chính phủ </w:t>
      </w:r>
      <w:r w:rsidRPr="00D515BF">
        <w:rPr>
          <w:i/>
          <w:iCs/>
        </w:rPr>
        <w:t>về sửa đổi, bổ sung một số điều của Nghị định số 34/2016/NĐ-CP ngày 14 tháng 5 năm 2016 của Chính phủ quy định chi tiết một số điều và biện pháp thi hành Luật ban hành văn bản quy phạm pháp luật;</w:t>
      </w:r>
      <w:r w:rsidR="000121AD" w:rsidRPr="00D515BF">
        <w:rPr>
          <w:i/>
          <w:iCs/>
        </w:rPr>
        <w:t xml:space="preserve"> </w:t>
      </w:r>
    </w:p>
    <w:p w14:paraId="0FF6DFB5" w14:textId="18F1FEB8" w:rsidR="00C946C6" w:rsidRPr="00D515BF" w:rsidRDefault="009F42F0" w:rsidP="00751418">
      <w:pPr>
        <w:spacing w:before="120" w:after="120"/>
        <w:ind w:firstLine="709"/>
        <w:jc w:val="both"/>
        <w:rPr>
          <w:rFonts w:ascii="Times New Roman Italic" w:hAnsi="Times New Roman Italic"/>
          <w:i/>
          <w:iCs/>
          <w:spacing w:val="-2"/>
        </w:rPr>
      </w:pPr>
      <w:r w:rsidRPr="00D515BF">
        <w:rPr>
          <w:rFonts w:ascii="Times New Roman Italic" w:hAnsi="Times New Roman Italic"/>
          <w:i/>
          <w:iCs/>
          <w:spacing w:val="-2"/>
        </w:rPr>
        <w:t>Căn cứ Nghị định</w:t>
      </w:r>
      <w:r w:rsidRPr="00D515BF">
        <w:rPr>
          <w:rFonts w:ascii="Times New Roman Italic" w:hAnsi="Times New Roman Italic"/>
          <w:i/>
          <w:spacing w:val="-2"/>
        </w:rPr>
        <w:t xml:space="preserve"> </w:t>
      </w:r>
      <w:r w:rsidR="00C946C6" w:rsidRPr="00D515BF">
        <w:rPr>
          <w:rFonts w:ascii="Times New Roman Italic" w:hAnsi="Times New Roman Italic"/>
          <w:i/>
          <w:spacing w:val="-2"/>
        </w:rPr>
        <w:t xml:space="preserve">số 59/2024/NĐ-CP ngày 25/5/2024 </w:t>
      </w:r>
      <w:r w:rsidRPr="00D515BF">
        <w:rPr>
          <w:rFonts w:ascii="Times New Roman Italic" w:hAnsi="Times New Roman Italic"/>
          <w:i/>
          <w:iCs/>
          <w:spacing w:val="-2"/>
        </w:rPr>
        <w:t>của Chính phủ</w:t>
      </w:r>
      <w:r w:rsidRPr="00D515BF">
        <w:rPr>
          <w:rFonts w:ascii="Times New Roman Italic" w:hAnsi="Times New Roman Italic"/>
          <w:i/>
          <w:spacing w:val="-2"/>
        </w:rPr>
        <w:t xml:space="preserve"> </w:t>
      </w:r>
      <w:r w:rsidR="000605BD" w:rsidRPr="00D515BF">
        <w:rPr>
          <w:rFonts w:ascii="Times New Roman Italic" w:hAnsi="Times New Roman Italic"/>
          <w:i/>
          <w:spacing w:val="-2"/>
        </w:rPr>
        <w:t xml:space="preserve">sửa </w:t>
      </w:r>
      <w:r w:rsidR="00C946C6" w:rsidRPr="00D515BF">
        <w:rPr>
          <w:rFonts w:ascii="Times New Roman Italic" w:hAnsi="Times New Roman Italic"/>
          <w:i/>
          <w:spacing w:val="-2"/>
        </w:rPr>
        <w:t>đổi, bổ sung một số điều của Nghị định số 34/2016/NĐ-CP ngày 14</w:t>
      </w:r>
      <w:r w:rsidRPr="00D515BF">
        <w:rPr>
          <w:rFonts w:ascii="Times New Roman Italic" w:hAnsi="Times New Roman Italic"/>
          <w:i/>
          <w:spacing w:val="-2"/>
        </w:rPr>
        <w:t xml:space="preserve"> thanngs </w:t>
      </w:r>
      <w:r w:rsidR="00C946C6" w:rsidRPr="00D515BF">
        <w:rPr>
          <w:rFonts w:ascii="Times New Roman Italic" w:hAnsi="Times New Roman Italic"/>
          <w:i/>
          <w:spacing w:val="-2"/>
        </w:rPr>
        <w:t>5</w:t>
      </w:r>
      <w:r w:rsidRPr="00D515BF">
        <w:rPr>
          <w:rFonts w:ascii="Times New Roman Italic" w:hAnsi="Times New Roman Italic"/>
          <w:i/>
          <w:spacing w:val="-2"/>
        </w:rPr>
        <w:t xml:space="preserve"> năm </w:t>
      </w:r>
      <w:r w:rsidR="00C946C6" w:rsidRPr="00D515BF">
        <w:rPr>
          <w:rFonts w:ascii="Times New Roman Italic" w:hAnsi="Times New Roman Italic"/>
          <w:i/>
          <w:spacing w:val="-2"/>
        </w:rPr>
        <w:t xml:space="preserve">2016 của Chính phủ quy định chi tiết một số điều và biện pháp thi hành Luật Ban hành văn bản quy phạm pháp luật đã được sửa đổi, bổ sung một số điều theo Nghị định số 154/2020/NĐ-CP </w:t>
      </w:r>
      <w:r w:rsidRPr="00D515BF">
        <w:rPr>
          <w:rFonts w:ascii="Times New Roman Italic" w:hAnsi="Times New Roman Italic"/>
          <w:i/>
          <w:spacing w:val="-2"/>
        </w:rPr>
        <w:t>ngày 31 tháng 12 năm 2020</w:t>
      </w:r>
      <w:r w:rsidR="00C946C6" w:rsidRPr="00D515BF">
        <w:rPr>
          <w:rFonts w:ascii="Times New Roman Italic" w:hAnsi="Times New Roman Italic"/>
          <w:i/>
          <w:spacing w:val="-2"/>
        </w:rPr>
        <w:t xml:space="preserve"> của Chính phủ;</w:t>
      </w:r>
    </w:p>
    <w:p w14:paraId="4FA0C2BA" w14:textId="77777777" w:rsidR="0022222B" w:rsidRPr="00D515BF" w:rsidRDefault="0022222B" w:rsidP="00751418">
      <w:pPr>
        <w:spacing w:before="120" w:after="120"/>
        <w:ind w:firstLine="709"/>
        <w:jc w:val="both"/>
        <w:rPr>
          <w:i/>
          <w:iCs/>
        </w:rPr>
      </w:pPr>
      <w:r w:rsidRPr="00D515BF">
        <w:rPr>
          <w:i/>
          <w:iCs/>
        </w:rPr>
        <w:t>Theo đề nghị của Giám đốc Sở Tài nguyên và Môi trường.</w:t>
      </w:r>
    </w:p>
    <w:p w14:paraId="655B391A" w14:textId="77777777" w:rsidR="0022222B" w:rsidRPr="00D515BF" w:rsidRDefault="0022222B" w:rsidP="00BE6343">
      <w:pPr>
        <w:spacing w:before="120" w:after="120"/>
        <w:jc w:val="center"/>
        <w:rPr>
          <w:sz w:val="16"/>
          <w:szCs w:val="16"/>
        </w:rPr>
      </w:pPr>
    </w:p>
    <w:p w14:paraId="77AA8AFC" w14:textId="77777777" w:rsidR="0022222B" w:rsidRPr="00D515BF" w:rsidRDefault="0022222B" w:rsidP="00BE6343">
      <w:pPr>
        <w:spacing w:before="120" w:after="120"/>
        <w:jc w:val="center"/>
        <w:rPr>
          <w:b/>
        </w:rPr>
      </w:pPr>
      <w:r w:rsidRPr="00D515BF">
        <w:rPr>
          <w:b/>
        </w:rPr>
        <w:t>QUYẾT ĐỊNH:</w:t>
      </w:r>
    </w:p>
    <w:p w14:paraId="64A2DF01" w14:textId="77777777" w:rsidR="0022222B" w:rsidRPr="00D515BF" w:rsidRDefault="0022222B" w:rsidP="00BE6343">
      <w:pPr>
        <w:spacing w:before="120" w:after="120"/>
        <w:jc w:val="center"/>
        <w:rPr>
          <w:b/>
          <w:sz w:val="16"/>
          <w:szCs w:val="16"/>
        </w:rPr>
      </w:pPr>
    </w:p>
    <w:p w14:paraId="57521423" w14:textId="453E32F8" w:rsidR="0022222B" w:rsidRPr="00D515BF" w:rsidRDefault="0022222B" w:rsidP="00751418">
      <w:pPr>
        <w:pStyle w:val="NormalWeb"/>
        <w:spacing w:before="120" w:beforeAutospacing="0" w:after="120" w:afterAutospacing="0"/>
        <w:ind w:firstLine="709"/>
        <w:jc w:val="both"/>
        <w:rPr>
          <w:sz w:val="28"/>
          <w:szCs w:val="28"/>
          <w:lang w:val="fr-FR"/>
        </w:rPr>
      </w:pPr>
      <w:r w:rsidRPr="00D515BF">
        <w:rPr>
          <w:b/>
          <w:bCs/>
          <w:sz w:val="28"/>
          <w:szCs w:val="28"/>
          <w:lang w:val="nl-NL"/>
        </w:rPr>
        <w:t xml:space="preserve">Điều 1. </w:t>
      </w:r>
      <w:r w:rsidRPr="00D515BF">
        <w:rPr>
          <w:bCs/>
          <w:sz w:val="28"/>
          <w:szCs w:val="28"/>
          <w:lang w:val="nl-NL"/>
        </w:rPr>
        <w:t xml:space="preserve">Ban hành kèm theo Quyết định này quy định </w:t>
      </w:r>
      <w:r w:rsidR="00751418" w:rsidRPr="00D515BF">
        <w:rPr>
          <w:sz w:val="28"/>
          <w:szCs w:val="28"/>
          <w:lang w:val="fr-FR"/>
        </w:rPr>
        <w:t xml:space="preserve">về hạn mức giao đất nông nghiệp, đất ở, đất tôn giáo; hạn mức nhận chuyển nhượng quyền sử dụng đất nông nghiệp; hạn mức công nhận quyền sử dụng đất; điều kiện, diện tích tối </w:t>
      </w:r>
      <w:r w:rsidR="00751418" w:rsidRPr="00D515BF">
        <w:rPr>
          <w:sz w:val="28"/>
          <w:szCs w:val="28"/>
          <w:lang w:val="fr-FR"/>
        </w:rPr>
        <w:lastRenderedPageBreak/>
        <w:t>thiểu của việc tách thửa đất, hợp thửa đất</w:t>
      </w:r>
      <w:r w:rsidR="00072D98" w:rsidRPr="00D515BF">
        <w:rPr>
          <w:sz w:val="28"/>
          <w:szCs w:val="28"/>
          <w:lang w:val="fr-FR"/>
        </w:rPr>
        <w:t>;</w:t>
      </w:r>
      <w:r w:rsidR="00751418" w:rsidRPr="00D515BF">
        <w:rPr>
          <w:sz w:val="28"/>
          <w:szCs w:val="28"/>
          <w:lang w:val="fr-FR"/>
        </w:rPr>
        <w:t xml:space="preserve"> </w:t>
      </w:r>
      <w:r w:rsidR="00072D98" w:rsidRPr="00D515BF">
        <w:rPr>
          <w:sz w:val="28"/>
          <w:szCs w:val="28"/>
          <w:lang w:val="fr-FR"/>
        </w:rPr>
        <w:t xml:space="preserve">điều kiện, tiêu chí, quy mô, tỷ lệ để tách thành dự án độc lập </w:t>
      </w:r>
      <w:r w:rsidR="00751418" w:rsidRPr="00D515BF">
        <w:rPr>
          <w:sz w:val="28"/>
          <w:szCs w:val="28"/>
          <w:lang w:val="fr-FR"/>
        </w:rPr>
        <w:t>trên địa bàn tỉnh Lai Châu</w:t>
      </w:r>
      <w:r w:rsidR="00E1500E" w:rsidRPr="00D515BF">
        <w:rPr>
          <w:sz w:val="28"/>
          <w:szCs w:val="28"/>
          <w:lang w:val="fr-FR"/>
        </w:rPr>
        <w:t>.</w:t>
      </w:r>
    </w:p>
    <w:p w14:paraId="02DB5657" w14:textId="77777777" w:rsidR="0022222B" w:rsidRPr="00D515BF" w:rsidRDefault="0022222B" w:rsidP="00751418">
      <w:pPr>
        <w:pStyle w:val="NormalWeb"/>
        <w:spacing w:before="120" w:beforeAutospacing="0" w:after="120" w:afterAutospacing="0"/>
        <w:ind w:firstLine="709"/>
        <w:jc w:val="both"/>
        <w:rPr>
          <w:b/>
          <w:bCs/>
          <w:sz w:val="28"/>
          <w:szCs w:val="28"/>
          <w:lang w:val="nl-NL"/>
        </w:rPr>
      </w:pPr>
      <w:r w:rsidRPr="00D515BF">
        <w:rPr>
          <w:b/>
          <w:bCs/>
          <w:sz w:val="28"/>
          <w:szCs w:val="28"/>
          <w:lang w:val="nl-NL"/>
        </w:rPr>
        <w:t>Điều 2. Hiệu lực thi hành</w:t>
      </w:r>
    </w:p>
    <w:p w14:paraId="338BEFFE" w14:textId="3BAD67C2" w:rsidR="0022222B" w:rsidRPr="00D515BF" w:rsidRDefault="0022222B" w:rsidP="00751418">
      <w:pPr>
        <w:pStyle w:val="NormalWeb"/>
        <w:spacing w:before="120" w:beforeAutospacing="0" w:after="120" w:afterAutospacing="0"/>
        <w:ind w:firstLine="709"/>
        <w:jc w:val="both"/>
        <w:rPr>
          <w:bCs/>
          <w:sz w:val="28"/>
          <w:szCs w:val="28"/>
          <w:lang w:val="nl-NL"/>
        </w:rPr>
      </w:pPr>
      <w:r w:rsidRPr="00D515BF">
        <w:rPr>
          <w:bCs/>
          <w:sz w:val="28"/>
          <w:szCs w:val="28"/>
          <w:lang w:val="nl-NL"/>
        </w:rPr>
        <w:t>1. Quyết định này có hiệu lực thi hành kể từ ngày       tháng       năm 202</w:t>
      </w:r>
      <w:r w:rsidR="00E1500E" w:rsidRPr="00D515BF">
        <w:rPr>
          <w:bCs/>
          <w:sz w:val="28"/>
          <w:szCs w:val="28"/>
          <w:lang w:val="nl-NL"/>
        </w:rPr>
        <w:t>4</w:t>
      </w:r>
      <w:r w:rsidRPr="00D515BF">
        <w:rPr>
          <w:bCs/>
          <w:sz w:val="28"/>
          <w:szCs w:val="28"/>
          <w:lang w:val="nl-NL"/>
        </w:rPr>
        <w:t>.</w:t>
      </w:r>
    </w:p>
    <w:p w14:paraId="26EECE79" w14:textId="0D898579" w:rsidR="00FE0A89" w:rsidRPr="00D515BF" w:rsidRDefault="0022222B" w:rsidP="00751418">
      <w:pPr>
        <w:pStyle w:val="NormalWeb"/>
        <w:spacing w:before="120" w:beforeAutospacing="0" w:after="120" w:afterAutospacing="0"/>
        <w:ind w:firstLine="709"/>
        <w:jc w:val="both"/>
        <w:rPr>
          <w:bCs/>
          <w:sz w:val="28"/>
          <w:szCs w:val="28"/>
          <w:lang w:val="fr-FR"/>
        </w:rPr>
      </w:pPr>
      <w:r w:rsidRPr="00D515BF">
        <w:rPr>
          <w:bCs/>
          <w:sz w:val="28"/>
          <w:szCs w:val="28"/>
          <w:lang w:val="nl-NL"/>
        </w:rPr>
        <w:t xml:space="preserve">2. </w:t>
      </w:r>
      <w:r w:rsidR="000605BD" w:rsidRPr="00D515BF">
        <w:rPr>
          <w:sz w:val="28"/>
          <w:szCs w:val="28"/>
          <w:lang w:val="vi-VN"/>
        </w:rPr>
        <w:t>Quyết định này thay thế</w:t>
      </w:r>
      <w:r w:rsidR="000605BD" w:rsidRPr="00D515BF">
        <w:rPr>
          <w:sz w:val="28"/>
          <w:szCs w:val="28"/>
          <w:lang w:val="en-US"/>
        </w:rPr>
        <w:t xml:space="preserve"> </w:t>
      </w:r>
      <w:r w:rsidR="001D1CE0" w:rsidRPr="00D515BF">
        <w:rPr>
          <w:sz w:val="28"/>
          <w:szCs w:val="28"/>
          <w:lang w:val="en-US"/>
        </w:rPr>
        <w:t xml:space="preserve">các </w:t>
      </w:r>
      <w:r w:rsidRPr="00D515BF">
        <w:rPr>
          <w:bCs/>
          <w:sz w:val="28"/>
          <w:szCs w:val="28"/>
          <w:lang w:val="nl-NL"/>
        </w:rPr>
        <w:t>Quyết định</w:t>
      </w:r>
      <w:r w:rsidR="001D1CE0" w:rsidRPr="00D515BF">
        <w:rPr>
          <w:bCs/>
          <w:sz w:val="28"/>
          <w:szCs w:val="28"/>
          <w:lang w:val="nl-NL"/>
        </w:rPr>
        <w:t xml:space="preserve"> của Ủy ban nhân dân tỉnh Lai Châu:</w:t>
      </w:r>
      <w:r w:rsidRPr="00D515BF">
        <w:rPr>
          <w:bCs/>
          <w:sz w:val="28"/>
          <w:szCs w:val="28"/>
          <w:lang w:val="nl-NL"/>
        </w:rPr>
        <w:t xml:space="preserve"> số </w:t>
      </w:r>
      <w:r w:rsidR="00C1419B" w:rsidRPr="00D515BF">
        <w:rPr>
          <w:bCs/>
          <w:sz w:val="28"/>
          <w:szCs w:val="28"/>
          <w:lang w:val="nl-NL"/>
        </w:rPr>
        <w:t>12/2021/QĐ-UBND</w:t>
      </w:r>
      <w:r w:rsidRPr="00D515BF">
        <w:rPr>
          <w:bCs/>
          <w:sz w:val="28"/>
          <w:szCs w:val="28"/>
          <w:lang w:val="nl-NL"/>
        </w:rPr>
        <w:t xml:space="preserve"> ngày 1</w:t>
      </w:r>
      <w:r w:rsidR="00C1419B" w:rsidRPr="00D515BF">
        <w:rPr>
          <w:bCs/>
          <w:sz w:val="28"/>
          <w:szCs w:val="28"/>
          <w:lang w:val="nl-NL"/>
        </w:rPr>
        <w:t>6</w:t>
      </w:r>
      <w:r w:rsidRPr="00D515BF">
        <w:rPr>
          <w:bCs/>
          <w:sz w:val="28"/>
          <w:szCs w:val="28"/>
          <w:lang w:val="nl-NL"/>
        </w:rPr>
        <w:t xml:space="preserve"> tháng </w:t>
      </w:r>
      <w:r w:rsidR="00C1419B" w:rsidRPr="00D515BF">
        <w:rPr>
          <w:bCs/>
          <w:sz w:val="28"/>
          <w:szCs w:val="28"/>
          <w:lang w:val="nl-NL"/>
        </w:rPr>
        <w:t>4</w:t>
      </w:r>
      <w:r w:rsidRPr="00D515BF">
        <w:rPr>
          <w:bCs/>
          <w:sz w:val="28"/>
          <w:szCs w:val="28"/>
          <w:lang w:val="nl-NL"/>
        </w:rPr>
        <w:t xml:space="preserve"> năm 202</w:t>
      </w:r>
      <w:r w:rsidR="008B7A34" w:rsidRPr="00D515BF">
        <w:rPr>
          <w:bCs/>
          <w:sz w:val="28"/>
          <w:szCs w:val="28"/>
          <w:lang w:val="nl-NL"/>
        </w:rPr>
        <w:t>1</w:t>
      </w:r>
      <w:r w:rsidRPr="00D515BF">
        <w:rPr>
          <w:bCs/>
          <w:sz w:val="28"/>
          <w:szCs w:val="28"/>
          <w:lang w:val="nl-NL"/>
        </w:rPr>
        <w:t xml:space="preserve"> </w:t>
      </w:r>
      <w:r w:rsidR="00FE0A89" w:rsidRPr="00D515BF">
        <w:rPr>
          <w:bCs/>
          <w:sz w:val="28"/>
          <w:szCs w:val="28"/>
          <w:lang w:val="fr-FR"/>
        </w:rPr>
        <w:t>b</w:t>
      </w:r>
      <w:r w:rsidRPr="00D515BF">
        <w:rPr>
          <w:bCs/>
          <w:sz w:val="28"/>
          <w:szCs w:val="28"/>
          <w:lang w:val="fr-FR"/>
        </w:rPr>
        <w:t xml:space="preserve">an hành </w:t>
      </w:r>
      <w:r w:rsidR="00FE0A89" w:rsidRPr="00D515BF">
        <w:rPr>
          <w:bCs/>
          <w:sz w:val="28"/>
          <w:szCs w:val="28"/>
          <w:lang w:val="fr-FR"/>
        </w:rPr>
        <w:t xml:space="preserve">quy định về hạn mức giao đất; hạn mức công nhận quyền sử dụng đất ở; hạn mức công nhận quyền sử dụng đất nông nghiệp cho hộ gia đình, cá nhân đang sử dụng đất mà không có giấy tờ về quyền sử dụng đất; diện tích, kích thước tối thiểu được tách </w:t>
      </w:r>
      <w:r w:rsidR="000605BD" w:rsidRPr="00D515BF">
        <w:rPr>
          <w:bCs/>
          <w:sz w:val="28"/>
          <w:szCs w:val="28"/>
          <w:lang w:val="fr-FR"/>
        </w:rPr>
        <w:t>thửa trên địa bàn tỉnh Lai Châu</w:t>
      </w:r>
      <w:r w:rsidR="001D1CE0" w:rsidRPr="00D515BF">
        <w:rPr>
          <w:bCs/>
          <w:sz w:val="28"/>
          <w:szCs w:val="28"/>
          <w:lang w:val="fr-FR"/>
        </w:rPr>
        <w:t>; 01/2023/QĐ-UBND ngày 16</w:t>
      </w:r>
      <w:r w:rsidR="00ED43EE" w:rsidRPr="00D515BF">
        <w:rPr>
          <w:bCs/>
          <w:sz w:val="28"/>
          <w:szCs w:val="28"/>
          <w:lang w:val="fr-FR"/>
        </w:rPr>
        <w:t xml:space="preserve"> </w:t>
      </w:r>
      <w:r w:rsidR="00ED43EE" w:rsidRPr="00D515BF">
        <w:rPr>
          <w:bCs/>
          <w:sz w:val="28"/>
          <w:szCs w:val="28"/>
          <w:lang w:val="nl-NL"/>
        </w:rPr>
        <w:t xml:space="preserve">tháng </w:t>
      </w:r>
      <w:r w:rsidR="001D1CE0" w:rsidRPr="00D515BF">
        <w:rPr>
          <w:bCs/>
          <w:sz w:val="28"/>
          <w:szCs w:val="28"/>
          <w:lang w:val="fr-FR"/>
        </w:rPr>
        <w:t>01</w:t>
      </w:r>
      <w:r w:rsidR="00ED43EE" w:rsidRPr="00D515BF">
        <w:rPr>
          <w:bCs/>
          <w:sz w:val="28"/>
          <w:szCs w:val="28"/>
          <w:lang w:val="fr-FR"/>
        </w:rPr>
        <w:t xml:space="preserve"> </w:t>
      </w:r>
      <w:r w:rsidR="00ED43EE" w:rsidRPr="00D515BF">
        <w:rPr>
          <w:bCs/>
          <w:sz w:val="28"/>
          <w:szCs w:val="28"/>
          <w:lang w:val="nl-NL"/>
        </w:rPr>
        <w:t>năm</w:t>
      </w:r>
      <w:r w:rsidR="00ED43EE" w:rsidRPr="00D515BF">
        <w:rPr>
          <w:bCs/>
          <w:sz w:val="28"/>
          <w:szCs w:val="28"/>
          <w:lang w:val="fr-FR"/>
        </w:rPr>
        <w:t xml:space="preserve"> </w:t>
      </w:r>
      <w:r w:rsidR="001D1CE0" w:rsidRPr="00D515BF">
        <w:rPr>
          <w:bCs/>
          <w:sz w:val="28"/>
          <w:szCs w:val="28"/>
          <w:lang w:val="fr-FR"/>
        </w:rPr>
        <w:t>2023 ban hành quy định về điều kiện, tiêu chí, quy mô, tỷ lệ diện tích để tách khu đất thực hiện dự án đầu tư thành dự án độc lập trên địa bàn tỉnh Lai Châu.</w:t>
      </w:r>
    </w:p>
    <w:p w14:paraId="30A386A5" w14:textId="381E854E" w:rsidR="00FE0A89" w:rsidRPr="00D515BF" w:rsidRDefault="0022222B" w:rsidP="00751418">
      <w:pPr>
        <w:tabs>
          <w:tab w:val="left" w:pos="-2800"/>
        </w:tabs>
        <w:spacing w:before="120" w:after="120"/>
        <w:ind w:firstLine="709"/>
        <w:jc w:val="both"/>
        <w:rPr>
          <w:b/>
          <w:lang w:val="de-DE"/>
        </w:rPr>
      </w:pPr>
      <w:r w:rsidRPr="00D515BF">
        <w:rPr>
          <w:b/>
          <w:lang w:val="de-DE"/>
        </w:rPr>
        <w:t xml:space="preserve">Điều 3. </w:t>
      </w:r>
      <w:r w:rsidR="00FE0A89" w:rsidRPr="00D515BF">
        <w:rPr>
          <w:b/>
          <w:lang w:val="de-DE"/>
        </w:rPr>
        <w:t>Tổ chức thực hiện</w:t>
      </w:r>
    </w:p>
    <w:p w14:paraId="0F091B0D" w14:textId="283E9ADF" w:rsidR="00FE0A89" w:rsidRPr="00D515BF" w:rsidRDefault="00FE0A89" w:rsidP="00751418">
      <w:pPr>
        <w:tabs>
          <w:tab w:val="left" w:pos="-2800"/>
        </w:tabs>
        <w:spacing w:before="120" w:after="120"/>
        <w:ind w:firstLine="709"/>
        <w:jc w:val="both"/>
      </w:pPr>
      <w:r w:rsidRPr="00D515BF">
        <w:t>Chánh Văn phòng Ủy ban nhân dân tỉnh; Thủ trưởng các sở, ban, ngành, đoàn thể tỉnh; Chủ tịch Ủy ban nhân dân các huyện, thành phố và các tổ chức, cá nhân có liên quan chịu trách nhiệm thi hành Quyết định này./.</w:t>
      </w:r>
    </w:p>
    <w:p w14:paraId="7DB90737" w14:textId="77777777" w:rsidR="000605BD" w:rsidRPr="00D515BF" w:rsidRDefault="000605BD" w:rsidP="00751418">
      <w:pPr>
        <w:tabs>
          <w:tab w:val="left" w:pos="-2800"/>
        </w:tabs>
        <w:spacing w:before="120" w:after="120"/>
        <w:ind w:firstLine="709"/>
        <w:jc w:val="both"/>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894"/>
      </w:tblGrid>
      <w:tr w:rsidR="00D515BF" w:rsidRPr="00D515BF" w14:paraId="75D47237" w14:textId="77777777" w:rsidTr="005A247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7C1098F" w14:textId="177ADD11" w:rsidR="000605BD" w:rsidRPr="00D515BF" w:rsidRDefault="000605BD" w:rsidP="000605BD">
            <w:pPr>
              <w:shd w:val="clear" w:color="auto" w:fill="FFFFFF"/>
              <w:rPr>
                <w:sz w:val="22"/>
                <w:szCs w:val="22"/>
                <w:lang w:val="en-US"/>
              </w:rPr>
            </w:pPr>
            <w:r w:rsidRPr="00D515BF">
              <w:rPr>
                <w:b/>
                <w:bCs/>
                <w:i/>
                <w:iCs/>
                <w:sz w:val="24"/>
                <w:szCs w:val="24"/>
                <w:lang w:val="vi-VN"/>
              </w:rPr>
              <w:t>Nơi nhận:</w:t>
            </w:r>
            <w:r w:rsidRPr="00D515BF">
              <w:rPr>
                <w:b/>
                <w:bCs/>
                <w:i/>
                <w:iCs/>
                <w:sz w:val="24"/>
                <w:szCs w:val="24"/>
                <w:lang w:val="vi-VN"/>
              </w:rPr>
              <w:br/>
            </w:r>
            <w:r w:rsidRPr="00D515BF">
              <w:rPr>
                <w:sz w:val="22"/>
                <w:szCs w:val="22"/>
                <w:lang w:val="vi-VN"/>
              </w:rPr>
              <w:t>- Như Điều 3;</w:t>
            </w:r>
            <w:r w:rsidRPr="00D515BF">
              <w:rPr>
                <w:sz w:val="22"/>
                <w:szCs w:val="22"/>
              </w:rPr>
              <w:t xml:space="preserve"> </w:t>
            </w:r>
            <w:r w:rsidRPr="00D515BF">
              <w:rPr>
                <w:sz w:val="22"/>
                <w:szCs w:val="22"/>
              </w:rPr>
              <w:br/>
            </w:r>
            <w:r w:rsidRPr="00D515BF">
              <w:rPr>
                <w:sz w:val="22"/>
                <w:szCs w:val="22"/>
                <w:lang w:val="vi-VN"/>
              </w:rPr>
              <w:t>- Văn phòng Chính phủ</w:t>
            </w:r>
            <w:r w:rsidRPr="00D515BF">
              <w:rPr>
                <w:sz w:val="22"/>
                <w:szCs w:val="22"/>
                <w:lang w:val="en-US"/>
              </w:rPr>
              <w:t xml:space="preserve"> (b/c);</w:t>
            </w:r>
            <w:r w:rsidRPr="00D515BF">
              <w:rPr>
                <w:sz w:val="22"/>
                <w:szCs w:val="22"/>
                <w:lang w:val="vi-VN"/>
              </w:rPr>
              <w:br/>
              <w:t>- Bộ Tài nguyên và Môi trường</w:t>
            </w:r>
            <w:r w:rsidRPr="00D515BF">
              <w:rPr>
                <w:sz w:val="22"/>
                <w:szCs w:val="22"/>
                <w:lang w:val="en-US"/>
              </w:rPr>
              <w:t xml:space="preserve"> (b/c)</w:t>
            </w:r>
            <w:r w:rsidRPr="00D515BF">
              <w:rPr>
                <w:sz w:val="22"/>
                <w:szCs w:val="22"/>
                <w:lang w:val="vi-VN"/>
              </w:rPr>
              <w:t xml:space="preserve">; </w:t>
            </w:r>
            <w:r w:rsidRPr="00D515BF">
              <w:rPr>
                <w:sz w:val="22"/>
                <w:szCs w:val="22"/>
                <w:lang w:val="vi-VN"/>
              </w:rPr>
              <w:br/>
              <w:t>- TT. Tỉnh ủy</w:t>
            </w:r>
            <w:r w:rsidRPr="00D515BF">
              <w:rPr>
                <w:sz w:val="22"/>
                <w:szCs w:val="22"/>
                <w:lang w:val="en-US"/>
              </w:rPr>
              <w:t xml:space="preserve"> (b/c)</w:t>
            </w:r>
            <w:r w:rsidRPr="00D515BF">
              <w:rPr>
                <w:sz w:val="22"/>
                <w:szCs w:val="22"/>
                <w:lang w:val="vi-VN"/>
              </w:rPr>
              <w:t xml:space="preserve">; </w:t>
            </w:r>
            <w:r w:rsidRPr="00D515BF">
              <w:rPr>
                <w:sz w:val="22"/>
                <w:szCs w:val="22"/>
                <w:lang w:val="vi-VN"/>
              </w:rPr>
              <w:br/>
              <w:t>- TT. HĐND tỉnh</w:t>
            </w:r>
            <w:r w:rsidRPr="00D515BF">
              <w:rPr>
                <w:sz w:val="22"/>
                <w:szCs w:val="22"/>
                <w:lang w:val="en-US"/>
              </w:rPr>
              <w:t xml:space="preserve"> (b/c)</w:t>
            </w:r>
            <w:r w:rsidRPr="00D515BF">
              <w:rPr>
                <w:sz w:val="22"/>
                <w:szCs w:val="22"/>
                <w:lang w:val="vi-VN"/>
              </w:rPr>
              <w:t>;</w:t>
            </w:r>
          </w:p>
          <w:p w14:paraId="69AC995F" w14:textId="77777777" w:rsidR="000605BD" w:rsidRPr="00D515BF" w:rsidRDefault="000605BD" w:rsidP="000605BD">
            <w:pPr>
              <w:shd w:val="clear" w:color="auto" w:fill="FFFFFF"/>
              <w:rPr>
                <w:sz w:val="22"/>
                <w:szCs w:val="22"/>
                <w:lang w:val="en-US"/>
              </w:rPr>
            </w:pPr>
            <w:r w:rsidRPr="00D515BF">
              <w:rPr>
                <w:sz w:val="22"/>
                <w:szCs w:val="22"/>
                <w:lang w:val="vi-VN"/>
              </w:rPr>
              <w:t>- Đoàn ĐBQH tỉnh;</w:t>
            </w:r>
          </w:p>
          <w:p w14:paraId="3988ED76" w14:textId="77777777" w:rsidR="000605BD" w:rsidRPr="00D515BF" w:rsidRDefault="000605BD" w:rsidP="000605BD">
            <w:pPr>
              <w:pStyle w:val="NormalWeb"/>
              <w:spacing w:before="0" w:beforeAutospacing="0" w:after="0" w:afterAutospacing="0"/>
              <w:jc w:val="both"/>
              <w:rPr>
                <w:spacing w:val="-4"/>
                <w:sz w:val="22"/>
                <w:szCs w:val="22"/>
                <w:lang w:val="de-DE"/>
              </w:rPr>
            </w:pPr>
            <w:r w:rsidRPr="00D515BF">
              <w:rPr>
                <w:spacing w:val="-4"/>
                <w:sz w:val="22"/>
                <w:szCs w:val="22"/>
                <w:lang w:val="de-DE"/>
              </w:rPr>
              <w:t>- Ủy ban mặt trận Tổ quốc Việt Nam tỉnh;</w:t>
            </w:r>
          </w:p>
          <w:p w14:paraId="1D5820BE" w14:textId="443FB935" w:rsidR="000605BD" w:rsidRPr="00D515BF" w:rsidRDefault="000605BD" w:rsidP="00124480">
            <w:pPr>
              <w:shd w:val="clear" w:color="auto" w:fill="FFFFFF"/>
              <w:rPr>
                <w:sz w:val="22"/>
                <w:szCs w:val="22"/>
              </w:rPr>
            </w:pPr>
            <w:r w:rsidRPr="00D515BF">
              <w:rPr>
                <w:sz w:val="22"/>
                <w:szCs w:val="22"/>
                <w:lang w:val="vi-VN"/>
              </w:rPr>
              <w:t xml:space="preserve">- </w:t>
            </w:r>
            <w:r w:rsidR="00124480" w:rsidRPr="00D515BF">
              <w:rPr>
                <w:sz w:val="22"/>
                <w:szCs w:val="22"/>
                <w:lang w:val="vi-VN"/>
              </w:rPr>
              <w:t>Cục Kiểm tra văn bản QPPL - Bộ Tư pháp</w:t>
            </w:r>
            <w:r w:rsidRPr="00D515BF">
              <w:rPr>
                <w:sz w:val="22"/>
                <w:szCs w:val="22"/>
                <w:lang w:val="vi-VN"/>
              </w:rPr>
              <w:t>;</w:t>
            </w:r>
            <w:r w:rsidRPr="00D515BF">
              <w:rPr>
                <w:sz w:val="22"/>
                <w:szCs w:val="22"/>
                <w:lang w:val="vi-VN"/>
              </w:rPr>
              <w:br/>
              <w:t>- Chủ tịch, các PCT UBND tỉnh;</w:t>
            </w:r>
            <w:r w:rsidRPr="00D515BF">
              <w:rPr>
                <w:sz w:val="22"/>
                <w:szCs w:val="22"/>
                <w:lang w:val="vi-VN"/>
              </w:rPr>
              <w:br/>
              <w:t>- Trung tâm TH&amp;CB;</w:t>
            </w:r>
            <w:r w:rsidRPr="00D515BF">
              <w:rPr>
                <w:sz w:val="22"/>
                <w:szCs w:val="22"/>
                <w:lang w:val="vi-VN"/>
              </w:rPr>
              <w:br/>
              <w:t>- Lưu: VT, Kt4.</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14:paraId="58ECEB72" w14:textId="77777777" w:rsidR="000605BD" w:rsidRPr="00D515BF" w:rsidRDefault="000605BD" w:rsidP="00F6158E">
            <w:pPr>
              <w:shd w:val="clear" w:color="auto" w:fill="FFFFFF"/>
              <w:spacing w:before="120"/>
              <w:jc w:val="center"/>
              <w:rPr>
                <w:b/>
                <w:bCs/>
              </w:rPr>
            </w:pPr>
            <w:r w:rsidRPr="00D515BF">
              <w:rPr>
                <w:b/>
                <w:bCs/>
              </w:rPr>
              <w:t>TM. ỦY BAN NHÂN DÂN</w:t>
            </w:r>
            <w:r w:rsidRPr="00D515BF">
              <w:rPr>
                <w:b/>
                <w:bCs/>
              </w:rPr>
              <w:br/>
              <w:t>KT. CHỦ TỊCH</w:t>
            </w:r>
            <w:r w:rsidRPr="00D515BF">
              <w:rPr>
                <w:b/>
                <w:bCs/>
              </w:rPr>
              <w:br/>
              <w:t>PHÓ CHỦ TỊCH</w:t>
            </w:r>
            <w:r w:rsidRPr="00D515BF">
              <w:rPr>
                <w:b/>
                <w:bCs/>
              </w:rPr>
              <w:br/>
            </w:r>
            <w:r w:rsidRPr="00D515BF">
              <w:rPr>
                <w:b/>
                <w:bCs/>
              </w:rPr>
              <w:br/>
            </w:r>
            <w:r w:rsidRPr="00D515BF">
              <w:rPr>
                <w:b/>
                <w:bCs/>
              </w:rPr>
              <w:br/>
            </w:r>
          </w:p>
          <w:p w14:paraId="141146C3" w14:textId="77777777" w:rsidR="000605BD" w:rsidRPr="00D515BF" w:rsidRDefault="000605BD" w:rsidP="00F6158E">
            <w:pPr>
              <w:shd w:val="clear" w:color="auto" w:fill="FFFFFF"/>
              <w:spacing w:before="120"/>
              <w:jc w:val="center"/>
            </w:pPr>
            <w:r w:rsidRPr="00D515BF">
              <w:rPr>
                <w:b/>
                <w:bCs/>
              </w:rPr>
              <w:br/>
            </w:r>
            <w:r w:rsidRPr="00D515BF">
              <w:rPr>
                <w:b/>
                <w:bCs/>
              </w:rPr>
              <w:br/>
              <w:t>Hà Trọng Hải</w:t>
            </w:r>
          </w:p>
        </w:tc>
      </w:tr>
    </w:tbl>
    <w:p w14:paraId="26D0B8D4" w14:textId="77777777" w:rsidR="0022222B" w:rsidRPr="00D515BF" w:rsidRDefault="0022222B" w:rsidP="00180457">
      <w:pPr>
        <w:spacing w:before="120" w:after="120"/>
        <w:sectPr w:rsidR="0022222B" w:rsidRPr="00D515BF" w:rsidSect="007973F7">
          <w:headerReference w:type="default" r:id="rId9"/>
          <w:pgSz w:w="11907" w:h="16840" w:code="9"/>
          <w:pgMar w:top="1134" w:right="1134" w:bottom="1134" w:left="1701" w:header="720" w:footer="720" w:gutter="0"/>
          <w:cols w:space="720"/>
          <w:titlePg/>
          <w:docGrid w:linePitch="360"/>
        </w:sectPr>
      </w:pPr>
    </w:p>
    <w:tbl>
      <w:tblPr>
        <w:tblW w:w="0" w:type="auto"/>
        <w:tblLook w:val="01E0" w:firstRow="1" w:lastRow="1" w:firstColumn="1" w:lastColumn="1" w:noHBand="0" w:noVBand="0"/>
      </w:tblPr>
      <w:tblGrid>
        <w:gridCol w:w="3231"/>
        <w:gridCol w:w="5816"/>
      </w:tblGrid>
      <w:tr w:rsidR="00B27B13" w:rsidRPr="00D515BF" w14:paraId="3792C670" w14:textId="77777777" w:rsidTr="00DC1126">
        <w:trPr>
          <w:trHeight w:val="760"/>
        </w:trPr>
        <w:tc>
          <w:tcPr>
            <w:tcW w:w="3231" w:type="dxa"/>
            <w:shd w:val="clear" w:color="auto" w:fill="auto"/>
          </w:tcPr>
          <w:p w14:paraId="7DB4E01E" w14:textId="77777777" w:rsidR="0022222B" w:rsidRPr="00D515BF" w:rsidRDefault="0022222B" w:rsidP="003C54CE">
            <w:pPr>
              <w:pageBreakBefore/>
              <w:tabs>
                <w:tab w:val="center" w:pos="4320"/>
                <w:tab w:val="right" w:pos="8640"/>
              </w:tabs>
              <w:jc w:val="center"/>
              <w:rPr>
                <w:b/>
                <w:bCs/>
                <w:spacing w:val="-4"/>
                <w:sz w:val="26"/>
                <w:szCs w:val="26"/>
              </w:rPr>
            </w:pPr>
            <w:r w:rsidRPr="00D515BF">
              <w:rPr>
                <w:b/>
                <w:bCs/>
                <w:spacing w:val="-4"/>
                <w:sz w:val="26"/>
                <w:szCs w:val="26"/>
              </w:rPr>
              <w:lastRenderedPageBreak/>
              <w:t>ỦY BAN NHÂN DÂN</w:t>
            </w:r>
          </w:p>
          <w:p w14:paraId="1F06EB3E" w14:textId="361AEA3B" w:rsidR="0022222B" w:rsidRPr="00D515BF" w:rsidRDefault="00F76BEC" w:rsidP="003C54CE">
            <w:pPr>
              <w:pageBreakBefore/>
              <w:tabs>
                <w:tab w:val="center" w:pos="4320"/>
                <w:tab w:val="right" w:pos="8640"/>
              </w:tabs>
              <w:jc w:val="center"/>
              <w:rPr>
                <w:b/>
                <w:bCs/>
                <w:spacing w:val="-4"/>
                <w:sz w:val="26"/>
                <w:szCs w:val="26"/>
              </w:rPr>
            </w:pPr>
            <w:r w:rsidRPr="00D515BF">
              <w:rPr>
                <w:b/>
                <w:bCs/>
                <w:spacing w:val="-4"/>
                <w:sz w:val="26"/>
                <w:szCs w:val="26"/>
              </w:rPr>
              <w:t>TỈNH LAI CHÂU</w:t>
            </w:r>
          </w:p>
          <w:p w14:paraId="677B653D" w14:textId="77777777" w:rsidR="0022222B" w:rsidRPr="00D515BF" w:rsidRDefault="0022222B" w:rsidP="003C54CE">
            <w:pPr>
              <w:pageBreakBefore/>
              <w:tabs>
                <w:tab w:val="center" w:pos="4320"/>
                <w:tab w:val="right" w:pos="8640"/>
              </w:tabs>
              <w:jc w:val="center"/>
              <w:rPr>
                <w:b/>
              </w:rPr>
            </w:pPr>
            <w:r w:rsidRPr="00D515BF">
              <w:rPr>
                <w:b/>
                <w:noProof/>
                <w:lang w:val="en-US"/>
              </w:rPr>
              <mc:AlternateContent>
                <mc:Choice Requires="wps">
                  <w:drawing>
                    <wp:anchor distT="0" distB="0" distL="114300" distR="114300" simplePos="0" relativeHeight="251669504" behindDoc="0" locked="0" layoutInCell="1" allowOverlap="1" wp14:anchorId="03A2819F" wp14:editId="6226A086">
                      <wp:simplePos x="0" y="0"/>
                      <wp:positionH relativeFrom="column">
                        <wp:posOffset>657860</wp:posOffset>
                      </wp:positionH>
                      <wp:positionV relativeFrom="paragraph">
                        <wp:posOffset>7924</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6pt" to="100.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"/>
                  </w:pict>
                </mc:Fallback>
              </mc:AlternateContent>
            </w:r>
          </w:p>
        </w:tc>
        <w:tc>
          <w:tcPr>
            <w:tcW w:w="5816" w:type="dxa"/>
            <w:shd w:val="clear" w:color="auto" w:fill="auto"/>
          </w:tcPr>
          <w:p w14:paraId="03E7CC73" w14:textId="77777777" w:rsidR="0022222B" w:rsidRPr="00D515BF" w:rsidRDefault="0022222B" w:rsidP="003C54CE">
            <w:pPr>
              <w:pageBreakBefore/>
              <w:tabs>
                <w:tab w:val="center" w:pos="4320"/>
                <w:tab w:val="right" w:pos="8640"/>
              </w:tabs>
              <w:jc w:val="center"/>
              <w:rPr>
                <w:b/>
                <w:sz w:val="26"/>
                <w:szCs w:val="26"/>
              </w:rPr>
            </w:pPr>
            <w:r w:rsidRPr="00D515BF">
              <w:rPr>
                <w:b/>
                <w:sz w:val="26"/>
                <w:szCs w:val="26"/>
              </w:rPr>
              <w:t>CỘNG HÒA XÃ HỘI CHỦ NGHĨA VIỆT NAM</w:t>
            </w:r>
          </w:p>
          <w:p w14:paraId="6E9B11D8" w14:textId="77777777" w:rsidR="0022222B" w:rsidRPr="00D515BF" w:rsidRDefault="0022222B" w:rsidP="003C54CE">
            <w:pPr>
              <w:pageBreakBefore/>
              <w:tabs>
                <w:tab w:val="center" w:pos="4320"/>
                <w:tab w:val="right" w:pos="8640"/>
              </w:tabs>
              <w:jc w:val="center"/>
              <w:rPr>
                <w:b/>
                <w:lang w:val="en-US"/>
              </w:rPr>
            </w:pPr>
            <w:r w:rsidRPr="00D515BF">
              <w:rPr>
                <w:b/>
                <w:lang w:val="en-US"/>
              </w:rPr>
              <w:t>Độc lập - Tự do - Hạnh phúc</w:t>
            </w:r>
          </w:p>
          <w:p w14:paraId="4E0882E7" w14:textId="77777777" w:rsidR="0022222B" w:rsidRPr="00D515BF" w:rsidRDefault="0022222B" w:rsidP="003C54CE">
            <w:pPr>
              <w:pageBreakBefore/>
              <w:tabs>
                <w:tab w:val="center" w:pos="4320"/>
                <w:tab w:val="right" w:pos="8640"/>
              </w:tabs>
              <w:jc w:val="center"/>
              <w:rPr>
                <w:b/>
                <w:lang w:val="en-US"/>
              </w:rPr>
            </w:pPr>
            <w:r w:rsidRPr="00D515BF">
              <w:rPr>
                <w:b/>
                <w:noProof/>
                <w:sz w:val="12"/>
                <w:lang w:val="en-US"/>
              </w:rPr>
              <mc:AlternateContent>
                <mc:Choice Requires="wps">
                  <w:drawing>
                    <wp:anchor distT="0" distB="0" distL="114300" distR="114300" simplePos="0" relativeHeight="251668480" behindDoc="0" locked="0" layoutInCell="1" allowOverlap="1" wp14:anchorId="7810B49F" wp14:editId="174B94FE">
                      <wp:simplePos x="0" y="0"/>
                      <wp:positionH relativeFrom="column">
                        <wp:posOffset>704215</wp:posOffset>
                      </wp:positionH>
                      <wp:positionV relativeFrom="paragraph">
                        <wp:posOffset>16814</wp:posOffset>
                      </wp:positionV>
                      <wp:extent cx="21374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3pt" to="22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"/>
                  </w:pict>
                </mc:Fallback>
              </mc:AlternateContent>
            </w:r>
          </w:p>
        </w:tc>
      </w:tr>
    </w:tbl>
    <w:p w14:paraId="05C2B1FA" w14:textId="77777777" w:rsidR="00F76BEC" w:rsidRPr="00D515BF" w:rsidRDefault="00F76BEC" w:rsidP="00FE1D77">
      <w:pPr>
        <w:pStyle w:val="NormalWeb"/>
        <w:spacing w:before="0" w:beforeAutospacing="0" w:after="0" w:afterAutospacing="0"/>
        <w:jc w:val="center"/>
        <w:rPr>
          <w:b/>
          <w:bCs/>
          <w:sz w:val="28"/>
          <w:szCs w:val="28"/>
          <w:lang w:val="en-US"/>
        </w:rPr>
      </w:pPr>
    </w:p>
    <w:p w14:paraId="12E68205" w14:textId="20805A1A" w:rsidR="0022222B" w:rsidRPr="00D515BF" w:rsidRDefault="0022222B" w:rsidP="00BE6343">
      <w:pPr>
        <w:pStyle w:val="NormalWeb"/>
        <w:spacing w:before="0" w:beforeAutospacing="0" w:after="0" w:afterAutospacing="0"/>
        <w:jc w:val="center"/>
      </w:pPr>
      <w:r w:rsidRPr="00D515BF">
        <w:rPr>
          <w:b/>
          <w:bCs/>
          <w:sz w:val="28"/>
          <w:szCs w:val="28"/>
        </w:rPr>
        <w:t>QUY ĐỊNH</w:t>
      </w:r>
    </w:p>
    <w:p w14:paraId="4236E4F2" w14:textId="12124512" w:rsidR="00F76BEC" w:rsidRPr="00D515BF" w:rsidRDefault="00F76BEC" w:rsidP="00BE6343">
      <w:pPr>
        <w:pStyle w:val="NormalWeb"/>
        <w:spacing w:before="0" w:beforeAutospacing="0" w:after="0" w:afterAutospacing="0"/>
        <w:ind w:left="284" w:right="142"/>
        <w:jc w:val="center"/>
        <w:rPr>
          <w:rFonts w:ascii="Times New Roman Bold" w:hAnsi="Times New Roman Bold"/>
          <w:b/>
          <w:bCs/>
          <w:spacing w:val="-10"/>
          <w:sz w:val="28"/>
          <w:szCs w:val="28"/>
          <w:lang w:val="fr-FR"/>
        </w:rPr>
      </w:pPr>
      <w:r w:rsidRPr="00D515BF">
        <w:rPr>
          <w:rFonts w:ascii="Times New Roman Bold" w:hAnsi="Times New Roman Bold"/>
          <w:b/>
          <w:bCs/>
          <w:sz w:val="28"/>
          <w:szCs w:val="28"/>
          <w:lang w:val="fr-FR"/>
        </w:rPr>
        <w:t>Về hạn mức giao đất nông nghiệp, đất ở, đất tôn giáo; hạn mức nhận chuyển nhượng quyền sử dụng đất nông nghiệp; hạn mức công nhận quyền sử dụng đất; điều kiện, diện tích tối thiểu của việc tách thửa đất, hợp thửa đất</w:t>
      </w:r>
      <w:r w:rsidR="00072D98" w:rsidRPr="00D515BF">
        <w:rPr>
          <w:rFonts w:ascii="Times New Roman Bold" w:hAnsi="Times New Roman Bold"/>
          <w:b/>
          <w:bCs/>
          <w:sz w:val="28"/>
          <w:szCs w:val="28"/>
          <w:lang w:val="fr-FR"/>
        </w:rPr>
        <w:t>;</w:t>
      </w:r>
      <w:r w:rsidRPr="00D515BF">
        <w:rPr>
          <w:rFonts w:ascii="Times New Roman Bold" w:hAnsi="Times New Roman Bold"/>
          <w:b/>
          <w:bCs/>
          <w:sz w:val="28"/>
          <w:szCs w:val="28"/>
          <w:lang w:val="fr-FR"/>
        </w:rPr>
        <w:t xml:space="preserve"> </w:t>
      </w:r>
      <w:r w:rsidR="00072D98" w:rsidRPr="00D515BF">
        <w:rPr>
          <w:rFonts w:ascii="Times New Roman Bold" w:hAnsi="Times New Roman Bold"/>
          <w:b/>
          <w:bCs/>
          <w:sz w:val="28"/>
          <w:szCs w:val="28"/>
          <w:lang w:val="fr-FR"/>
        </w:rPr>
        <w:t xml:space="preserve">điều kiện, tiêu chí, quy mô, tỷ lệ để tách thành dự án độc lập </w:t>
      </w:r>
      <w:r w:rsidRPr="00D515BF">
        <w:rPr>
          <w:rFonts w:ascii="Times New Roman Bold" w:hAnsi="Times New Roman Bold"/>
          <w:b/>
          <w:bCs/>
          <w:sz w:val="28"/>
          <w:szCs w:val="28"/>
          <w:lang w:val="fr-FR"/>
        </w:rPr>
        <w:t>trên địa bàn tỉnh Lai Châu</w:t>
      </w:r>
    </w:p>
    <w:p w14:paraId="2CD11FC9" w14:textId="5EB8FBB6" w:rsidR="0022222B" w:rsidRPr="00D515BF" w:rsidRDefault="0022222B" w:rsidP="00BE6343">
      <w:pPr>
        <w:pStyle w:val="NormalWeb"/>
        <w:spacing w:before="0" w:beforeAutospacing="0" w:after="0" w:afterAutospacing="0"/>
        <w:jc w:val="center"/>
        <w:rPr>
          <w:i/>
          <w:iCs/>
          <w:spacing w:val="-2"/>
          <w:sz w:val="28"/>
          <w:szCs w:val="28"/>
          <w:lang w:val="en-US"/>
        </w:rPr>
      </w:pPr>
      <w:r w:rsidRPr="00D515BF">
        <w:rPr>
          <w:i/>
          <w:iCs/>
          <w:spacing w:val="-2"/>
          <w:sz w:val="28"/>
          <w:szCs w:val="28"/>
        </w:rPr>
        <w:t>(</w:t>
      </w:r>
      <w:r w:rsidR="00D33E94" w:rsidRPr="00D515BF">
        <w:rPr>
          <w:i/>
          <w:iCs/>
          <w:spacing w:val="-2"/>
          <w:sz w:val="28"/>
          <w:szCs w:val="28"/>
          <w:lang w:val="en-US"/>
        </w:rPr>
        <w:t>ban hành kèm</w:t>
      </w:r>
      <w:r w:rsidRPr="00D515BF">
        <w:rPr>
          <w:i/>
          <w:iCs/>
          <w:spacing w:val="-2"/>
          <w:sz w:val="28"/>
          <w:szCs w:val="28"/>
        </w:rPr>
        <w:t xml:space="preserve"> theo Quyết định số    </w:t>
      </w:r>
      <w:r w:rsidRPr="00D515BF">
        <w:rPr>
          <w:i/>
          <w:iCs/>
          <w:spacing w:val="-2"/>
          <w:sz w:val="28"/>
          <w:szCs w:val="28"/>
          <w:lang w:val="en-US"/>
        </w:rPr>
        <w:t xml:space="preserve">  </w:t>
      </w:r>
      <w:r w:rsidRPr="00D515BF">
        <w:rPr>
          <w:i/>
          <w:iCs/>
          <w:spacing w:val="-2"/>
          <w:sz w:val="28"/>
          <w:szCs w:val="28"/>
        </w:rPr>
        <w:t xml:space="preserve"> /202</w:t>
      </w:r>
      <w:r w:rsidR="000930A3" w:rsidRPr="00D515BF">
        <w:rPr>
          <w:i/>
          <w:iCs/>
          <w:spacing w:val="-2"/>
          <w:sz w:val="28"/>
          <w:szCs w:val="28"/>
          <w:lang w:val="en-US"/>
        </w:rPr>
        <w:t>4</w:t>
      </w:r>
      <w:r w:rsidRPr="00D515BF">
        <w:rPr>
          <w:i/>
          <w:iCs/>
          <w:spacing w:val="-2"/>
          <w:sz w:val="28"/>
          <w:szCs w:val="28"/>
        </w:rPr>
        <w:t>/QĐ-UBND</w:t>
      </w:r>
      <w:r w:rsidRPr="00D515BF">
        <w:rPr>
          <w:i/>
          <w:iCs/>
          <w:spacing w:val="-2"/>
          <w:sz w:val="28"/>
          <w:szCs w:val="28"/>
          <w:lang w:val="vi-VN"/>
        </w:rPr>
        <w:t xml:space="preserve"> </w:t>
      </w:r>
      <w:r w:rsidRPr="00D515BF">
        <w:rPr>
          <w:i/>
          <w:iCs/>
          <w:spacing w:val="-2"/>
          <w:sz w:val="28"/>
          <w:szCs w:val="28"/>
        </w:rPr>
        <w:t xml:space="preserve"> ngày    </w:t>
      </w:r>
      <w:r w:rsidRPr="00D515BF">
        <w:rPr>
          <w:i/>
          <w:iCs/>
          <w:spacing w:val="-2"/>
          <w:sz w:val="28"/>
          <w:szCs w:val="28"/>
          <w:lang w:val="vi-VN"/>
        </w:rPr>
        <w:t xml:space="preserve">tháng </w:t>
      </w:r>
      <w:r w:rsidRPr="00D515BF">
        <w:rPr>
          <w:i/>
          <w:iCs/>
          <w:spacing w:val="-2"/>
          <w:sz w:val="28"/>
          <w:szCs w:val="28"/>
        </w:rPr>
        <w:t xml:space="preserve">  năm 202</w:t>
      </w:r>
      <w:r w:rsidR="000930A3" w:rsidRPr="00D515BF">
        <w:rPr>
          <w:i/>
          <w:iCs/>
          <w:spacing w:val="-2"/>
          <w:sz w:val="28"/>
          <w:szCs w:val="28"/>
          <w:lang w:val="en-US"/>
        </w:rPr>
        <w:t>4</w:t>
      </w:r>
      <w:r w:rsidR="00D33E94" w:rsidRPr="00D515BF">
        <w:rPr>
          <w:i/>
          <w:iCs/>
          <w:spacing w:val="-2"/>
          <w:sz w:val="28"/>
          <w:szCs w:val="28"/>
          <w:lang w:val="en-US"/>
        </w:rPr>
        <w:t xml:space="preserve"> </w:t>
      </w:r>
      <w:r w:rsidRPr="00D515BF">
        <w:rPr>
          <w:i/>
          <w:iCs/>
          <w:spacing w:val="-2"/>
          <w:sz w:val="28"/>
          <w:szCs w:val="28"/>
        </w:rPr>
        <w:t xml:space="preserve">của Uỷ ban nhân dân tỉnh </w:t>
      </w:r>
      <w:r w:rsidR="00F76BEC" w:rsidRPr="00D515BF">
        <w:rPr>
          <w:i/>
          <w:iCs/>
          <w:spacing w:val="-2"/>
          <w:sz w:val="28"/>
          <w:szCs w:val="28"/>
        </w:rPr>
        <w:t>Lai Châu</w:t>
      </w:r>
      <w:r w:rsidRPr="00D515BF">
        <w:rPr>
          <w:i/>
          <w:iCs/>
          <w:spacing w:val="-2"/>
          <w:sz w:val="28"/>
          <w:szCs w:val="28"/>
        </w:rPr>
        <w:t>)</w:t>
      </w:r>
    </w:p>
    <w:p w14:paraId="6DBD2EF8" w14:textId="77777777" w:rsidR="0022222B" w:rsidRPr="00D515BF" w:rsidRDefault="0022222B" w:rsidP="00180457">
      <w:pPr>
        <w:pStyle w:val="NormalWeb"/>
        <w:spacing w:before="120" w:beforeAutospacing="0" w:after="120" w:afterAutospacing="0"/>
        <w:jc w:val="center"/>
        <w:rPr>
          <w:b/>
          <w:bCs/>
          <w:sz w:val="28"/>
          <w:szCs w:val="28"/>
        </w:rPr>
      </w:pPr>
      <w:r w:rsidRPr="00D515BF">
        <w:rPr>
          <w:b/>
          <w:bCs/>
          <w:noProof/>
          <w:sz w:val="28"/>
          <w:szCs w:val="28"/>
          <w:lang w:val="en-US" w:eastAsia="en-US"/>
        </w:rPr>
        <mc:AlternateContent>
          <mc:Choice Requires="wps">
            <w:drawing>
              <wp:anchor distT="0" distB="0" distL="114300" distR="114300" simplePos="0" relativeHeight="251667456" behindDoc="0" locked="0" layoutInCell="1" allowOverlap="1" wp14:anchorId="51483A1F" wp14:editId="5AEA87E2">
                <wp:simplePos x="0" y="0"/>
                <wp:positionH relativeFrom="column">
                  <wp:posOffset>2044065</wp:posOffset>
                </wp:positionH>
                <wp:positionV relativeFrom="paragraph">
                  <wp:posOffset>32385</wp:posOffset>
                </wp:positionV>
                <wp:extent cx="1714500" cy="0"/>
                <wp:effectExtent l="0" t="0" r="127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93877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2.55pt" to="295.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"/>
            </w:pict>
          </mc:Fallback>
        </mc:AlternateContent>
      </w:r>
    </w:p>
    <w:p w14:paraId="0DBFCED7" w14:textId="77777777" w:rsidR="0022222B" w:rsidRPr="00D515BF" w:rsidRDefault="0022222B" w:rsidP="00BE6343">
      <w:pPr>
        <w:pStyle w:val="NormalWeb"/>
        <w:spacing w:before="0" w:beforeAutospacing="0" w:after="0" w:afterAutospacing="0"/>
        <w:jc w:val="center"/>
        <w:rPr>
          <w:b/>
          <w:bCs/>
          <w:sz w:val="28"/>
          <w:szCs w:val="28"/>
        </w:rPr>
      </w:pPr>
      <w:r w:rsidRPr="00D515BF">
        <w:rPr>
          <w:b/>
          <w:bCs/>
          <w:sz w:val="28"/>
          <w:szCs w:val="28"/>
        </w:rPr>
        <w:t>Chương I</w:t>
      </w:r>
    </w:p>
    <w:p w14:paraId="126ED391" w14:textId="77777777" w:rsidR="0022222B" w:rsidRPr="00D515BF" w:rsidRDefault="0022222B" w:rsidP="00BE6343">
      <w:pPr>
        <w:pStyle w:val="NormalWeb"/>
        <w:spacing w:before="0" w:beforeAutospacing="0" w:after="0" w:afterAutospacing="0"/>
        <w:jc w:val="center"/>
        <w:rPr>
          <w:b/>
          <w:bCs/>
          <w:sz w:val="26"/>
          <w:szCs w:val="26"/>
        </w:rPr>
      </w:pPr>
      <w:r w:rsidRPr="00D515BF">
        <w:rPr>
          <w:b/>
          <w:bCs/>
          <w:sz w:val="26"/>
          <w:szCs w:val="26"/>
        </w:rPr>
        <w:t>NHỮNG QUY ĐỊNH CHUNG</w:t>
      </w:r>
    </w:p>
    <w:p w14:paraId="40B723C3" w14:textId="77777777" w:rsidR="0022222B" w:rsidRPr="00D515BF" w:rsidRDefault="0022222B" w:rsidP="006C2D85">
      <w:pPr>
        <w:pStyle w:val="NormalWeb"/>
        <w:spacing w:before="120" w:beforeAutospacing="0" w:after="120" w:afterAutospacing="0"/>
        <w:jc w:val="center"/>
        <w:rPr>
          <w:b/>
          <w:bCs/>
          <w:sz w:val="20"/>
          <w:szCs w:val="28"/>
        </w:rPr>
      </w:pPr>
    </w:p>
    <w:p w14:paraId="4CE3D19F" w14:textId="4C04CBA0" w:rsidR="0022222B" w:rsidRPr="00D515BF" w:rsidRDefault="0022222B" w:rsidP="006C2D85">
      <w:pPr>
        <w:pStyle w:val="NormalWeb"/>
        <w:spacing w:before="120" w:beforeAutospacing="0" w:after="120" w:afterAutospacing="0"/>
        <w:ind w:firstLine="709"/>
        <w:jc w:val="both"/>
        <w:rPr>
          <w:b/>
          <w:bCs/>
          <w:sz w:val="28"/>
          <w:szCs w:val="28"/>
        </w:rPr>
      </w:pPr>
      <w:r w:rsidRPr="00D515BF">
        <w:rPr>
          <w:b/>
          <w:bCs/>
          <w:sz w:val="28"/>
          <w:szCs w:val="28"/>
        </w:rPr>
        <w:t>Điều 1. Phạm vi điều chỉnh</w:t>
      </w:r>
    </w:p>
    <w:p w14:paraId="3ACFAC46" w14:textId="713F59AB" w:rsidR="00F76BEC" w:rsidRPr="00D515BF" w:rsidRDefault="002B13FE" w:rsidP="006C2D85">
      <w:pPr>
        <w:pStyle w:val="NormalWeb"/>
        <w:spacing w:before="120" w:beforeAutospacing="0" w:after="120" w:afterAutospacing="0"/>
        <w:ind w:firstLine="709"/>
        <w:jc w:val="both"/>
        <w:rPr>
          <w:bCs/>
          <w:sz w:val="28"/>
          <w:szCs w:val="28"/>
          <w:shd w:val="clear" w:color="auto" w:fill="FFFFFF"/>
          <w:lang w:val="en-US"/>
        </w:rPr>
      </w:pPr>
      <w:r w:rsidRPr="00D515BF">
        <w:rPr>
          <w:sz w:val="28"/>
          <w:szCs w:val="28"/>
          <w:lang w:val="en-US"/>
        </w:rPr>
        <w:t xml:space="preserve">1. </w:t>
      </w:r>
      <w:r w:rsidR="00F76BEC" w:rsidRPr="00D515BF">
        <w:rPr>
          <w:sz w:val="28"/>
          <w:szCs w:val="28"/>
          <w:lang w:val="vi-VN"/>
        </w:rPr>
        <w:t>Quy định này</w:t>
      </w:r>
      <w:r w:rsidRPr="00D515BF">
        <w:rPr>
          <w:sz w:val="28"/>
          <w:szCs w:val="28"/>
          <w:lang w:val="en-US"/>
        </w:rPr>
        <w:t xml:space="preserve"> </w:t>
      </w:r>
      <w:r w:rsidRPr="00D515BF">
        <w:rPr>
          <w:sz w:val="28"/>
          <w:szCs w:val="28"/>
          <w:lang w:val="vi-VN"/>
        </w:rPr>
        <w:t xml:space="preserve">Quy định </w:t>
      </w:r>
      <w:r w:rsidRPr="00D515BF">
        <w:rPr>
          <w:sz w:val="28"/>
          <w:szCs w:val="28"/>
        </w:rPr>
        <w:t>v</w:t>
      </w:r>
      <w:r w:rsidRPr="00D515BF">
        <w:rPr>
          <w:sz w:val="28"/>
          <w:szCs w:val="28"/>
          <w:lang w:val="vi-VN"/>
        </w:rPr>
        <w:t>ề hạn mức giao đất nông nghiệp, đất ở, đất tôn giáo; hạn mức nhận</w:t>
      </w:r>
      <w:r w:rsidRPr="00D515BF">
        <w:rPr>
          <w:sz w:val="28"/>
          <w:szCs w:val="28"/>
        </w:rPr>
        <w:t xml:space="preserve"> </w:t>
      </w:r>
      <w:r w:rsidRPr="00D515BF">
        <w:rPr>
          <w:sz w:val="28"/>
          <w:szCs w:val="28"/>
          <w:lang w:val="vi-VN"/>
        </w:rPr>
        <w:t>chuyển nhượng quyền sử dụng đất nông nghiệp; hạn mức công nhận quyền sử dụng đất; điều kiện, diện tích tối thiểu của việc tách thửa đất, hợp thửa đất</w:t>
      </w:r>
      <w:r w:rsidR="00072D98" w:rsidRPr="00D515BF">
        <w:rPr>
          <w:sz w:val="28"/>
          <w:szCs w:val="28"/>
          <w:lang w:val="en-US"/>
        </w:rPr>
        <w:t>; điều kiện, tiêu chí, quy mô, tỷ lệ để tách thành dự án độc lập</w:t>
      </w:r>
      <w:r w:rsidRPr="00D515BF">
        <w:rPr>
          <w:sz w:val="28"/>
          <w:szCs w:val="28"/>
          <w:lang w:val="vi-VN"/>
        </w:rPr>
        <w:t xml:space="preserve"> trên địa bàn tỉnh Lai Châu</w:t>
      </w:r>
      <w:r w:rsidR="00473E67" w:rsidRPr="00D515BF">
        <w:rPr>
          <w:rStyle w:val="FootnoteReference"/>
          <w:b/>
          <w:sz w:val="28"/>
          <w:szCs w:val="28"/>
          <w:lang w:val="vi-VN"/>
        </w:rPr>
        <w:footnoteReference w:id="1"/>
      </w:r>
      <w:r w:rsidRPr="00D515BF">
        <w:rPr>
          <w:sz w:val="28"/>
          <w:szCs w:val="28"/>
          <w:lang w:val="en-US"/>
        </w:rPr>
        <w:t>.</w:t>
      </w:r>
      <w:r w:rsidR="00F76BEC" w:rsidRPr="00D515BF">
        <w:rPr>
          <w:sz w:val="28"/>
          <w:szCs w:val="28"/>
          <w:lang w:val="en-US"/>
        </w:rPr>
        <w:t xml:space="preserve"> </w:t>
      </w:r>
    </w:p>
    <w:p w14:paraId="7C9B08B1" w14:textId="77777777" w:rsidR="002B13FE" w:rsidRPr="00D515BF" w:rsidRDefault="002B13FE" w:rsidP="006C2D85">
      <w:pPr>
        <w:shd w:val="clear" w:color="auto" w:fill="FFFFFF"/>
        <w:spacing w:before="120" w:after="120"/>
        <w:ind w:firstLine="709"/>
        <w:jc w:val="both"/>
      </w:pPr>
      <w:bookmarkStart w:id="0" w:name="dieu_2_1"/>
      <w:r w:rsidRPr="00D515BF">
        <w:rPr>
          <w:lang w:val="vi-VN"/>
        </w:rPr>
        <w:t>2. Những nội dung không quy định tại Quy định này thì thực hiện theo các văn bản pháp luật hiện hành.</w:t>
      </w:r>
    </w:p>
    <w:p w14:paraId="28186FAA" w14:textId="77777777" w:rsidR="00302B10" w:rsidRPr="00D515BF" w:rsidRDefault="0022222B" w:rsidP="006C2D85">
      <w:pPr>
        <w:pStyle w:val="NormalWeb"/>
        <w:spacing w:before="120" w:beforeAutospacing="0" w:after="120" w:afterAutospacing="0"/>
        <w:ind w:firstLine="709"/>
        <w:jc w:val="both"/>
        <w:rPr>
          <w:b/>
          <w:sz w:val="28"/>
          <w:szCs w:val="28"/>
          <w:lang w:val="nl-NL"/>
        </w:rPr>
      </w:pPr>
      <w:r w:rsidRPr="00D515BF">
        <w:rPr>
          <w:b/>
          <w:sz w:val="28"/>
          <w:szCs w:val="28"/>
          <w:lang w:val="vi-VN"/>
        </w:rPr>
        <w:t xml:space="preserve">Điều </w:t>
      </w:r>
      <w:r w:rsidRPr="00D515BF">
        <w:rPr>
          <w:b/>
          <w:sz w:val="28"/>
          <w:szCs w:val="28"/>
          <w:lang w:val="nl-NL"/>
        </w:rPr>
        <w:t>2. Đối tượng áp dụng</w:t>
      </w:r>
      <w:bookmarkStart w:id="1" w:name="dieu_3_1"/>
      <w:bookmarkEnd w:id="0"/>
    </w:p>
    <w:p w14:paraId="543ED37B" w14:textId="77777777" w:rsidR="00302B10" w:rsidRPr="00D515BF" w:rsidRDefault="00302B10" w:rsidP="006C2D85">
      <w:pPr>
        <w:pStyle w:val="NormalWeb"/>
        <w:spacing w:before="120" w:beforeAutospacing="0" w:after="120" w:afterAutospacing="0"/>
        <w:ind w:firstLine="709"/>
        <w:jc w:val="both"/>
        <w:rPr>
          <w:bCs/>
          <w:sz w:val="28"/>
          <w:szCs w:val="28"/>
          <w:shd w:val="clear" w:color="auto" w:fill="FFFFFF"/>
          <w:lang w:val="nl-NL"/>
        </w:rPr>
      </w:pPr>
      <w:r w:rsidRPr="00D515BF">
        <w:rPr>
          <w:bCs/>
          <w:sz w:val="28"/>
          <w:szCs w:val="28"/>
          <w:shd w:val="clear" w:color="auto" w:fill="FFFFFF"/>
          <w:lang w:val="nl-NL"/>
        </w:rPr>
        <w:t>1. Cơ quan nhà nước thực hiện quyền hạn và trách nhiệm đại diện chủ sở hữu toàn dân về đất đai, thực hiện nhiệm vụ thống nhất quản lý nhà nước về đất đai.</w:t>
      </w:r>
    </w:p>
    <w:p w14:paraId="70E4A390" w14:textId="77777777" w:rsidR="00302B10" w:rsidRPr="00D515BF" w:rsidRDefault="00302B10" w:rsidP="006C2D85">
      <w:pPr>
        <w:pStyle w:val="NormalWeb"/>
        <w:spacing w:before="120" w:beforeAutospacing="0" w:after="120" w:afterAutospacing="0"/>
        <w:ind w:firstLine="709"/>
        <w:jc w:val="both"/>
        <w:rPr>
          <w:bCs/>
          <w:sz w:val="28"/>
          <w:szCs w:val="28"/>
          <w:shd w:val="clear" w:color="auto" w:fill="FFFFFF"/>
          <w:lang w:val="nl-NL"/>
        </w:rPr>
      </w:pPr>
      <w:r w:rsidRPr="00D515BF">
        <w:rPr>
          <w:bCs/>
          <w:sz w:val="28"/>
          <w:szCs w:val="28"/>
          <w:shd w:val="clear" w:color="auto" w:fill="FFFFFF"/>
          <w:lang w:val="nl-NL"/>
        </w:rPr>
        <w:t>2. Người sử dụng đất theo quy định tại Điều 4 Luật Đất đai.</w:t>
      </w:r>
    </w:p>
    <w:p w14:paraId="37C62CAF" w14:textId="1F1E8518" w:rsidR="00302B10" w:rsidRPr="00D515BF" w:rsidRDefault="00302B10" w:rsidP="006C2D85">
      <w:pPr>
        <w:pStyle w:val="NormalWeb"/>
        <w:spacing w:before="120" w:beforeAutospacing="0" w:after="120" w:afterAutospacing="0"/>
        <w:ind w:firstLine="709"/>
        <w:jc w:val="both"/>
        <w:rPr>
          <w:b/>
          <w:sz w:val="28"/>
          <w:szCs w:val="28"/>
          <w:lang w:val="nl-NL"/>
        </w:rPr>
      </w:pPr>
      <w:r w:rsidRPr="00D515BF">
        <w:rPr>
          <w:bCs/>
          <w:sz w:val="28"/>
          <w:szCs w:val="28"/>
          <w:shd w:val="clear" w:color="auto" w:fill="FFFFFF"/>
          <w:lang w:val="nl-NL"/>
        </w:rPr>
        <w:t>3. Các đối tượng khác có liên quan đến việc quản lý, sử dụng đất đai.</w:t>
      </w:r>
    </w:p>
    <w:p w14:paraId="4FFD4EC0" w14:textId="78CA54B9" w:rsidR="0022222B" w:rsidRPr="00D515BF" w:rsidRDefault="0022222B" w:rsidP="006C2D85">
      <w:pPr>
        <w:pStyle w:val="NormalWeb"/>
        <w:spacing w:before="120" w:beforeAutospacing="0" w:after="120" w:afterAutospacing="0"/>
        <w:ind w:firstLine="709"/>
        <w:jc w:val="both"/>
        <w:rPr>
          <w:b/>
          <w:bCs/>
          <w:i/>
          <w:sz w:val="28"/>
          <w:szCs w:val="28"/>
          <w:lang w:val="es-CL"/>
        </w:rPr>
      </w:pPr>
      <w:r w:rsidRPr="00D515BF">
        <w:rPr>
          <w:b/>
          <w:bCs/>
          <w:sz w:val="28"/>
          <w:szCs w:val="28"/>
          <w:lang w:val="es-CL"/>
        </w:rPr>
        <w:t>Điều 3. Giải thích từ ngữ</w:t>
      </w:r>
      <w:bookmarkEnd w:id="1"/>
      <w:r w:rsidRPr="00D515BF">
        <w:rPr>
          <w:b/>
          <w:bCs/>
          <w:sz w:val="28"/>
          <w:szCs w:val="28"/>
          <w:lang w:val="es-CL"/>
        </w:rPr>
        <w:t xml:space="preserve"> </w:t>
      </w:r>
    </w:p>
    <w:p w14:paraId="4748054F" w14:textId="4FD03EFE" w:rsidR="0022222B" w:rsidRPr="00D515BF" w:rsidRDefault="003C54CE" w:rsidP="006C2D85">
      <w:pPr>
        <w:shd w:val="clear" w:color="auto" w:fill="FFFFFF"/>
        <w:spacing w:before="120" w:after="120"/>
        <w:ind w:firstLine="709"/>
        <w:jc w:val="both"/>
      </w:pPr>
      <w:r w:rsidRPr="00D515BF">
        <w:t>1.</w:t>
      </w:r>
      <w:r w:rsidR="0022222B" w:rsidRPr="00D515BF">
        <w:t xml:space="preserve"> </w:t>
      </w:r>
      <w:r w:rsidR="002B13FE" w:rsidRPr="00D515BF">
        <w:t>Hạn mức giao đất</w:t>
      </w:r>
      <w:r w:rsidR="00D77354" w:rsidRPr="00D515BF">
        <w:t xml:space="preserve">, công nhận quyền sử dụng đất </w:t>
      </w:r>
      <w:r w:rsidR="002B13FE" w:rsidRPr="00D515BF">
        <w:t>là diện tích để cơ quan có thẩm quyền quyết định giao đất</w:t>
      </w:r>
      <w:r w:rsidR="00D77354" w:rsidRPr="00D515BF">
        <w:t>, công nhận quyền sử dụng đất</w:t>
      </w:r>
      <w:r w:rsidR="002B13FE" w:rsidRPr="00D515BF">
        <w:t xml:space="preserve"> cho người sử dụng đất</w:t>
      </w:r>
      <w:r w:rsidR="0022222B" w:rsidRPr="00D515BF">
        <w:t>.</w:t>
      </w:r>
    </w:p>
    <w:p w14:paraId="12243D98" w14:textId="368FCED4" w:rsidR="006C2D85" w:rsidRPr="00D515BF" w:rsidRDefault="003C54CE" w:rsidP="00B04940">
      <w:pPr>
        <w:shd w:val="clear" w:color="auto" w:fill="FFFFFF"/>
        <w:spacing w:before="120" w:after="120"/>
        <w:ind w:firstLine="709"/>
        <w:jc w:val="both"/>
      </w:pPr>
      <w:r w:rsidRPr="00D515BF">
        <w:t>2.</w:t>
      </w:r>
      <w:r w:rsidR="0022222B" w:rsidRPr="00D515BF">
        <w:t xml:space="preserve"> Chiều rộng của thửa đất</w:t>
      </w:r>
      <w:r w:rsidR="00D77354" w:rsidRPr="00D515BF">
        <w:t xml:space="preserve"> l</w:t>
      </w:r>
      <w:r w:rsidR="0022222B" w:rsidRPr="00D515BF">
        <w:t xml:space="preserve">à </w:t>
      </w:r>
      <w:r w:rsidR="00A654FF" w:rsidRPr="00D515BF">
        <w:t xml:space="preserve">độ </w:t>
      </w:r>
      <w:r w:rsidR="0022222B" w:rsidRPr="00D515BF">
        <w:t xml:space="preserve">dài </w:t>
      </w:r>
      <w:r w:rsidRPr="00D515BF">
        <w:t xml:space="preserve">của </w:t>
      </w:r>
      <w:r w:rsidR="0022222B" w:rsidRPr="00D515BF">
        <w:t xml:space="preserve">cạnh tiếp giáp hoặc song song đường giao thông </w:t>
      </w:r>
      <w:r w:rsidR="0044532D" w:rsidRPr="00D515BF">
        <w:t xml:space="preserve">hoặc lối đi </w:t>
      </w:r>
      <w:r w:rsidR="0022222B" w:rsidRPr="00D515BF">
        <w:t>chính</w:t>
      </w:r>
      <w:r w:rsidR="00D77354" w:rsidRPr="00D515BF">
        <w:t>; c</w:t>
      </w:r>
      <w:r w:rsidR="0022222B" w:rsidRPr="00D515BF">
        <w:t xml:space="preserve">hiều </w:t>
      </w:r>
      <w:r w:rsidR="00E53E72" w:rsidRPr="00D515BF">
        <w:t>dài</w:t>
      </w:r>
      <w:r w:rsidR="0022222B" w:rsidRPr="00D515BF">
        <w:t xml:space="preserve"> của thửa đất</w:t>
      </w:r>
      <w:r w:rsidR="00D77354" w:rsidRPr="00D515BF">
        <w:t xml:space="preserve"> l</w:t>
      </w:r>
      <w:r w:rsidR="0022222B" w:rsidRPr="00D515BF">
        <w:t xml:space="preserve">à </w:t>
      </w:r>
      <w:r w:rsidR="00D30F39" w:rsidRPr="00D515BF">
        <w:t xml:space="preserve">độ </w:t>
      </w:r>
      <w:r w:rsidR="003353CD" w:rsidRPr="00D515BF">
        <w:t>dài</w:t>
      </w:r>
      <w:r w:rsidR="0022222B" w:rsidRPr="00D515BF">
        <w:t xml:space="preserve"> </w:t>
      </w:r>
      <w:r w:rsidR="00396A9F" w:rsidRPr="00D515BF">
        <w:t>đoạn</w:t>
      </w:r>
      <w:r w:rsidR="00A21BFC" w:rsidRPr="00D515BF">
        <w:t xml:space="preserve"> </w:t>
      </w:r>
      <w:r w:rsidR="0022222B" w:rsidRPr="00D515BF">
        <w:t xml:space="preserve">thẳng vuông góc với </w:t>
      </w:r>
      <w:r w:rsidR="0099247F" w:rsidRPr="00D515BF">
        <w:t>chiều rộng</w:t>
      </w:r>
      <w:r w:rsidR="0022222B" w:rsidRPr="00D515BF">
        <w:t xml:space="preserve"> </w:t>
      </w:r>
      <w:r w:rsidR="00D77354" w:rsidRPr="00D515BF">
        <w:t>của</w:t>
      </w:r>
      <w:r w:rsidR="0022222B" w:rsidRPr="00D515BF">
        <w:t xml:space="preserve"> thửa đất</w:t>
      </w:r>
      <w:r w:rsidR="0056750C" w:rsidRPr="00D515BF">
        <w:t>.</w:t>
      </w:r>
    </w:p>
    <w:p w14:paraId="0964BCCB" w14:textId="77777777" w:rsidR="0022222B" w:rsidRPr="00D515BF" w:rsidRDefault="0022222B" w:rsidP="00BE6343">
      <w:pPr>
        <w:pStyle w:val="NormalWeb"/>
        <w:spacing w:before="0" w:beforeAutospacing="0" w:after="0" w:afterAutospacing="0"/>
        <w:jc w:val="center"/>
        <w:rPr>
          <w:b/>
          <w:bCs/>
          <w:sz w:val="28"/>
          <w:szCs w:val="28"/>
          <w:lang w:val="nl-NL"/>
        </w:rPr>
      </w:pPr>
      <w:r w:rsidRPr="00D515BF">
        <w:rPr>
          <w:b/>
          <w:bCs/>
          <w:sz w:val="28"/>
          <w:szCs w:val="28"/>
          <w:lang w:val="nl-NL"/>
        </w:rPr>
        <w:lastRenderedPageBreak/>
        <w:t>Chương II</w:t>
      </w:r>
    </w:p>
    <w:p w14:paraId="78AB7F39" w14:textId="77777777" w:rsidR="0022222B" w:rsidRPr="00D515BF" w:rsidRDefault="0022222B" w:rsidP="00BE6343">
      <w:pPr>
        <w:pStyle w:val="NormalWeb"/>
        <w:spacing w:before="0" w:beforeAutospacing="0" w:after="0" w:afterAutospacing="0"/>
        <w:jc w:val="center"/>
        <w:rPr>
          <w:b/>
          <w:bCs/>
          <w:sz w:val="28"/>
          <w:szCs w:val="28"/>
          <w:lang w:val="es-ES"/>
        </w:rPr>
      </w:pPr>
      <w:r w:rsidRPr="00D515BF">
        <w:rPr>
          <w:b/>
          <w:bCs/>
          <w:sz w:val="28"/>
          <w:szCs w:val="28"/>
          <w:lang w:val="es-ES"/>
        </w:rPr>
        <w:t>QUY ĐỊNH CỤ THỂ</w:t>
      </w:r>
    </w:p>
    <w:p w14:paraId="428C4283" w14:textId="5E72FAFC" w:rsidR="0022222B" w:rsidRPr="00D515BF" w:rsidRDefault="00EE7806" w:rsidP="00BE6343">
      <w:pPr>
        <w:pStyle w:val="NormalWeb"/>
        <w:spacing w:before="0" w:beforeAutospacing="0" w:after="0" w:afterAutospacing="0"/>
        <w:jc w:val="center"/>
        <w:rPr>
          <w:b/>
          <w:bCs/>
          <w:sz w:val="28"/>
          <w:szCs w:val="28"/>
          <w:lang w:val="nl-NL"/>
        </w:rPr>
      </w:pPr>
      <w:r w:rsidRPr="00D515BF">
        <w:rPr>
          <w:b/>
          <w:bCs/>
          <w:sz w:val="28"/>
          <w:szCs w:val="28"/>
          <w:lang w:val="nl-NL"/>
        </w:rPr>
        <w:t>Mục I</w:t>
      </w:r>
    </w:p>
    <w:p w14:paraId="4D426435" w14:textId="73A4E487" w:rsidR="005A2475" w:rsidRPr="00D515BF" w:rsidRDefault="0022222B" w:rsidP="00BE6343">
      <w:pPr>
        <w:pStyle w:val="NormalWeb"/>
        <w:spacing w:before="0" w:beforeAutospacing="0" w:after="0" w:afterAutospacing="0"/>
        <w:ind w:firstLine="709"/>
        <w:jc w:val="center"/>
        <w:rPr>
          <w:b/>
          <w:bCs/>
          <w:sz w:val="28"/>
          <w:szCs w:val="28"/>
          <w:lang w:val="es-ES"/>
        </w:rPr>
      </w:pPr>
      <w:r w:rsidRPr="00D515BF">
        <w:rPr>
          <w:b/>
          <w:bCs/>
          <w:sz w:val="28"/>
          <w:szCs w:val="28"/>
          <w:lang w:val="vi-VN"/>
        </w:rPr>
        <w:t xml:space="preserve">HẠN MỨC </w:t>
      </w:r>
      <w:r w:rsidR="005A2475" w:rsidRPr="00D515BF">
        <w:rPr>
          <w:b/>
          <w:bCs/>
          <w:sz w:val="28"/>
          <w:szCs w:val="28"/>
          <w:lang w:val="es-ES"/>
        </w:rPr>
        <w:t>GIAO ĐẤT NÔNG NGHIỆP, ĐẤT Ở, ĐẤT TÔN GIÁO; NHẬN CHUYỂN NHƯỢNG QUYỀN SỬ DỤNG ĐẤT NÔNG NGHIỆP; CÔNG NHẬN QUYỀN SỬ DỤNG Đ</w:t>
      </w:r>
      <w:r w:rsidR="00D77354" w:rsidRPr="00D515BF">
        <w:rPr>
          <w:b/>
          <w:bCs/>
          <w:sz w:val="28"/>
          <w:szCs w:val="28"/>
          <w:lang w:val="es-ES"/>
        </w:rPr>
        <w:t>ẤT</w:t>
      </w:r>
    </w:p>
    <w:p w14:paraId="6CC7DFDA" w14:textId="77777777" w:rsidR="008C364D" w:rsidRPr="00D515BF" w:rsidRDefault="008C364D" w:rsidP="006C2D85">
      <w:pPr>
        <w:pStyle w:val="NormalWeb"/>
        <w:spacing w:before="120" w:beforeAutospacing="0" w:after="120" w:afterAutospacing="0"/>
        <w:ind w:firstLine="709"/>
        <w:jc w:val="both"/>
        <w:rPr>
          <w:b/>
          <w:bCs/>
          <w:sz w:val="20"/>
          <w:szCs w:val="20"/>
          <w:lang w:val="es-ES"/>
        </w:rPr>
      </w:pPr>
    </w:p>
    <w:p w14:paraId="6DB3B2EA" w14:textId="0BB760DC" w:rsidR="005A2475" w:rsidRPr="00D515BF" w:rsidRDefault="00D86186" w:rsidP="006C2D85">
      <w:pPr>
        <w:pStyle w:val="NormalWeb"/>
        <w:spacing w:before="120" w:beforeAutospacing="0" w:after="120" w:afterAutospacing="0"/>
        <w:ind w:firstLine="709"/>
        <w:jc w:val="both"/>
        <w:rPr>
          <w:i/>
          <w:sz w:val="28"/>
          <w:szCs w:val="28"/>
        </w:rPr>
      </w:pPr>
      <w:r w:rsidRPr="00D515BF">
        <w:rPr>
          <w:b/>
          <w:bCs/>
          <w:sz w:val="28"/>
          <w:szCs w:val="28"/>
          <w:lang w:val="es-ES"/>
        </w:rPr>
        <w:t xml:space="preserve">Điều 4. </w:t>
      </w:r>
      <w:r w:rsidR="005A2475" w:rsidRPr="00D515BF">
        <w:rPr>
          <w:b/>
          <w:bCs/>
          <w:sz w:val="28"/>
          <w:szCs w:val="28"/>
          <w:lang w:val="es-ES"/>
        </w:rPr>
        <w:t>Hạn mức giao đất nông nghiệp</w:t>
      </w:r>
      <w:r w:rsidR="00271179" w:rsidRPr="00D515BF">
        <w:rPr>
          <w:b/>
          <w:bCs/>
          <w:sz w:val="28"/>
          <w:szCs w:val="28"/>
          <w:lang w:val="es-ES"/>
        </w:rPr>
        <w:t>, công nhận đối với đất nông nghiệp do tự khai hoang</w:t>
      </w:r>
      <w:r w:rsidR="005A2475" w:rsidRPr="00D515BF">
        <w:rPr>
          <w:b/>
          <w:bCs/>
          <w:sz w:val="28"/>
          <w:szCs w:val="28"/>
          <w:lang w:val="es-ES"/>
        </w:rPr>
        <w:t xml:space="preserve"> </w:t>
      </w:r>
      <w:r w:rsidR="005A2475" w:rsidRPr="00D515BF">
        <w:rPr>
          <w:b/>
          <w:i/>
          <w:sz w:val="28"/>
          <w:szCs w:val="28"/>
          <w:lang w:val="es-ES"/>
        </w:rPr>
        <w:t>(</w:t>
      </w:r>
      <w:r w:rsidR="00ED43EE" w:rsidRPr="00D515BF">
        <w:rPr>
          <w:b/>
          <w:i/>
          <w:sz w:val="28"/>
          <w:szCs w:val="28"/>
          <w:lang w:val="es-ES"/>
        </w:rPr>
        <w:t xml:space="preserve">khoản 4 Điều 139 và </w:t>
      </w:r>
      <w:r w:rsidR="005A2475" w:rsidRPr="00D515BF">
        <w:rPr>
          <w:b/>
          <w:i/>
          <w:sz w:val="28"/>
          <w:szCs w:val="28"/>
          <w:lang w:val="es-ES"/>
        </w:rPr>
        <w:t>khoản 5 Điều 176</w:t>
      </w:r>
      <w:r w:rsidR="00271179" w:rsidRPr="00D515BF">
        <w:rPr>
          <w:b/>
          <w:i/>
          <w:sz w:val="28"/>
          <w:szCs w:val="28"/>
          <w:lang w:val="es-ES"/>
        </w:rPr>
        <w:t xml:space="preserve"> </w:t>
      </w:r>
      <w:r w:rsidR="00BE6343" w:rsidRPr="00D515BF">
        <w:rPr>
          <w:b/>
          <w:i/>
          <w:sz w:val="28"/>
          <w:szCs w:val="28"/>
          <w:lang w:val="es-ES"/>
        </w:rPr>
        <w:t>Luật Đất đai</w:t>
      </w:r>
      <w:r w:rsidR="005A2475" w:rsidRPr="00D515BF">
        <w:rPr>
          <w:b/>
          <w:i/>
          <w:sz w:val="28"/>
          <w:szCs w:val="28"/>
          <w:lang w:val="es-ES"/>
        </w:rPr>
        <w:t>)</w:t>
      </w:r>
    </w:p>
    <w:p w14:paraId="21E3BAD6" w14:textId="77777777" w:rsidR="005A2475" w:rsidRPr="00D515BF" w:rsidRDefault="005A2475" w:rsidP="006C2D85">
      <w:pPr>
        <w:pStyle w:val="NormalWeb"/>
        <w:spacing w:before="120" w:beforeAutospacing="0" w:after="120" w:afterAutospacing="0"/>
        <w:ind w:firstLine="709"/>
        <w:jc w:val="both"/>
        <w:rPr>
          <w:sz w:val="28"/>
          <w:szCs w:val="28"/>
          <w:lang w:val="es-ES"/>
        </w:rPr>
      </w:pPr>
      <w:r w:rsidRPr="00D515BF">
        <w:rPr>
          <w:sz w:val="28"/>
          <w:szCs w:val="28"/>
          <w:lang w:val="es-ES"/>
        </w:rPr>
        <w:t>1. Hạn mức giao đất chưa sử dụng cho mỗi cá nhân đưa vào sử dụng theo quy hoạch để sản xuất nông nghiệp, lâm nghiệp, nuôi trồng thủy sản, như sau:</w:t>
      </w:r>
    </w:p>
    <w:p w14:paraId="38837916" w14:textId="1663A3C1" w:rsidR="005A2475" w:rsidRPr="00D515BF" w:rsidRDefault="005A2475" w:rsidP="006C2D85">
      <w:pPr>
        <w:pStyle w:val="NormalWeb"/>
        <w:spacing w:before="120" w:beforeAutospacing="0" w:after="120" w:afterAutospacing="0"/>
        <w:ind w:firstLine="709"/>
        <w:jc w:val="both"/>
        <w:rPr>
          <w:sz w:val="28"/>
          <w:szCs w:val="28"/>
          <w:lang w:val="es-ES"/>
        </w:rPr>
      </w:pPr>
      <w:r w:rsidRPr="00D515BF">
        <w:rPr>
          <w:sz w:val="28"/>
          <w:szCs w:val="28"/>
          <w:lang w:val="es-ES"/>
        </w:rPr>
        <w:t xml:space="preserve">a) Đối với đất trồng cây hàng năm, đất nuôi trồng thủy sản: Không quá 02 ha </w:t>
      </w:r>
      <w:r w:rsidR="00DC27D4" w:rsidRPr="00D515BF">
        <w:rPr>
          <w:sz w:val="28"/>
          <w:szCs w:val="28"/>
          <w:lang w:val="es-ES"/>
        </w:rPr>
        <w:t xml:space="preserve">cho </w:t>
      </w:r>
      <w:r w:rsidRPr="00D515BF">
        <w:rPr>
          <w:sz w:val="28"/>
          <w:szCs w:val="28"/>
          <w:lang w:val="es-ES"/>
        </w:rPr>
        <w:t>mỗi loại đất;</w:t>
      </w:r>
    </w:p>
    <w:p w14:paraId="475998B7" w14:textId="2829AD9F" w:rsidR="002A713B" w:rsidRPr="00D515BF" w:rsidRDefault="005A2475" w:rsidP="006C2D85">
      <w:pPr>
        <w:pStyle w:val="NormalWeb"/>
        <w:spacing w:before="120" w:beforeAutospacing="0" w:after="120" w:afterAutospacing="0"/>
        <w:ind w:firstLine="709"/>
        <w:jc w:val="both"/>
        <w:rPr>
          <w:sz w:val="28"/>
          <w:szCs w:val="28"/>
          <w:lang w:val="es-ES"/>
        </w:rPr>
      </w:pPr>
      <w:r w:rsidRPr="00D515BF">
        <w:rPr>
          <w:sz w:val="28"/>
          <w:szCs w:val="28"/>
          <w:lang w:val="es-ES"/>
        </w:rPr>
        <w:t xml:space="preserve">b) Đối với đất trồng cây lâu năm </w:t>
      </w:r>
      <w:r w:rsidR="0053097A" w:rsidRPr="00D515BF">
        <w:rPr>
          <w:sz w:val="28"/>
          <w:szCs w:val="28"/>
          <w:lang w:val="es-ES"/>
        </w:rPr>
        <w:t>không quá 3</w:t>
      </w:r>
      <w:r w:rsidR="002A713B" w:rsidRPr="00D515BF">
        <w:rPr>
          <w:sz w:val="28"/>
          <w:szCs w:val="28"/>
          <w:lang w:val="es-ES"/>
        </w:rPr>
        <w:t>0 ha;</w:t>
      </w:r>
    </w:p>
    <w:p w14:paraId="0B73566D" w14:textId="3E0D648D" w:rsidR="005A2475" w:rsidRPr="00D515BF" w:rsidRDefault="005A2475" w:rsidP="006C2D85">
      <w:pPr>
        <w:pStyle w:val="NormalWeb"/>
        <w:spacing w:before="120" w:beforeAutospacing="0" w:after="120" w:afterAutospacing="0"/>
        <w:ind w:firstLine="709"/>
        <w:jc w:val="both"/>
        <w:rPr>
          <w:sz w:val="28"/>
          <w:szCs w:val="28"/>
          <w:lang w:val="es-ES"/>
        </w:rPr>
      </w:pPr>
      <w:r w:rsidRPr="00D515BF">
        <w:rPr>
          <w:sz w:val="28"/>
          <w:szCs w:val="28"/>
          <w:lang w:val="es-ES"/>
        </w:rPr>
        <w:t xml:space="preserve">c) Đối với đất rừng sản xuất là rừng trồng, đất rừng phòng hộ: Không quá </w:t>
      </w:r>
      <w:r w:rsidR="00106B69" w:rsidRPr="00D515BF">
        <w:rPr>
          <w:sz w:val="28"/>
          <w:szCs w:val="28"/>
          <w:lang w:val="es-ES"/>
        </w:rPr>
        <w:t>30</w:t>
      </w:r>
      <w:r w:rsidRPr="00D515BF">
        <w:rPr>
          <w:sz w:val="28"/>
          <w:szCs w:val="28"/>
          <w:lang w:val="es-ES"/>
        </w:rPr>
        <w:t xml:space="preserve"> ha </w:t>
      </w:r>
      <w:r w:rsidR="00DC27D4" w:rsidRPr="00D515BF">
        <w:rPr>
          <w:sz w:val="28"/>
          <w:szCs w:val="28"/>
          <w:lang w:val="es-ES"/>
        </w:rPr>
        <w:t xml:space="preserve">cho </w:t>
      </w:r>
      <w:r w:rsidRPr="00D515BF">
        <w:rPr>
          <w:sz w:val="28"/>
          <w:szCs w:val="28"/>
          <w:lang w:val="es-ES"/>
        </w:rPr>
        <w:t>mỗi loại đất.</w:t>
      </w:r>
    </w:p>
    <w:p w14:paraId="62C74B58" w14:textId="77777777" w:rsidR="005A2475" w:rsidRPr="00D515BF" w:rsidRDefault="005A2475" w:rsidP="006C2D85">
      <w:pPr>
        <w:widowControl w:val="0"/>
        <w:tabs>
          <w:tab w:val="left" w:pos="0"/>
        </w:tabs>
        <w:spacing w:before="120" w:after="120"/>
        <w:ind w:firstLine="709"/>
        <w:jc w:val="both"/>
      </w:pPr>
      <w:r w:rsidRPr="00D515BF">
        <w:tab/>
        <w:t xml:space="preserve">2. Hạn mức giao đất chưa sử dụng cho cá nhân quy định tại khoản 1 Điều này không tính vào hạn mức </w:t>
      </w:r>
      <w:r w:rsidRPr="00D515BF">
        <w:rPr>
          <w:lang w:val="vi-VN"/>
        </w:rPr>
        <w:t xml:space="preserve">giao đất nông nghiệp cho cá nhân quy định tại các khoản 1, 2 và 3 Điều </w:t>
      </w:r>
      <w:r w:rsidRPr="00D515BF">
        <w:t>176 Luật Đất đai năm 2024.</w:t>
      </w:r>
    </w:p>
    <w:p w14:paraId="03CE7A5E" w14:textId="23F56386" w:rsidR="00D57AFB" w:rsidRPr="00D515BF" w:rsidRDefault="00906605" w:rsidP="006C2D85">
      <w:pPr>
        <w:pStyle w:val="NormalWeb"/>
        <w:spacing w:before="120" w:beforeAutospacing="0" w:after="120" w:afterAutospacing="0"/>
        <w:ind w:firstLine="709"/>
        <w:jc w:val="both"/>
        <w:rPr>
          <w:b/>
          <w:bCs/>
          <w:i/>
          <w:sz w:val="28"/>
          <w:szCs w:val="28"/>
          <w:lang w:val="es-ES"/>
        </w:rPr>
      </w:pPr>
      <w:r w:rsidRPr="00D515BF">
        <w:rPr>
          <w:b/>
          <w:bCs/>
          <w:sz w:val="28"/>
          <w:szCs w:val="28"/>
          <w:lang w:val="es-ES"/>
        </w:rPr>
        <w:t xml:space="preserve">Điều 5. Hạn mức giao đất ở </w:t>
      </w:r>
    </w:p>
    <w:p w14:paraId="2DDAF9FB" w14:textId="76CC7EEA" w:rsidR="00D57AFB" w:rsidRPr="00D515BF" w:rsidRDefault="00D57AFB" w:rsidP="006C2D85">
      <w:pPr>
        <w:pStyle w:val="NormalWeb"/>
        <w:spacing w:before="120" w:beforeAutospacing="0" w:after="120" w:afterAutospacing="0"/>
        <w:ind w:firstLine="709"/>
        <w:jc w:val="both"/>
        <w:rPr>
          <w:bCs/>
          <w:sz w:val="28"/>
          <w:szCs w:val="28"/>
          <w:lang w:val="es-ES"/>
        </w:rPr>
      </w:pPr>
      <w:r w:rsidRPr="00D515BF">
        <w:rPr>
          <w:bCs/>
          <w:sz w:val="28"/>
          <w:szCs w:val="28"/>
          <w:lang w:val="es-ES"/>
        </w:rPr>
        <w:t xml:space="preserve">1. </w:t>
      </w:r>
      <w:r w:rsidR="00906605" w:rsidRPr="00D515BF">
        <w:rPr>
          <w:bCs/>
          <w:sz w:val="28"/>
          <w:szCs w:val="28"/>
          <w:lang w:val="es-ES"/>
        </w:rPr>
        <w:t>Hạn mức giao đất ở cho mỗi cá nhân tại nông thôn</w:t>
      </w:r>
      <w:r w:rsidRPr="00D515BF">
        <w:rPr>
          <w:bCs/>
          <w:sz w:val="28"/>
          <w:szCs w:val="28"/>
          <w:lang w:val="es-ES"/>
        </w:rPr>
        <w:t xml:space="preserve"> </w:t>
      </w:r>
      <w:r w:rsidRPr="00D515BF">
        <w:rPr>
          <w:b/>
          <w:bCs/>
          <w:i/>
          <w:sz w:val="28"/>
          <w:szCs w:val="28"/>
          <w:lang w:val="es-ES"/>
        </w:rPr>
        <w:t>(khoản 2 Điều 195</w:t>
      </w:r>
      <w:r w:rsidR="00BE6343" w:rsidRPr="00D515BF">
        <w:rPr>
          <w:b/>
          <w:bCs/>
          <w:i/>
          <w:sz w:val="28"/>
          <w:szCs w:val="28"/>
          <w:lang w:val="es-ES"/>
        </w:rPr>
        <w:t xml:space="preserve"> </w:t>
      </w:r>
      <w:r w:rsidR="00BE6343" w:rsidRPr="00D515BF">
        <w:rPr>
          <w:b/>
          <w:i/>
          <w:sz w:val="28"/>
          <w:szCs w:val="28"/>
          <w:lang w:val="es-ES"/>
        </w:rPr>
        <w:t>Luật Đất đai</w:t>
      </w:r>
      <w:r w:rsidRPr="00D515BF">
        <w:rPr>
          <w:b/>
          <w:bCs/>
          <w:i/>
          <w:sz w:val="28"/>
          <w:szCs w:val="28"/>
          <w:lang w:val="es-ES"/>
        </w:rPr>
        <w:t>)</w:t>
      </w:r>
      <w:r w:rsidRPr="00D515BF">
        <w:rPr>
          <w:bCs/>
          <w:sz w:val="28"/>
          <w:szCs w:val="28"/>
          <w:lang w:val="es-ES"/>
        </w:rPr>
        <w:t>: Tối thiểu 120 m</w:t>
      </w:r>
      <w:r w:rsidRPr="00D515BF">
        <w:rPr>
          <w:bCs/>
          <w:sz w:val="28"/>
          <w:szCs w:val="28"/>
          <w:vertAlign w:val="superscript"/>
          <w:lang w:val="es-ES"/>
        </w:rPr>
        <w:t>2</w:t>
      </w:r>
      <w:r w:rsidRPr="00D515BF">
        <w:rPr>
          <w:bCs/>
          <w:sz w:val="28"/>
          <w:szCs w:val="28"/>
          <w:lang w:val="es-ES"/>
        </w:rPr>
        <w:t>, tối đa 400 m</w:t>
      </w:r>
      <w:r w:rsidRPr="00D515BF">
        <w:rPr>
          <w:bCs/>
          <w:sz w:val="28"/>
          <w:szCs w:val="28"/>
          <w:vertAlign w:val="superscript"/>
          <w:lang w:val="es-ES"/>
        </w:rPr>
        <w:t>2</w:t>
      </w:r>
      <w:r w:rsidRPr="00D515BF">
        <w:rPr>
          <w:bCs/>
          <w:sz w:val="28"/>
          <w:szCs w:val="28"/>
          <w:lang w:val="es-ES"/>
        </w:rPr>
        <w:t>.</w:t>
      </w:r>
      <w:r w:rsidR="00906605" w:rsidRPr="00D515BF">
        <w:rPr>
          <w:bCs/>
          <w:sz w:val="28"/>
          <w:szCs w:val="28"/>
          <w:lang w:val="es-ES"/>
        </w:rPr>
        <w:t xml:space="preserve"> </w:t>
      </w:r>
    </w:p>
    <w:p w14:paraId="521B8349" w14:textId="384B60CB" w:rsidR="00D57AFB" w:rsidRPr="00D515BF" w:rsidRDefault="00D57AFB" w:rsidP="006C2D85">
      <w:pPr>
        <w:pStyle w:val="NormalWeb"/>
        <w:spacing w:before="120" w:beforeAutospacing="0" w:after="120" w:afterAutospacing="0"/>
        <w:ind w:firstLine="709"/>
        <w:jc w:val="both"/>
        <w:rPr>
          <w:bCs/>
          <w:sz w:val="28"/>
          <w:szCs w:val="28"/>
          <w:lang w:val="es-ES"/>
        </w:rPr>
      </w:pPr>
      <w:r w:rsidRPr="00D515BF">
        <w:rPr>
          <w:bCs/>
          <w:sz w:val="28"/>
          <w:szCs w:val="28"/>
          <w:lang w:val="es-ES"/>
        </w:rPr>
        <w:t xml:space="preserve">2. Hạn mức giao đất ở cho mỗi cá nhân tại đô thị </w:t>
      </w:r>
      <w:r w:rsidRPr="00D515BF">
        <w:rPr>
          <w:b/>
          <w:bCs/>
          <w:i/>
          <w:sz w:val="28"/>
          <w:szCs w:val="28"/>
          <w:lang w:val="es-ES"/>
        </w:rPr>
        <w:t>(khoản 2 Điều 196</w:t>
      </w:r>
      <w:r w:rsidR="00BE6343" w:rsidRPr="00D515BF">
        <w:rPr>
          <w:b/>
          <w:bCs/>
          <w:i/>
          <w:sz w:val="28"/>
          <w:szCs w:val="28"/>
          <w:lang w:val="es-ES"/>
        </w:rPr>
        <w:t xml:space="preserve"> </w:t>
      </w:r>
      <w:r w:rsidR="00BE6343" w:rsidRPr="00D515BF">
        <w:rPr>
          <w:b/>
          <w:i/>
          <w:sz w:val="28"/>
          <w:szCs w:val="28"/>
          <w:lang w:val="es-ES"/>
        </w:rPr>
        <w:t>Luật Đất đai</w:t>
      </w:r>
      <w:r w:rsidRPr="00D515BF">
        <w:rPr>
          <w:b/>
          <w:bCs/>
          <w:i/>
          <w:sz w:val="28"/>
          <w:szCs w:val="28"/>
          <w:lang w:val="es-ES"/>
        </w:rPr>
        <w:t>)</w:t>
      </w:r>
      <w:r w:rsidRPr="00D515BF">
        <w:rPr>
          <w:bCs/>
          <w:sz w:val="28"/>
          <w:szCs w:val="28"/>
          <w:lang w:val="es-ES"/>
        </w:rPr>
        <w:t xml:space="preserve">: </w:t>
      </w:r>
      <w:r w:rsidRPr="00D515BF">
        <w:rPr>
          <w:sz w:val="28"/>
          <w:szCs w:val="28"/>
          <w:lang w:val="en-US"/>
        </w:rPr>
        <w:t>T</w:t>
      </w:r>
      <w:r w:rsidRPr="00D515BF">
        <w:rPr>
          <w:sz w:val="28"/>
          <w:szCs w:val="28"/>
          <w:lang w:val="vi-VN"/>
        </w:rPr>
        <w:t>ối thiểu 80 m</w:t>
      </w:r>
      <w:r w:rsidRPr="00D515BF">
        <w:rPr>
          <w:sz w:val="28"/>
          <w:szCs w:val="28"/>
          <w:vertAlign w:val="superscript"/>
          <w:lang w:val="vi-VN"/>
        </w:rPr>
        <w:t>2</w:t>
      </w:r>
      <w:r w:rsidRPr="00D515BF">
        <w:rPr>
          <w:sz w:val="28"/>
          <w:szCs w:val="28"/>
          <w:lang w:val="vi-VN"/>
        </w:rPr>
        <w:t>, tối đa 250 m</w:t>
      </w:r>
      <w:r w:rsidRPr="00D515BF">
        <w:rPr>
          <w:sz w:val="28"/>
          <w:szCs w:val="28"/>
          <w:vertAlign w:val="superscript"/>
          <w:lang w:val="vi-VN"/>
        </w:rPr>
        <w:t>2</w:t>
      </w:r>
    </w:p>
    <w:p w14:paraId="3420BABB" w14:textId="047C84AC" w:rsidR="00D57AFB" w:rsidRPr="00D515BF" w:rsidRDefault="00906605" w:rsidP="006C2D85">
      <w:pPr>
        <w:shd w:val="clear" w:color="auto" w:fill="FFFFFF"/>
        <w:spacing w:before="120" w:after="120"/>
        <w:ind w:firstLine="709"/>
        <w:jc w:val="both"/>
        <w:rPr>
          <w:lang w:val="vi-VN"/>
        </w:rPr>
      </w:pPr>
      <w:r w:rsidRPr="00D515BF">
        <w:rPr>
          <w:lang w:val="es-ES"/>
        </w:rPr>
        <w:t xml:space="preserve">3. </w:t>
      </w:r>
      <w:r w:rsidR="00AA25AC" w:rsidRPr="00D515BF">
        <w:rPr>
          <w:lang w:val="es-ES"/>
        </w:rPr>
        <w:t>Quy</w:t>
      </w:r>
      <w:r w:rsidRPr="00D515BF">
        <w:rPr>
          <w:lang w:val="es-ES"/>
        </w:rPr>
        <w:t xml:space="preserve"> định tại khoản 1, khoản 2 Điều này </w:t>
      </w:r>
      <w:r w:rsidR="00D57AFB" w:rsidRPr="00D515BF">
        <w:rPr>
          <w:lang w:val="vi-VN"/>
        </w:rPr>
        <w:t>không áp dụng trong trường hợp:</w:t>
      </w:r>
      <w:r w:rsidR="009773E1" w:rsidRPr="00D515BF">
        <w:rPr>
          <w:lang w:val="en-US"/>
        </w:rPr>
        <w:t xml:space="preserve"> </w:t>
      </w:r>
      <w:r w:rsidR="00D57AFB" w:rsidRPr="00D515BF">
        <w:rPr>
          <w:lang w:val="vi-VN"/>
        </w:rPr>
        <w:t>Giao đất tại các dự án phát triển nhà ở theo quy hoạch được cấp có thẩm quyền phê duyệt;</w:t>
      </w:r>
      <w:r w:rsidR="009773E1" w:rsidRPr="00D515BF">
        <w:rPr>
          <w:lang w:val="en-US"/>
        </w:rPr>
        <w:t xml:space="preserve"> c</w:t>
      </w:r>
      <w:r w:rsidR="00D57AFB" w:rsidRPr="00D515BF">
        <w:rPr>
          <w:lang w:val="vi-VN"/>
        </w:rPr>
        <w:t xml:space="preserve">ác thửa đất đấu giá quyền sử dụng đất </w:t>
      </w:r>
      <w:r w:rsidR="00D57AFB" w:rsidRPr="00D515BF">
        <w:t xml:space="preserve">để </w:t>
      </w:r>
      <w:r w:rsidR="00D57AFB" w:rsidRPr="00D515BF">
        <w:rPr>
          <w:lang w:val="vi-VN"/>
        </w:rPr>
        <w:t>xây dựng nhà ở được cấp có thẩm quyền phê duyệt;</w:t>
      </w:r>
      <w:r w:rsidR="009773E1" w:rsidRPr="00D515BF">
        <w:rPr>
          <w:lang w:val="en-US"/>
        </w:rPr>
        <w:t xml:space="preserve"> c</w:t>
      </w:r>
      <w:r w:rsidR="00D57AFB" w:rsidRPr="00D515BF">
        <w:rPr>
          <w:lang w:val="vi-VN"/>
        </w:rPr>
        <w:t>ác dự án tái định cư được cấp có thẩm quyền phê duyệt;</w:t>
      </w:r>
      <w:r w:rsidR="009773E1" w:rsidRPr="00D515BF">
        <w:rPr>
          <w:lang w:val="en-US"/>
        </w:rPr>
        <w:t xml:space="preserve"> t</w:t>
      </w:r>
      <w:r w:rsidR="00D57AFB" w:rsidRPr="00D515BF">
        <w:rPr>
          <w:lang w:val="vi-VN"/>
        </w:rPr>
        <w:t xml:space="preserve">hửa đất ở dôi dư còn lại của dự án tạo </w:t>
      </w:r>
      <w:r w:rsidR="00D57AFB" w:rsidRPr="00D515BF">
        <w:t xml:space="preserve">quỹ </w:t>
      </w:r>
      <w:r w:rsidR="00D57AFB" w:rsidRPr="00D515BF">
        <w:rPr>
          <w:lang w:val="vi-VN"/>
        </w:rPr>
        <w:t xml:space="preserve">đất ở, phát </w:t>
      </w:r>
      <w:r w:rsidR="00D57AFB" w:rsidRPr="00D515BF">
        <w:t xml:space="preserve">triển </w:t>
      </w:r>
      <w:r w:rsidR="00D57AFB" w:rsidRPr="00D515BF">
        <w:rPr>
          <w:lang w:val="vi-VN"/>
        </w:rPr>
        <w:t>nhà ở hoặc các chương trình, dự án được cấp có thẩm quyền phê duyệt.</w:t>
      </w:r>
    </w:p>
    <w:p w14:paraId="1F505AAF" w14:textId="438E4903" w:rsidR="00BA02C5" w:rsidRPr="00D515BF" w:rsidRDefault="00906605" w:rsidP="006C2D85">
      <w:pPr>
        <w:pStyle w:val="NormalWeb"/>
        <w:spacing w:before="120" w:beforeAutospacing="0" w:after="120" w:afterAutospacing="0"/>
        <w:ind w:firstLine="709"/>
        <w:jc w:val="both"/>
        <w:rPr>
          <w:b/>
          <w:i/>
          <w:sz w:val="28"/>
          <w:szCs w:val="28"/>
          <w:lang w:val="es-ES"/>
        </w:rPr>
      </w:pPr>
      <w:r w:rsidRPr="00D515BF">
        <w:rPr>
          <w:b/>
          <w:bCs/>
          <w:sz w:val="28"/>
          <w:szCs w:val="28"/>
          <w:lang w:val="es-ES"/>
        </w:rPr>
        <w:t xml:space="preserve">Điều </w:t>
      </w:r>
      <w:r w:rsidRPr="00D515BF">
        <w:rPr>
          <w:b/>
          <w:bCs/>
          <w:sz w:val="28"/>
          <w:szCs w:val="28"/>
        </w:rPr>
        <w:t>6</w:t>
      </w:r>
      <w:r w:rsidRPr="00D515BF">
        <w:rPr>
          <w:b/>
          <w:bCs/>
          <w:sz w:val="28"/>
          <w:szCs w:val="28"/>
          <w:lang w:val="es-ES"/>
        </w:rPr>
        <w:t>.</w:t>
      </w:r>
      <w:r w:rsidRPr="00D515BF">
        <w:rPr>
          <w:b/>
          <w:bCs/>
          <w:sz w:val="28"/>
          <w:szCs w:val="28"/>
          <w:lang w:val="vi-VN"/>
        </w:rPr>
        <w:t xml:space="preserve"> </w:t>
      </w:r>
      <w:r w:rsidR="00EA177C" w:rsidRPr="00D515BF">
        <w:rPr>
          <w:b/>
          <w:sz w:val="28"/>
          <w:szCs w:val="28"/>
          <w:lang w:val="es-ES"/>
        </w:rPr>
        <w:t>Hạn mức giao đất cho tổ chức tôn giáo</w:t>
      </w:r>
      <w:r w:rsidR="00DB3A79" w:rsidRPr="00D515BF">
        <w:rPr>
          <w:b/>
          <w:sz w:val="28"/>
          <w:szCs w:val="28"/>
          <w:lang w:val="es-ES"/>
        </w:rPr>
        <w:t>, tổ chức</w:t>
      </w:r>
      <w:r w:rsidR="00EA177C" w:rsidRPr="00D515BF">
        <w:rPr>
          <w:b/>
          <w:sz w:val="28"/>
          <w:szCs w:val="28"/>
          <w:lang w:val="es-ES"/>
        </w:rPr>
        <w:t xml:space="preserve"> </w:t>
      </w:r>
      <w:r w:rsidR="00DF302B" w:rsidRPr="00D515BF">
        <w:rPr>
          <w:b/>
          <w:sz w:val="28"/>
          <w:szCs w:val="28"/>
          <w:lang w:val="es-ES"/>
        </w:rPr>
        <w:t xml:space="preserve">tôn giáo </w:t>
      </w:r>
      <w:r w:rsidR="00EA177C" w:rsidRPr="00D515BF">
        <w:rPr>
          <w:b/>
          <w:sz w:val="28"/>
          <w:szCs w:val="28"/>
          <w:lang w:val="es-ES"/>
        </w:rPr>
        <w:t xml:space="preserve">trực thuộc trên địa bàn tỉnh </w:t>
      </w:r>
      <w:r w:rsidR="00EA177C" w:rsidRPr="00D515BF">
        <w:rPr>
          <w:b/>
          <w:i/>
          <w:sz w:val="28"/>
          <w:szCs w:val="28"/>
          <w:lang w:val="es-ES"/>
        </w:rPr>
        <w:t>(khoản 4 Điều 213</w:t>
      </w:r>
      <w:r w:rsidR="00BE6343" w:rsidRPr="00D515BF">
        <w:rPr>
          <w:b/>
          <w:i/>
          <w:sz w:val="28"/>
          <w:szCs w:val="28"/>
          <w:lang w:val="es-ES"/>
        </w:rPr>
        <w:t xml:space="preserve"> Luật Đất đai</w:t>
      </w:r>
      <w:r w:rsidR="00EA177C" w:rsidRPr="00D515BF">
        <w:rPr>
          <w:b/>
          <w:i/>
          <w:sz w:val="28"/>
          <w:szCs w:val="28"/>
          <w:lang w:val="es-ES"/>
        </w:rPr>
        <w:t>)</w:t>
      </w:r>
    </w:p>
    <w:p w14:paraId="281233A8" w14:textId="7BF9F405" w:rsidR="0019161A" w:rsidRPr="00D515BF" w:rsidRDefault="00DB3A79" w:rsidP="0019161A">
      <w:pPr>
        <w:widowControl w:val="0"/>
        <w:tabs>
          <w:tab w:val="left" w:pos="0"/>
        </w:tabs>
        <w:autoSpaceDE w:val="0"/>
        <w:autoSpaceDN w:val="0"/>
        <w:adjustRightInd w:val="0"/>
        <w:spacing w:before="120" w:after="120"/>
        <w:ind w:firstLine="709"/>
        <w:jc w:val="both"/>
        <w:rPr>
          <w:shd w:val="clear" w:color="auto" w:fill="FFFFFF"/>
        </w:rPr>
      </w:pPr>
      <w:r w:rsidRPr="00D515BF">
        <w:t xml:space="preserve">1. </w:t>
      </w:r>
      <w:r w:rsidR="0019161A" w:rsidRPr="00D515BF">
        <w:t xml:space="preserve">Hạn mức giao đất để </w:t>
      </w:r>
      <w:r w:rsidR="0019161A" w:rsidRPr="00D515BF">
        <w:rPr>
          <w:lang w:val="sv-SE"/>
        </w:rPr>
        <w:t xml:space="preserve">xây dựng cơ sở tôn giáo, trụ sở của tổ chức tôn giáo, </w:t>
      </w:r>
      <w:r w:rsidR="0019161A" w:rsidRPr="00D515BF">
        <w:t xml:space="preserve">tổ chức tôn giáo trực thuộc và công trình tôn giáo hợp pháp khác thực hiện theo quy hoạch chi tiết xây dựng, quy chế quản lý kiến trúc đô thị và điểm dân cư nông thôn, chủ trương đầu tư đã được cấp có thẩm quyền phê duyệt. Đối với những nơi chưa có quy hoạch chi tiết xây dựng, quy chế quản lý kiến trúc đô thị và điểm dân cư nông thôn, chủ trương đầu tư đã được cấp có thẩm quyền phê duyệt thì hạn mức giao đất để </w:t>
      </w:r>
      <w:r w:rsidR="0019161A" w:rsidRPr="00D515BF">
        <w:rPr>
          <w:lang w:val="sv-SE"/>
        </w:rPr>
        <w:t xml:space="preserve">xây dựng cơ sở tôn giáo, trụ sở của tổ chức tôn </w:t>
      </w:r>
      <w:r w:rsidR="0019161A" w:rsidRPr="00D515BF">
        <w:rPr>
          <w:lang w:val="sv-SE"/>
        </w:rPr>
        <w:lastRenderedPageBreak/>
        <w:t xml:space="preserve">giáo, </w:t>
      </w:r>
      <w:r w:rsidR="0019161A" w:rsidRPr="00D515BF">
        <w:t>tổ chức tôn giáo trực thuộc và công trình tôn giáo hợp pháp khác không vượt quá 05 ha</w:t>
      </w:r>
      <w:r w:rsidR="0019161A" w:rsidRPr="00D515BF">
        <w:rPr>
          <w:bCs/>
        </w:rPr>
        <w:t>.</w:t>
      </w:r>
    </w:p>
    <w:p w14:paraId="14A4AB35" w14:textId="5C703029" w:rsidR="00DB3A79" w:rsidRPr="00D515BF" w:rsidRDefault="007C4711" w:rsidP="006C2D85">
      <w:pPr>
        <w:widowControl w:val="0"/>
        <w:tabs>
          <w:tab w:val="left" w:pos="0"/>
        </w:tabs>
        <w:autoSpaceDE w:val="0"/>
        <w:autoSpaceDN w:val="0"/>
        <w:adjustRightInd w:val="0"/>
        <w:spacing w:before="120" w:after="120"/>
        <w:ind w:firstLine="709"/>
        <w:jc w:val="both"/>
        <w:rPr>
          <w:strike/>
          <w:lang w:val="sv-SE"/>
        </w:rPr>
      </w:pPr>
      <w:r w:rsidRPr="00D515BF">
        <w:t>2</w:t>
      </w:r>
      <w:r w:rsidR="00DB3A79" w:rsidRPr="00D515BF">
        <w:t xml:space="preserve">. Đối với cơ sở tôn giáo được xếp hạng di tích lịch sử - văn </w:t>
      </w:r>
      <w:r w:rsidR="00DB3A79" w:rsidRPr="00D515BF">
        <w:rPr>
          <w:shd w:val="solid" w:color="FFFFFF" w:fill="auto"/>
        </w:rPr>
        <w:t>hóa</w:t>
      </w:r>
      <w:r w:rsidR="00DB3A79" w:rsidRPr="00D515BF">
        <w:t xml:space="preserve">, danh lam thắng cảnh thì hạn mức </w:t>
      </w:r>
      <w:r w:rsidR="005916E5" w:rsidRPr="00D515BF">
        <w:t>giao đất</w:t>
      </w:r>
      <w:r w:rsidR="00DB3A79" w:rsidRPr="00D515BF">
        <w:t xml:space="preserve"> do </w:t>
      </w:r>
      <w:r w:rsidR="00BE6343" w:rsidRPr="00D515BF">
        <w:t>Ủy ban nhân dân</w:t>
      </w:r>
      <w:r w:rsidR="00DB3A79" w:rsidRPr="00D515BF">
        <w:t xml:space="preserve"> tỉnh xem xét</w:t>
      </w:r>
      <w:r w:rsidR="00BE6343" w:rsidRPr="00D515BF">
        <w:t>,</w:t>
      </w:r>
      <w:r w:rsidR="00DB3A79" w:rsidRPr="00D515BF">
        <w:t xml:space="preserve"> quyết định </w:t>
      </w:r>
      <w:r w:rsidR="00DF302B" w:rsidRPr="00D515BF">
        <w:rPr>
          <w:shd w:val="solid" w:color="FFFFFF" w:fill="auto"/>
        </w:rPr>
        <w:t xml:space="preserve">cho từng trường hợp cụ thể. </w:t>
      </w:r>
      <w:r w:rsidR="00DB3A79" w:rsidRPr="00D515BF">
        <w:t xml:space="preserve"> </w:t>
      </w:r>
    </w:p>
    <w:p w14:paraId="6BA8B651" w14:textId="31C77E9E" w:rsidR="008E718E" w:rsidRPr="00D515BF" w:rsidRDefault="008E718E" w:rsidP="006C2D85">
      <w:pPr>
        <w:pStyle w:val="NormalWeb"/>
        <w:spacing w:before="120" w:beforeAutospacing="0" w:after="120" w:afterAutospacing="0"/>
        <w:ind w:firstLine="709"/>
        <w:jc w:val="both"/>
        <w:rPr>
          <w:b/>
          <w:i/>
          <w:sz w:val="28"/>
          <w:szCs w:val="28"/>
          <w:lang w:val="es-ES"/>
        </w:rPr>
      </w:pPr>
      <w:r w:rsidRPr="00D515BF">
        <w:rPr>
          <w:b/>
          <w:sz w:val="28"/>
          <w:szCs w:val="28"/>
          <w:lang w:val="es-ES"/>
        </w:rPr>
        <w:t xml:space="preserve">Điều 7. Hạn mức nhận chuyển quyền sử dụng đất nông nghiệp </w:t>
      </w:r>
      <w:r w:rsidRPr="00D515BF">
        <w:rPr>
          <w:b/>
          <w:i/>
          <w:sz w:val="28"/>
          <w:szCs w:val="28"/>
          <w:lang w:val="es-ES"/>
        </w:rPr>
        <w:t>(khoản 3 Điều 177</w:t>
      </w:r>
      <w:r w:rsidR="00BE6343" w:rsidRPr="00D515BF">
        <w:rPr>
          <w:b/>
          <w:i/>
          <w:sz w:val="28"/>
          <w:szCs w:val="28"/>
          <w:lang w:val="es-ES"/>
        </w:rPr>
        <w:t xml:space="preserve"> Luật Đất đai</w:t>
      </w:r>
      <w:r w:rsidRPr="00D515BF">
        <w:rPr>
          <w:b/>
          <w:i/>
          <w:sz w:val="28"/>
          <w:szCs w:val="28"/>
          <w:lang w:val="es-ES"/>
        </w:rPr>
        <w:t>)</w:t>
      </w:r>
    </w:p>
    <w:p w14:paraId="4267436D" w14:textId="45147A46" w:rsidR="008E718E" w:rsidRPr="00D515BF" w:rsidRDefault="008E718E" w:rsidP="006C2D85">
      <w:pPr>
        <w:pStyle w:val="NormalWeb"/>
        <w:spacing w:before="120" w:beforeAutospacing="0" w:after="120" w:afterAutospacing="0"/>
        <w:ind w:firstLine="709"/>
        <w:jc w:val="both"/>
        <w:rPr>
          <w:bCs/>
          <w:sz w:val="28"/>
          <w:szCs w:val="28"/>
          <w:lang w:val="es-ES"/>
        </w:rPr>
      </w:pPr>
      <w:r w:rsidRPr="00D515BF">
        <w:rPr>
          <w:bCs/>
          <w:sz w:val="28"/>
          <w:szCs w:val="28"/>
          <w:lang w:val="es-ES"/>
        </w:rPr>
        <w:t xml:space="preserve">Hạn mức nhận quyền sử dụng đất nông nghiệp của mỗi cá nhân không quá </w:t>
      </w:r>
      <w:r w:rsidR="00DC013C" w:rsidRPr="00D515BF">
        <w:rPr>
          <w:b/>
          <w:bCs/>
          <w:sz w:val="28"/>
          <w:szCs w:val="28"/>
          <w:lang w:val="es-ES"/>
        </w:rPr>
        <w:t>05</w:t>
      </w:r>
      <w:r w:rsidRPr="00D515BF">
        <w:rPr>
          <w:b/>
          <w:bCs/>
          <w:sz w:val="28"/>
          <w:szCs w:val="28"/>
          <w:lang w:val="es-ES"/>
        </w:rPr>
        <w:t xml:space="preserve"> (</w:t>
      </w:r>
      <w:r w:rsidR="00DC013C" w:rsidRPr="00D515BF">
        <w:rPr>
          <w:b/>
          <w:bCs/>
          <w:sz w:val="28"/>
          <w:szCs w:val="28"/>
          <w:lang w:val="es-ES"/>
        </w:rPr>
        <w:t>năm</w:t>
      </w:r>
      <w:r w:rsidRPr="00D515BF">
        <w:rPr>
          <w:b/>
          <w:bCs/>
          <w:sz w:val="28"/>
          <w:szCs w:val="28"/>
          <w:lang w:val="es-ES"/>
        </w:rPr>
        <w:t xml:space="preserve">) </w:t>
      </w:r>
      <w:r w:rsidRPr="00D515BF">
        <w:rPr>
          <w:bCs/>
          <w:sz w:val="28"/>
          <w:szCs w:val="28"/>
          <w:lang w:val="es-ES"/>
        </w:rPr>
        <w:t>lần hạn mức giao đất nông nghiệp của cá nhân đối với mỗi loại đất quy định tại các khoản 1, 2 và 3</w:t>
      </w:r>
      <w:r w:rsidR="004A27E2" w:rsidRPr="00D515BF">
        <w:rPr>
          <w:bCs/>
          <w:sz w:val="28"/>
          <w:szCs w:val="28"/>
          <w:lang w:val="es-ES"/>
        </w:rPr>
        <w:t xml:space="preserve"> Điều 176 Luật Đất đai năm 2024; Đối với việc tổ chức sản xuất sử dụng trên 50% lao động đảm bảo ổn định thì hạn mức nhận quyền sử dụng đất nông nghiệp của mỗi cá nhân không quá </w:t>
      </w:r>
      <w:r w:rsidR="004A27E2" w:rsidRPr="00D515BF">
        <w:rPr>
          <w:b/>
          <w:bCs/>
          <w:sz w:val="28"/>
          <w:szCs w:val="28"/>
          <w:lang w:val="es-ES"/>
        </w:rPr>
        <w:t xml:space="preserve">15 (mười lăm) </w:t>
      </w:r>
      <w:r w:rsidR="004A27E2" w:rsidRPr="00D515BF">
        <w:rPr>
          <w:bCs/>
          <w:sz w:val="28"/>
          <w:szCs w:val="28"/>
          <w:lang w:val="es-ES"/>
        </w:rPr>
        <w:t>lần hạn mức giao đất nông nghiệp của cá nhân đối với mỗi loại đất.</w:t>
      </w:r>
    </w:p>
    <w:p w14:paraId="3F719D83" w14:textId="739CC368" w:rsidR="00EA177C" w:rsidRPr="00D515BF" w:rsidRDefault="006A72CC" w:rsidP="006C2D85">
      <w:pPr>
        <w:pStyle w:val="NormalWeb"/>
        <w:spacing w:before="120" w:beforeAutospacing="0" w:after="120" w:afterAutospacing="0"/>
        <w:ind w:firstLine="709"/>
        <w:jc w:val="both"/>
        <w:rPr>
          <w:b/>
          <w:i/>
          <w:spacing w:val="-2"/>
          <w:sz w:val="28"/>
          <w:szCs w:val="28"/>
          <w:lang w:val="es-ES"/>
        </w:rPr>
      </w:pPr>
      <w:r w:rsidRPr="00D515BF">
        <w:rPr>
          <w:b/>
          <w:spacing w:val="-2"/>
          <w:sz w:val="28"/>
          <w:szCs w:val="28"/>
          <w:lang w:val="es-ES"/>
        </w:rPr>
        <w:t xml:space="preserve">Điều </w:t>
      </w:r>
      <w:r w:rsidR="008E718E" w:rsidRPr="00D515BF">
        <w:rPr>
          <w:b/>
          <w:spacing w:val="-2"/>
          <w:sz w:val="28"/>
          <w:szCs w:val="28"/>
          <w:lang w:val="es-ES"/>
        </w:rPr>
        <w:t>8</w:t>
      </w:r>
      <w:r w:rsidRPr="00D515BF">
        <w:rPr>
          <w:b/>
          <w:spacing w:val="-2"/>
          <w:sz w:val="28"/>
          <w:szCs w:val="28"/>
          <w:lang w:val="es-ES"/>
        </w:rPr>
        <w:t xml:space="preserve">. Hạn mức công nhận quyền sử dụng đất ở đối với trường hợp sử dụng đất trước ngày </w:t>
      </w:r>
      <w:r w:rsidR="00846995" w:rsidRPr="00D515BF">
        <w:rPr>
          <w:b/>
          <w:spacing w:val="-2"/>
          <w:sz w:val="28"/>
          <w:szCs w:val="28"/>
          <w:lang w:val="es-ES"/>
        </w:rPr>
        <w:t>18 tháng 12 năm 1980</w:t>
      </w:r>
      <w:r w:rsidR="008E718E" w:rsidRPr="00D515BF">
        <w:rPr>
          <w:b/>
          <w:spacing w:val="-2"/>
          <w:sz w:val="28"/>
          <w:szCs w:val="28"/>
          <w:lang w:val="es-ES"/>
        </w:rPr>
        <w:t xml:space="preserve"> </w:t>
      </w:r>
      <w:r w:rsidR="006526AB" w:rsidRPr="00D515BF">
        <w:rPr>
          <w:b/>
          <w:spacing w:val="-2"/>
          <w:sz w:val="28"/>
          <w:szCs w:val="28"/>
          <w:lang w:val="es-ES"/>
        </w:rPr>
        <w:t xml:space="preserve">hoặc từ ngày 18 tháng 12 năm 1980 đến trước ngày 15 tháng 10 năm 1993 </w:t>
      </w:r>
      <w:r w:rsidR="008E718E" w:rsidRPr="00D515BF">
        <w:rPr>
          <w:b/>
          <w:i/>
          <w:spacing w:val="-2"/>
          <w:sz w:val="28"/>
          <w:szCs w:val="28"/>
          <w:lang w:val="es-ES"/>
        </w:rPr>
        <w:t>(</w:t>
      </w:r>
      <w:r w:rsidR="006526AB" w:rsidRPr="00D515BF">
        <w:rPr>
          <w:b/>
          <w:i/>
          <w:spacing w:val="-2"/>
          <w:sz w:val="28"/>
          <w:szCs w:val="28"/>
          <w:lang w:val="es-ES"/>
        </w:rPr>
        <w:t xml:space="preserve">khoản 5 </w:t>
      </w:r>
      <w:r w:rsidR="008E718E" w:rsidRPr="00D515BF">
        <w:rPr>
          <w:b/>
          <w:i/>
          <w:spacing w:val="-2"/>
          <w:sz w:val="28"/>
          <w:szCs w:val="28"/>
          <w:lang w:val="es-ES"/>
        </w:rPr>
        <w:t>Điều 141</w:t>
      </w:r>
      <w:r w:rsidR="00BE6343" w:rsidRPr="00D515BF">
        <w:rPr>
          <w:b/>
          <w:i/>
          <w:spacing w:val="-2"/>
          <w:sz w:val="28"/>
          <w:szCs w:val="28"/>
          <w:lang w:val="es-ES"/>
        </w:rPr>
        <w:t xml:space="preserve"> Luật Đất đai</w:t>
      </w:r>
      <w:r w:rsidR="008E718E" w:rsidRPr="00D515BF">
        <w:rPr>
          <w:b/>
          <w:i/>
          <w:spacing w:val="-2"/>
          <w:sz w:val="28"/>
          <w:szCs w:val="28"/>
          <w:lang w:val="es-ES"/>
        </w:rPr>
        <w:t>)</w:t>
      </w:r>
    </w:p>
    <w:p w14:paraId="5015E71F" w14:textId="45FE6306" w:rsidR="0022222B" w:rsidRPr="00D515BF" w:rsidRDefault="00802C93" w:rsidP="006C2D85">
      <w:pPr>
        <w:pStyle w:val="NormalWeb"/>
        <w:spacing w:before="120" w:beforeAutospacing="0" w:after="120" w:afterAutospacing="0"/>
        <w:ind w:firstLine="709"/>
        <w:jc w:val="both"/>
        <w:rPr>
          <w:sz w:val="28"/>
          <w:szCs w:val="28"/>
          <w:lang w:val="es-ES"/>
        </w:rPr>
      </w:pPr>
      <w:r w:rsidRPr="00D515BF">
        <w:rPr>
          <w:sz w:val="28"/>
          <w:szCs w:val="28"/>
          <w:lang w:val="es-ES"/>
        </w:rPr>
        <w:t xml:space="preserve">Trường hợp </w:t>
      </w:r>
      <w:r w:rsidR="0022731E" w:rsidRPr="00D515BF">
        <w:rPr>
          <w:sz w:val="28"/>
          <w:szCs w:val="28"/>
          <w:lang w:val="es-ES"/>
        </w:rPr>
        <w:t xml:space="preserve">hộ gia đình, cá nhân </w:t>
      </w:r>
      <w:r w:rsidRPr="00D515BF">
        <w:rPr>
          <w:sz w:val="28"/>
          <w:szCs w:val="28"/>
          <w:lang w:val="es-ES"/>
        </w:rPr>
        <w:t>đang sử dụng đất có một trong các loại giấy tờ về quyền sử dụng đất quy định tại các khoản 1, 2, 3, 4, 5,</w:t>
      </w:r>
      <w:r w:rsidR="00E822B5" w:rsidRPr="00D515BF">
        <w:rPr>
          <w:sz w:val="28"/>
          <w:szCs w:val="28"/>
          <w:lang w:val="es-ES"/>
        </w:rPr>
        <w:t xml:space="preserve"> </w:t>
      </w:r>
      <w:r w:rsidRPr="00D515BF">
        <w:rPr>
          <w:sz w:val="28"/>
          <w:szCs w:val="28"/>
          <w:lang w:val="es-ES"/>
        </w:rPr>
        <w:t xml:space="preserve">6 và 7 Điều 137 của Luật Đất đai mà trên Giấy tờ đó </w:t>
      </w:r>
      <w:r w:rsidR="0022731E" w:rsidRPr="00D515BF">
        <w:rPr>
          <w:sz w:val="28"/>
          <w:szCs w:val="28"/>
          <w:lang w:val="es-ES"/>
        </w:rPr>
        <w:t xml:space="preserve">chưa ghi rõ diện tích đất ở </w:t>
      </w:r>
      <w:r w:rsidR="004729CB" w:rsidRPr="00D515BF">
        <w:rPr>
          <w:sz w:val="28"/>
          <w:szCs w:val="28"/>
          <w:lang w:val="es-ES"/>
        </w:rPr>
        <w:t>thì hạn mức công nhận quyền sử dụng đất cụ thể như sau:</w:t>
      </w:r>
    </w:p>
    <w:p w14:paraId="64CE101D" w14:textId="1403825A" w:rsidR="00846995" w:rsidRPr="00D515BF" w:rsidRDefault="00846995" w:rsidP="006C2D85">
      <w:pPr>
        <w:pStyle w:val="NormalWeb"/>
        <w:spacing w:before="120" w:beforeAutospacing="0" w:after="120" w:afterAutospacing="0"/>
        <w:ind w:firstLine="709"/>
        <w:jc w:val="both"/>
        <w:rPr>
          <w:sz w:val="28"/>
          <w:szCs w:val="28"/>
          <w:lang w:val="en-US"/>
        </w:rPr>
      </w:pPr>
      <w:r w:rsidRPr="00D515BF">
        <w:rPr>
          <w:sz w:val="28"/>
          <w:szCs w:val="28"/>
          <w:lang w:val="es-ES"/>
        </w:rPr>
        <w:t>1. Tại nông thôn</w:t>
      </w:r>
      <w:r w:rsidR="006526AB" w:rsidRPr="00D515BF">
        <w:rPr>
          <w:sz w:val="28"/>
          <w:szCs w:val="28"/>
          <w:lang w:val="es-ES"/>
        </w:rPr>
        <w:t xml:space="preserve"> </w:t>
      </w:r>
      <w:r w:rsidR="006526AB" w:rsidRPr="00D515BF">
        <w:rPr>
          <w:bCs/>
          <w:sz w:val="28"/>
          <w:szCs w:val="28"/>
          <w:lang w:val="es-ES"/>
        </w:rPr>
        <w:t xml:space="preserve">không vượt quá </w:t>
      </w:r>
      <w:r w:rsidR="006526AB" w:rsidRPr="00D515BF">
        <w:rPr>
          <w:sz w:val="28"/>
          <w:szCs w:val="28"/>
          <w:lang w:val="vi-VN"/>
        </w:rPr>
        <w:t>400 m</w:t>
      </w:r>
      <w:r w:rsidR="006526AB" w:rsidRPr="00D515BF">
        <w:rPr>
          <w:sz w:val="28"/>
          <w:szCs w:val="28"/>
          <w:vertAlign w:val="superscript"/>
          <w:lang w:val="vi-VN"/>
        </w:rPr>
        <w:t>2</w:t>
      </w:r>
      <w:r w:rsidR="006526AB" w:rsidRPr="00D515BF">
        <w:rPr>
          <w:sz w:val="28"/>
          <w:szCs w:val="28"/>
          <w:lang w:val="en-US"/>
        </w:rPr>
        <w:t>;</w:t>
      </w:r>
    </w:p>
    <w:p w14:paraId="7CD64E61" w14:textId="42A92B43" w:rsidR="00C51820" w:rsidRPr="00D515BF" w:rsidRDefault="00C51820" w:rsidP="006C2D85">
      <w:pPr>
        <w:pStyle w:val="NormalWeb"/>
        <w:spacing w:before="120" w:beforeAutospacing="0" w:after="120" w:afterAutospacing="0"/>
        <w:ind w:firstLine="709"/>
        <w:jc w:val="both"/>
        <w:rPr>
          <w:sz w:val="28"/>
          <w:szCs w:val="28"/>
          <w:lang w:val="en-US"/>
        </w:rPr>
      </w:pPr>
      <w:r w:rsidRPr="00D515BF">
        <w:rPr>
          <w:sz w:val="28"/>
          <w:szCs w:val="28"/>
          <w:lang w:val="es-ES"/>
        </w:rPr>
        <w:t>2. Tại đô thị</w:t>
      </w:r>
      <w:r w:rsidR="006526AB" w:rsidRPr="00D515BF">
        <w:rPr>
          <w:sz w:val="28"/>
          <w:szCs w:val="28"/>
          <w:lang w:val="es-ES"/>
        </w:rPr>
        <w:t xml:space="preserve"> </w:t>
      </w:r>
      <w:r w:rsidR="006526AB" w:rsidRPr="00D515BF">
        <w:rPr>
          <w:sz w:val="28"/>
          <w:szCs w:val="28"/>
        </w:rPr>
        <w:t xml:space="preserve">không </w:t>
      </w:r>
      <w:r w:rsidR="006526AB" w:rsidRPr="00D515BF">
        <w:rPr>
          <w:bCs/>
          <w:sz w:val="28"/>
          <w:szCs w:val="28"/>
          <w:lang w:val="es-ES"/>
        </w:rPr>
        <w:t xml:space="preserve">vượt </w:t>
      </w:r>
      <w:r w:rsidR="006526AB" w:rsidRPr="00D515BF">
        <w:rPr>
          <w:sz w:val="28"/>
          <w:szCs w:val="28"/>
        </w:rPr>
        <w:t xml:space="preserve">quá </w:t>
      </w:r>
      <w:r w:rsidR="006526AB" w:rsidRPr="00D515BF">
        <w:rPr>
          <w:sz w:val="28"/>
          <w:szCs w:val="28"/>
          <w:lang w:val="vi-VN"/>
        </w:rPr>
        <w:t>250 m</w:t>
      </w:r>
      <w:r w:rsidR="006526AB" w:rsidRPr="00D515BF">
        <w:rPr>
          <w:sz w:val="28"/>
          <w:szCs w:val="28"/>
          <w:vertAlign w:val="superscript"/>
          <w:lang w:val="vi-VN"/>
        </w:rPr>
        <w:t>2</w:t>
      </w:r>
      <w:r w:rsidR="006526AB" w:rsidRPr="00D515BF">
        <w:rPr>
          <w:sz w:val="28"/>
          <w:szCs w:val="28"/>
          <w:lang w:val="en-US"/>
        </w:rPr>
        <w:t>.</w:t>
      </w:r>
    </w:p>
    <w:p w14:paraId="4AC070D6" w14:textId="77777777" w:rsidR="00BC135F" w:rsidRPr="00D515BF" w:rsidRDefault="00BC135F" w:rsidP="008C364D">
      <w:pPr>
        <w:pStyle w:val="NormalWeb"/>
        <w:spacing w:before="120" w:beforeAutospacing="0" w:after="120" w:afterAutospacing="0"/>
        <w:jc w:val="center"/>
        <w:rPr>
          <w:b/>
          <w:sz w:val="28"/>
          <w:szCs w:val="28"/>
          <w:lang w:val="es-ES"/>
        </w:rPr>
      </w:pPr>
    </w:p>
    <w:p w14:paraId="6E3EE9CC" w14:textId="3D932DE2" w:rsidR="0022222B" w:rsidRPr="00D515BF" w:rsidRDefault="0022222B" w:rsidP="00BE6343">
      <w:pPr>
        <w:pStyle w:val="NormalWeb"/>
        <w:spacing w:before="0" w:beforeAutospacing="0" w:after="0" w:afterAutospacing="0"/>
        <w:jc w:val="center"/>
        <w:rPr>
          <w:b/>
          <w:bCs/>
          <w:sz w:val="28"/>
          <w:szCs w:val="28"/>
          <w:lang w:val="es-ES"/>
        </w:rPr>
      </w:pPr>
      <w:r w:rsidRPr="00D515BF">
        <w:rPr>
          <w:b/>
          <w:bCs/>
          <w:sz w:val="28"/>
          <w:szCs w:val="28"/>
          <w:lang w:val="es-ES"/>
        </w:rPr>
        <w:t>Mục II</w:t>
      </w:r>
    </w:p>
    <w:p w14:paraId="5C8DD431" w14:textId="77777777" w:rsidR="00BC135F" w:rsidRPr="00D515BF" w:rsidRDefault="00BC135F" w:rsidP="00BE6343">
      <w:pPr>
        <w:pStyle w:val="NormalWeb"/>
        <w:spacing w:before="0" w:beforeAutospacing="0" w:after="0" w:afterAutospacing="0"/>
        <w:jc w:val="center"/>
        <w:rPr>
          <w:b/>
          <w:bCs/>
          <w:sz w:val="28"/>
          <w:szCs w:val="28"/>
          <w:lang w:val="es-ES"/>
        </w:rPr>
      </w:pPr>
      <w:r w:rsidRPr="00D515BF">
        <w:rPr>
          <w:b/>
          <w:bCs/>
          <w:sz w:val="28"/>
          <w:szCs w:val="28"/>
          <w:lang w:val="es-ES"/>
        </w:rPr>
        <w:t xml:space="preserve">ĐIỀU KIỆN, DIỆN TÍCH TỐI THIỂU CỦA VIỆC </w:t>
      </w:r>
    </w:p>
    <w:p w14:paraId="2F591FAC" w14:textId="77777777" w:rsidR="008C364D" w:rsidRPr="00D515BF" w:rsidRDefault="00BC135F" w:rsidP="00BE6343">
      <w:pPr>
        <w:pStyle w:val="NormalWeb"/>
        <w:spacing w:before="0" w:beforeAutospacing="0" w:after="0" w:afterAutospacing="0"/>
        <w:jc w:val="center"/>
        <w:rPr>
          <w:b/>
          <w:bCs/>
          <w:sz w:val="28"/>
          <w:szCs w:val="28"/>
          <w:lang w:val="es-ES"/>
        </w:rPr>
      </w:pPr>
      <w:r w:rsidRPr="00D515BF">
        <w:rPr>
          <w:b/>
          <w:bCs/>
          <w:sz w:val="28"/>
          <w:szCs w:val="28"/>
          <w:lang w:val="es-ES"/>
        </w:rPr>
        <w:t>TÁCH THỬA</w:t>
      </w:r>
      <w:r w:rsidR="004F3F85" w:rsidRPr="00D515BF">
        <w:rPr>
          <w:b/>
          <w:bCs/>
          <w:sz w:val="28"/>
          <w:szCs w:val="28"/>
          <w:lang w:val="es-ES"/>
        </w:rPr>
        <w:t xml:space="preserve"> ĐẤT</w:t>
      </w:r>
      <w:r w:rsidRPr="00D515BF">
        <w:rPr>
          <w:b/>
          <w:bCs/>
          <w:sz w:val="28"/>
          <w:szCs w:val="28"/>
          <w:lang w:val="es-ES"/>
        </w:rPr>
        <w:t>, HỢP THỬA</w:t>
      </w:r>
      <w:r w:rsidR="004F3F85" w:rsidRPr="00D515BF">
        <w:rPr>
          <w:b/>
          <w:bCs/>
          <w:sz w:val="28"/>
          <w:szCs w:val="28"/>
          <w:lang w:val="es-ES"/>
        </w:rPr>
        <w:t xml:space="preserve"> ĐẤT</w:t>
      </w:r>
    </w:p>
    <w:p w14:paraId="53B5A6E5" w14:textId="0920E5BA" w:rsidR="00BC135F" w:rsidRPr="00D515BF" w:rsidRDefault="00BC135F" w:rsidP="008C364D">
      <w:pPr>
        <w:pStyle w:val="NormalWeb"/>
        <w:spacing w:before="120" w:beforeAutospacing="0" w:after="120" w:afterAutospacing="0"/>
        <w:jc w:val="center"/>
        <w:rPr>
          <w:b/>
          <w:bCs/>
          <w:sz w:val="20"/>
          <w:szCs w:val="20"/>
          <w:lang w:val="es-ES"/>
        </w:rPr>
      </w:pPr>
      <w:r w:rsidRPr="00D515BF">
        <w:rPr>
          <w:b/>
          <w:bCs/>
          <w:sz w:val="20"/>
          <w:szCs w:val="20"/>
          <w:lang w:val="es-ES"/>
        </w:rPr>
        <w:t xml:space="preserve"> </w:t>
      </w:r>
    </w:p>
    <w:p w14:paraId="1548EF97" w14:textId="33690A4D" w:rsidR="0022222B" w:rsidRPr="00D515BF" w:rsidRDefault="0022222B" w:rsidP="006C2D85">
      <w:pPr>
        <w:pStyle w:val="NormalWeb"/>
        <w:spacing w:before="120" w:beforeAutospacing="0" w:after="120" w:afterAutospacing="0"/>
        <w:ind w:firstLine="709"/>
        <w:jc w:val="both"/>
        <w:rPr>
          <w:b/>
          <w:i/>
          <w:sz w:val="28"/>
          <w:szCs w:val="28"/>
          <w:lang w:val="es-ES"/>
        </w:rPr>
      </w:pPr>
      <w:r w:rsidRPr="00D515BF">
        <w:rPr>
          <w:b/>
          <w:sz w:val="28"/>
          <w:szCs w:val="28"/>
          <w:lang w:val="es-ES"/>
        </w:rPr>
        <w:t xml:space="preserve">Điều </w:t>
      </w:r>
      <w:r w:rsidR="00C91EAB" w:rsidRPr="00D515BF">
        <w:rPr>
          <w:b/>
          <w:sz w:val="28"/>
          <w:szCs w:val="28"/>
          <w:lang w:val="es-ES"/>
        </w:rPr>
        <w:t>9</w:t>
      </w:r>
      <w:r w:rsidRPr="00D515BF">
        <w:rPr>
          <w:b/>
          <w:sz w:val="28"/>
          <w:szCs w:val="28"/>
          <w:lang w:val="es-ES"/>
        </w:rPr>
        <w:t xml:space="preserve">. Điều kiện </w:t>
      </w:r>
      <w:r w:rsidR="00450C7B" w:rsidRPr="00D515BF">
        <w:rPr>
          <w:b/>
          <w:sz w:val="28"/>
          <w:szCs w:val="28"/>
          <w:lang w:val="es-ES"/>
        </w:rPr>
        <w:t>tách thửa</w:t>
      </w:r>
      <w:r w:rsidR="004F3F85" w:rsidRPr="00D515BF">
        <w:rPr>
          <w:b/>
          <w:sz w:val="28"/>
          <w:szCs w:val="28"/>
          <w:lang w:val="es-ES"/>
        </w:rPr>
        <w:t xml:space="preserve"> đất</w:t>
      </w:r>
      <w:r w:rsidR="00450C7B" w:rsidRPr="00D515BF">
        <w:rPr>
          <w:b/>
          <w:sz w:val="28"/>
          <w:szCs w:val="28"/>
          <w:lang w:val="es-ES"/>
        </w:rPr>
        <w:t>, hợp thửa đất</w:t>
      </w:r>
      <w:r w:rsidR="00B576A8" w:rsidRPr="00D515BF">
        <w:rPr>
          <w:b/>
          <w:sz w:val="28"/>
          <w:szCs w:val="28"/>
          <w:lang w:val="es-ES"/>
        </w:rPr>
        <w:t xml:space="preserve"> </w:t>
      </w:r>
      <w:r w:rsidR="00B576A8" w:rsidRPr="00D515BF">
        <w:rPr>
          <w:b/>
          <w:i/>
          <w:sz w:val="28"/>
          <w:szCs w:val="28"/>
          <w:lang w:val="es-ES"/>
        </w:rPr>
        <w:t>(khoản 4 Điều 220 Luật Đất đai)</w:t>
      </w:r>
    </w:p>
    <w:p w14:paraId="66059F38" w14:textId="54705337" w:rsidR="0007532A" w:rsidRPr="00D515BF" w:rsidRDefault="0007532A" w:rsidP="006C2D85">
      <w:pPr>
        <w:pStyle w:val="NormalWeb"/>
        <w:spacing w:before="120" w:beforeAutospacing="0" w:after="120" w:afterAutospacing="0"/>
        <w:ind w:firstLine="709"/>
        <w:jc w:val="both"/>
        <w:rPr>
          <w:sz w:val="28"/>
          <w:szCs w:val="28"/>
          <w:lang w:val="es-ES"/>
        </w:rPr>
      </w:pPr>
      <w:r w:rsidRPr="00D515BF">
        <w:rPr>
          <w:sz w:val="28"/>
          <w:szCs w:val="28"/>
          <w:lang w:val="es-ES"/>
        </w:rPr>
        <w:t xml:space="preserve">Ngoài đảm bảo các nguyên tắc, điều kiện về </w:t>
      </w:r>
      <w:r w:rsidR="00B65F3B" w:rsidRPr="00D515BF">
        <w:rPr>
          <w:sz w:val="28"/>
          <w:szCs w:val="28"/>
          <w:lang w:val="es-ES"/>
        </w:rPr>
        <w:t>tách thửa đất, hợp thửa đất</w:t>
      </w:r>
      <w:r w:rsidRPr="00D515BF">
        <w:rPr>
          <w:sz w:val="28"/>
          <w:szCs w:val="28"/>
          <w:lang w:val="es-ES"/>
        </w:rPr>
        <w:t xml:space="preserve"> quy định tại khoản 1, 2, 3 Điều 220 Luật Đất đai thì việc </w:t>
      </w:r>
      <w:r w:rsidR="00B65F3B" w:rsidRPr="00D515BF">
        <w:rPr>
          <w:sz w:val="28"/>
          <w:szCs w:val="28"/>
          <w:lang w:val="es-ES"/>
        </w:rPr>
        <w:t>tách thửa đất, hợp thửa đất</w:t>
      </w:r>
      <w:r w:rsidRPr="00D515BF">
        <w:rPr>
          <w:sz w:val="28"/>
          <w:szCs w:val="28"/>
          <w:lang w:val="es-ES"/>
        </w:rPr>
        <w:t xml:space="preserve"> trên địa bàn tỉnh phải đảm bảo các điều kiện sau đây:</w:t>
      </w:r>
    </w:p>
    <w:p w14:paraId="16D96CE1" w14:textId="6FAF1B17" w:rsidR="00B65F3B" w:rsidRPr="00D515BF" w:rsidRDefault="00B65F3B" w:rsidP="006C2D85">
      <w:pPr>
        <w:shd w:val="clear" w:color="auto" w:fill="FFFFFF"/>
        <w:spacing w:before="120" w:after="120"/>
        <w:ind w:firstLine="709"/>
        <w:jc w:val="both"/>
      </w:pPr>
      <w:r w:rsidRPr="00D515BF">
        <w:t>1.</w:t>
      </w:r>
      <w:r w:rsidRPr="00D515BF">
        <w:rPr>
          <w:lang w:val="vi-VN"/>
        </w:rPr>
        <w:t xml:space="preserve"> Diện tích</w:t>
      </w:r>
      <w:r w:rsidR="00473BCB" w:rsidRPr="00D515BF">
        <w:rPr>
          <w:lang w:val="en-US"/>
        </w:rPr>
        <w:t>, kích thước</w:t>
      </w:r>
      <w:r w:rsidRPr="00D515BF">
        <w:rPr>
          <w:lang w:val="vi-VN"/>
        </w:rPr>
        <w:t xml:space="preserve"> của từng thửa đất sau khi tách thửa phải đảm bảo theo quy định </w:t>
      </w:r>
      <w:r w:rsidR="001D1CE0" w:rsidRPr="00D515BF">
        <w:rPr>
          <w:lang w:val="en-US"/>
        </w:rPr>
        <w:t xml:space="preserve">tại </w:t>
      </w:r>
      <w:r w:rsidR="00473BCB" w:rsidRPr="00D515BF">
        <w:rPr>
          <w:lang w:val="en-US"/>
        </w:rPr>
        <w:t>khoản 1,</w:t>
      </w:r>
      <w:r w:rsidR="00C91EAB" w:rsidRPr="00D515BF">
        <w:rPr>
          <w:lang w:val="en-US"/>
        </w:rPr>
        <w:t xml:space="preserve"> </w:t>
      </w:r>
      <w:r w:rsidR="00473BCB" w:rsidRPr="00D515BF">
        <w:rPr>
          <w:lang w:val="en-US"/>
        </w:rPr>
        <w:t>2,</w:t>
      </w:r>
      <w:r w:rsidR="00C91EAB" w:rsidRPr="00D515BF">
        <w:rPr>
          <w:lang w:val="en-US"/>
        </w:rPr>
        <w:t xml:space="preserve"> </w:t>
      </w:r>
      <w:r w:rsidR="00473BCB" w:rsidRPr="00D515BF">
        <w:rPr>
          <w:lang w:val="en-US"/>
        </w:rPr>
        <w:t xml:space="preserve">3 và khoản 4 </w:t>
      </w:r>
      <w:r w:rsidR="001D1CE0" w:rsidRPr="00D515BF">
        <w:rPr>
          <w:lang w:val="vi-VN"/>
        </w:rPr>
        <w:t>Điều 1</w:t>
      </w:r>
      <w:r w:rsidR="00C91EAB" w:rsidRPr="00D515BF">
        <w:rPr>
          <w:lang w:val="en-US"/>
        </w:rPr>
        <w:t>0</w:t>
      </w:r>
      <w:r w:rsidRPr="00D515BF">
        <w:rPr>
          <w:lang w:val="vi-VN"/>
        </w:rPr>
        <w:t xml:space="preserve"> của Quy định này.</w:t>
      </w:r>
    </w:p>
    <w:p w14:paraId="43FE6FF5" w14:textId="61A8B9C3" w:rsidR="00FE10CE" w:rsidRPr="00D515BF" w:rsidRDefault="00B65F3B" w:rsidP="006C2D85">
      <w:pPr>
        <w:shd w:val="clear" w:color="auto" w:fill="FFFFFF"/>
        <w:spacing w:before="120" w:after="120"/>
        <w:ind w:firstLine="709"/>
        <w:jc w:val="both"/>
        <w:rPr>
          <w:lang w:val="en-US"/>
        </w:rPr>
      </w:pPr>
      <w:r w:rsidRPr="00D515BF">
        <w:t>2.</w:t>
      </w:r>
      <w:r w:rsidRPr="00D515BF">
        <w:rPr>
          <w:lang w:val="vi-VN"/>
        </w:rPr>
        <w:t xml:space="preserve"> </w:t>
      </w:r>
      <w:r w:rsidR="00FE10CE" w:rsidRPr="00D515BF">
        <w:rPr>
          <w:lang w:val="vi-VN"/>
        </w:rPr>
        <w:t>Trường hợp thửa đất đủ điều kiện tách thửa</w:t>
      </w:r>
      <w:r w:rsidR="00FE10CE" w:rsidRPr="00D515BF">
        <w:t xml:space="preserve"> đối với đất ở hoặc đất ở và đất khác</w:t>
      </w:r>
      <w:r w:rsidR="00FE10CE" w:rsidRPr="00D515BF">
        <w:rPr>
          <w:lang w:val="vi-VN"/>
        </w:rPr>
        <w:t>, nhưng một hoặc nhiều thửa đất</w:t>
      </w:r>
      <w:r w:rsidR="00FE10CE" w:rsidRPr="00D515BF">
        <w:t xml:space="preserve"> ở hoặc đất ở và đất khác</w:t>
      </w:r>
      <w:r w:rsidR="00FE10CE" w:rsidRPr="00D515BF">
        <w:rPr>
          <w:lang w:val="vi-VN"/>
        </w:rPr>
        <w:t xml:space="preserve"> sau khi được tách thửa mà không có lối </w:t>
      </w:r>
      <w:r w:rsidR="00FE10CE" w:rsidRPr="00D515BF">
        <w:t xml:space="preserve">đi </w:t>
      </w:r>
      <w:r w:rsidR="00FE10CE" w:rsidRPr="00D515BF">
        <w:rPr>
          <w:lang w:val="vi-VN"/>
        </w:rPr>
        <w:t xml:space="preserve">thì người đề nghị tách thửa phải bố trí một phần diện tích đất để làm lối đi vào các thửa đất </w:t>
      </w:r>
      <w:r w:rsidR="00FE10CE" w:rsidRPr="00D515BF">
        <w:t xml:space="preserve">được </w:t>
      </w:r>
      <w:r w:rsidR="00FE10CE" w:rsidRPr="00D515BF">
        <w:rPr>
          <w:lang w:val="vi-VN"/>
        </w:rPr>
        <w:t xml:space="preserve">tách thửa mà không có </w:t>
      </w:r>
      <w:r w:rsidR="00FE10CE" w:rsidRPr="00D515BF">
        <w:t>lối</w:t>
      </w:r>
      <w:r w:rsidR="00FE10CE" w:rsidRPr="00D515BF">
        <w:rPr>
          <w:lang w:val="vi-VN"/>
        </w:rPr>
        <w:t xml:space="preserve"> đi đó, </w:t>
      </w:r>
      <w:r w:rsidR="00FE10CE" w:rsidRPr="00D515BF">
        <w:t xml:space="preserve">chiều </w:t>
      </w:r>
      <w:r w:rsidR="00FE10CE" w:rsidRPr="00D515BF">
        <w:rPr>
          <w:lang w:val="vi-VN"/>
        </w:rPr>
        <w:t xml:space="preserve">rộng </w:t>
      </w:r>
      <w:r w:rsidR="00FE10CE" w:rsidRPr="00D515BF">
        <w:t xml:space="preserve">lối </w:t>
      </w:r>
      <w:r w:rsidR="00FE10CE" w:rsidRPr="00D515BF">
        <w:rPr>
          <w:lang w:val="vi-VN"/>
        </w:rPr>
        <w:t>đi phải đảm bảo từ 03 m trở lên.</w:t>
      </w:r>
    </w:p>
    <w:p w14:paraId="6B1A1A0F" w14:textId="1B022DB1" w:rsidR="00B65F3B" w:rsidRPr="00D515BF" w:rsidRDefault="00B65F3B" w:rsidP="006C2D85">
      <w:pPr>
        <w:shd w:val="clear" w:color="auto" w:fill="FFFFFF"/>
        <w:tabs>
          <w:tab w:val="left" w:pos="1107"/>
        </w:tabs>
        <w:spacing w:before="120" w:after="120"/>
        <w:ind w:firstLine="709"/>
        <w:jc w:val="both"/>
      </w:pPr>
      <w:r w:rsidRPr="00D515BF">
        <w:lastRenderedPageBreak/>
        <w:t>3. Đ</w:t>
      </w:r>
      <w:r w:rsidRPr="00D515BF">
        <w:rPr>
          <w:shd w:val="clear" w:color="auto" w:fill="FFFFFF"/>
        </w:rPr>
        <w:t>ối với nơi đã có quy hoạch chi tiết xây dựng thì việc tách thửa đất</w:t>
      </w:r>
      <w:r w:rsidR="00C91EAB" w:rsidRPr="00D515BF">
        <w:rPr>
          <w:shd w:val="clear" w:color="auto" w:fill="FFFFFF"/>
        </w:rPr>
        <w:t xml:space="preserve"> </w:t>
      </w:r>
      <w:r w:rsidRPr="00D515BF">
        <w:rPr>
          <w:shd w:val="clear" w:color="auto" w:fill="FFFFFF"/>
        </w:rPr>
        <w:t>phải phù hợp theo quy hoạch đã được cơ quan Nhà nước có thẩm quyền phê duyệt.</w:t>
      </w:r>
    </w:p>
    <w:p w14:paraId="74353CB8" w14:textId="7CE8E2E6" w:rsidR="00B65F3B" w:rsidRPr="00D515BF" w:rsidRDefault="00B65F3B" w:rsidP="006C2D85">
      <w:pPr>
        <w:pStyle w:val="NormalWeb"/>
        <w:spacing w:before="120" w:beforeAutospacing="0" w:after="120" w:afterAutospacing="0"/>
        <w:ind w:firstLine="709"/>
        <w:jc w:val="both"/>
        <w:rPr>
          <w:sz w:val="28"/>
          <w:szCs w:val="28"/>
          <w:lang w:val="es-ES"/>
        </w:rPr>
      </w:pPr>
      <w:r w:rsidRPr="00D515BF">
        <w:rPr>
          <w:b/>
          <w:sz w:val="28"/>
          <w:szCs w:val="28"/>
          <w:lang w:val="es-ES"/>
        </w:rPr>
        <w:t>Điều 1</w:t>
      </w:r>
      <w:r w:rsidR="00C91EAB" w:rsidRPr="00D515BF">
        <w:rPr>
          <w:b/>
          <w:sz w:val="28"/>
          <w:szCs w:val="28"/>
          <w:lang w:val="es-ES"/>
        </w:rPr>
        <w:t>0</w:t>
      </w:r>
      <w:r w:rsidRPr="00D515BF">
        <w:rPr>
          <w:b/>
          <w:sz w:val="28"/>
          <w:szCs w:val="28"/>
          <w:lang w:val="es-ES"/>
        </w:rPr>
        <w:t xml:space="preserve">. Diện tích tối thiểu của việc tách thửa đất, hợp thửa đất </w:t>
      </w:r>
      <w:r w:rsidRPr="00D515BF">
        <w:rPr>
          <w:b/>
          <w:i/>
          <w:sz w:val="28"/>
          <w:szCs w:val="28"/>
          <w:lang w:val="es-ES"/>
        </w:rPr>
        <w:t>(khoản 4 Điều 220 Luật Đất đai)</w:t>
      </w:r>
    </w:p>
    <w:p w14:paraId="767DF385" w14:textId="10D73E11" w:rsidR="00B65F3B" w:rsidRPr="00D515BF" w:rsidRDefault="00B65F3B" w:rsidP="006C2D85">
      <w:pPr>
        <w:shd w:val="clear" w:color="auto" w:fill="FFFFFF"/>
        <w:spacing w:before="120" w:after="120"/>
        <w:ind w:firstLine="709"/>
        <w:jc w:val="both"/>
        <w:rPr>
          <w:lang w:val="es-ES"/>
        </w:rPr>
      </w:pPr>
      <w:r w:rsidRPr="00D515BF">
        <w:rPr>
          <w:lang w:val="vi-VN"/>
        </w:rPr>
        <w:t xml:space="preserve">1. </w:t>
      </w:r>
      <w:r w:rsidRPr="00D515BF">
        <w:rPr>
          <w:lang w:val="es-ES"/>
        </w:rPr>
        <w:t>Diện tích tối thiểu được tách thửa đối với đất ở</w:t>
      </w:r>
      <w:r w:rsidR="00FC3BF4" w:rsidRPr="00D515BF">
        <w:rPr>
          <w:lang w:val="es-ES"/>
        </w:rPr>
        <w:t>, như sau</w:t>
      </w:r>
      <w:r w:rsidRPr="00D515BF">
        <w:rPr>
          <w:lang w:val="es-ES"/>
        </w:rPr>
        <w:t>:</w:t>
      </w:r>
    </w:p>
    <w:p w14:paraId="58F430CC" w14:textId="350999E9" w:rsidR="00B65F3B" w:rsidRPr="00D515BF" w:rsidRDefault="00B65F3B" w:rsidP="006C2D85">
      <w:pPr>
        <w:shd w:val="clear" w:color="auto" w:fill="FFFFFF"/>
        <w:spacing w:before="120" w:after="120"/>
        <w:ind w:firstLine="709"/>
        <w:jc w:val="both"/>
      </w:pPr>
      <w:r w:rsidRPr="00D515BF">
        <w:rPr>
          <w:lang w:val="vi-VN"/>
        </w:rPr>
        <w:t xml:space="preserve">a) Đối với đất ở tại đô thị và các khu vực quy hoạch </w:t>
      </w:r>
      <w:r w:rsidRPr="00D515BF">
        <w:t xml:space="preserve">đô </w:t>
      </w:r>
      <w:r w:rsidRPr="00D515BF">
        <w:rPr>
          <w:lang w:val="vi-VN"/>
        </w:rPr>
        <w:t xml:space="preserve">thị đã được cấp thẩm quyền phê duyệt </w:t>
      </w:r>
      <w:r w:rsidRPr="00D515BF">
        <w:t>thì</w:t>
      </w:r>
      <w:r w:rsidRPr="00D515BF">
        <w:rPr>
          <w:lang w:val="vi-VN"/>
        </w:rPr>
        <w:t xml:space="preserve"> các </w:t>
      </w:r>
      <w:r w:rsidRPr="00D515BF">
        <w:t xml:space="preserve">thửa </w:t>
      </w:r>
      <w:r w:rsidRPr="00D515BF">
        <w:rPr>
          <w:lang w:val="vi-VN"/>
        </w:rPr>
        <w:t>đất sau khi tách thửa phải đảm bảo diện tích tối thiểu 80 m</w:t>
      </w:r>
      <w:r w:rsidRPr="00D515BF">
        <w:rPr>
          <w:vertAlign w:val="superscript"/>
          <w:lang w:val="vi-VN"/>
        </w:rPr>
        <w:t>2</w:t>
      </w:r>
      <w:r w:rsidRPr="00D515BF">
        <w:rPr>
          <w:lang w:val="vi-VN"/>
        </w:rPr>
        <w:t xml:space="preserve"> và chiều rộng tối thiểu là 04 m, chiều </w:t>
      </w:r>
      <w:r w:rsidR="00FC3BF4" w:rsidRPr="00D515BF">
        <w:rPr>
          <w:lang w:val="en-US"/>
        </w:rPr>
        <w:t>dài</w:t>
      </w:r>
      <w:r w:rsidRPr="00D515BF">
        <w:rPr>
          <w:lang w:val="vi-VN"/>
        </w:rPr>
        <w:t xml:space="preserve"> tối thiểu so với chỉ giới xây dựng là 03 m.</w:t>
      </w:r>
    </w:p>
    <w:p w14:paraId="4C6252AA" w14:textId="0CA7A408" w:rsidR="00FC3BF4" w:rsidRPr="00D515BF" w:rsidRDefault="00B65F3B" w:rsidP="006C2D85">
      <w:pPr>
        <w:shd w:val="clear" w:color="auto" w:fill="FFFFFF"/>
        <w:spacing w:before="120" w:after="120"/>
        <w:ind w:firstLine="709"/>
        <w:jc w:val="both"/>
        <w:rPr>
          <w:lang w:val="en-US"/>
        </w:rPr>
      </w:pPr>
      <w:r w:rsidRPr="00D515BF">
        <w:rPr>
          <w:lang w:val="vi-VN"/>
        </w:rPr>
        <w:t xml:space="preserve">b) Đối với đất ở tại nông thôn các thửa đất sau khi tách thửa phải đảm bảo có diện tích tối </w:t>
      </w:r>
      <w:r w:rsidRPr="00D515BF">
        <w:t>thiểu</w:t>
      </w:r>
      <w:r w:rsidRPr="00D515BF">
        <w:rPr>
          <w:lang w:val="vi-VN"/>
        </w:rPr>
        <w:t xml:space="preserve"> là 120 m</w:t>
      </w:r>
      <w:r w:rsidRPr="00D515BF">
        <w:rPr>
          <w:vertAlign w:val="superscript"/>
          <w:lang w:val="vi-VN"/>
        </w:rPr>
        <w:t>2</w:t>
      </w:r>
      <w:r w:rsidRPr="00D515BF">
        <w:rPr>
          <w:lang w:val="vi-VN"/>
        </w:rPr>
        <w:t xml:space="preserve"> đồng thời kích thước </w:t>
      </w:r>
      <w:r w:rsidR="00FC3BF4" w:rsidRPr="00D515BF">
        <w:rPr>
          <w:lang w:val="en-US"/>
        </w:rPr>
        <w:t>chiều rộng và chiều dài của thửa đất tối thiểu là 05 m.</w:t>
      </w:r>
    </w:p>
    <w:p w14:paraId="6599726C" w14:textId="064B9F3A" w:rsidR="00B65F3B" w:rsidRPr="00D515BF" w:rsidRDefault="00B65F3B" w:rsidP="006C2D85">
      <w:pPr>
        <w:shd w:val="clear" w:color="auto" w:fill="FFFFFF"/>
        <w:spacing w:before="120" w:after="120"/>
        <w:ind w:firstLine="709"/>
        <w:jc w:val="both"/>
      </w:pPr>
      <w:r w:rsidRPr="00D515BF">
        <w:rPr>
          <w:lang w:val="vi-VN"/>
        </w:rPr>
        <w:t>2. Diện tích tối thiểu được tách thửa đối với đất nông nghiệp</w:t>
      </w:r>
      <w:r w:rsidR="00FC3BF4" w:rsidRPr="00D515BF">
        <w:rPr>
          <w:lang w:val="es-ES"/>
        </w:rPr>
        <w:t>, như sau:</w:t>
      </w:r>
    </w:p>
    <w:p w14:paraId="4AC78308" w14:textId="77777777" w:rsidR="00B65F3B" w:rsidRPr="00D515BF" w:rsidRDefault="00B65F3B" w:rsidP="006C2D85">
      <w:pPr>
        <w:shd w:val="clear" w:color="auto" w:fill="FFFFFF"/>
        <w:spacing w:before="120" w:after="120"/>
        <w:ind w:firstLine="709"/>
        <w:jc w:val="both"/>
      </w:pPr>
      <w:r w:rsidRPr="00D515BF">
        <w:rPr>
          <w:lang w:val="vi-VN"/>
        </w:rPr>
        <w:t>a) Đối với khu vực đô thị: Sau khi tách thửa, các thửa đất phải đảm bảo diện tích tối thiểu: Đất trồng lúa, đất trồng cây hàng năm khác, đất nuôi trồng thủy sản là 300 m</w:t>
      </w:r>
      <w:r w:rsidRPr="00D515BF">
        <w:rPr>
          <w:vertAlign w:val="superscript"/>
          <w:lang w:val="vi-VN"/>
        </w:rPr>
        <w:t>2</w:t>
      </w:r>
      <w:r w:rsidRPr="00D515BF">
        <w:rPr>
          <w:lang w:val="vi-VN"/>
        </w:rPr>
        <w:t>; đất trồng cây lâu năm, đất nông nghiệp khác là 500 m</w:t>
      </w:r>
      <w:r w:rsidRPr="00D515BF">
        <w:rPr>
          <w:vertAlign w:val="superscript"/>
          <w:lang w:val="vi-VN"/>
        </w:rPr>
        <w:t>2</w:t>
      </w:r>
      <w:r w:rsidRPr="00D515BF">
        <w:rPr>
          <w:lang w:val="vi-VN"/>
        </w:rPr>
        <w:t>; đất rừng sản xuất là 3.000 m</w:t>
      </w:r>
      <w:r w:rsidRPr="00D515BF">
        <w:rPr>
          <w:vertAlign w:val="superscript"/>
          <w:lang w:val="vi-VN"/>
        </w:rPr>
        <w:t>2</w:t>
      </w:r>
      <w:r w:rsidRPr="00D515BF">
        <w:rPr>
          <w:lang w:val="vi-VN"/>
        </w:rPr>
        <w:t>.</w:t>
      </w:r>
    </w:p>
    <w:p w14:paraId="62FAB607" w14:textId="77777777" w:rsidR="00B65F3B" w:rsidRPr="00D515BF" w:rsidRDefault="00B65F3B" w:rsidP="006C2D85">
      <w:pPr>
        <w:shd w:val="clear" w:color="auto" w:fill="FFFFFF"/>
        <w:spacing w:before="120" w:after="120"/>
        <w:ind w:firstLine="709"/>
        <w:jc w:val="both"/>
      </w:pPr>
      <w:r w:rsidRPr="00D515BF">
        <w:rPr>
          <w:lang w:val="vi-VN"/>
        </w:rPr>
        <w:t>b) Đối với khu vực nông thôn: Sau khi tách thửa, các thửa đất phải đảm bảo diện tích tối thiểu: Đất trồng lúa, đất trồng cây hàng năm khác, đất nuôi trồng thủy sản là 500 m</w:t>
      </w:r>
      <w:r w:rsidRPr="00D515BF">
        <w:rPr>
          <w:vertAlign w:val="superscript"/>
          <w:lang w:val="vi-VN"/>
        </w:rPr>
        <w:t>2</w:t>
      </w:r>
      <w:r w:rsidRPr="00D515BF">
        <w:rPr>
          <w:lang w:val="vi-VN"/>
        </w:rPr>
        <w:t>; đất trồng cây lâu năm là 1.000 m</w:t>
      </w:r>
      <w:r w:rsidRPr="00D515BF">
        <w:rPr>
          <w:vertAlign w:val="superscript"/>
          <w:lang w:val="vi-VN"/>
        </w:rPr>
        <w:t>2</w:t>
      </w:r>
      <w:r w:rsidRPr="00D515BF">
        <w:rPr>
          <w:lang w:val="vi-VN"/>
        </w:rPr>
        <w:t>; đất rừng sản xuất và đất nông nghiệp khác là 3.000 m</w:t>
      </w:r>
      <w:r w:rsidRPr="00D515BF">
        <w:rPr>
          <w:vertAlign w:val="superscript"/>
          <w:lang w:val="vi-VN"/>
        </w:rPr>
        <w:t>2</w:t>
      </w:r>
      <w:r w:rsidRPr="00D515BF">
        <w:rPr>
          <w:lang w:val="vi-VN"/>
        </w:rPr>
        <w:t>.</w:t>
      </w:r>
    </w:p>
    <w:p w14:paraId="47260881" w14:textId="77777777" w:rsidR="00B65F3B" w:rsidRPr="00D515BF" w:rsidRDefault="00B65F3B" w:rsidP="006C2D85">
      <w:pPr>
        <w:shd w:val="clear" w:color="auto" w:fill="FFFFFF"/>
        <w:spacing w:before="120" w:after="120"/>
        <w:ind w:firstLine="709"/>
        <w:jc w:val="both"/>
      </w:pPr>
      <w:r w:rsidRPr="00D515BF">
        <w:rPr>
          <w:lang w:val="vi-VN"/>
        </w:rPr>
        <w:t>3. Diện tích tối thiểu được tách thửa đối với đất phi nông nghiệp không phải là đất ở được thực hiện theo dự án đầu tư hoặc phương án sử dụng đất được cơ quan có thẩm quyền phê duyệt.</w:t>
      </w:r>
    </w:p>
    <w:p w14:paraId="535122AB" w14:textId="5B6E275E" w:rsidR="00CE2D74" w:rsidRPr="00D515BF" w:rsidRDefault="00B65F3B" w:rsidP="00CE2D74">
      <w:pPr>
        <w:shd w:val="clear" w:color="auto" w:fill="FFFFFF"/>
        <w:spacing w:before="120" w:after="120"/>
        <w:ind w:firstLine="709"/>
        <w:jc w:val="both"/>
        <w:rPr>
          <w:lang w:val="en-US"/>
        </w:rPr>
      </w:pPr>
      <w:r w:rsidRPr="00D515BF">
        <w:rPr>
          <w:lang w:val="vi-VN"/>
        </w:rPr>
        <w:t xml:space="preserve">4. Trường hợp thửa đất hoặc một phần diện tích thửa đất nông nghiệp, đất phi nông nghiệp không phải là đất ở phù hợp với quy hoạch đất ở đã </w:t>
      </w:r>
      <w:r w:rsidRPr="00D515BF">
        <w:t xml:space="preserve">được </w:t>
      </w:r>
      <w:r w:rsidRPr="00D515BF">
        <w:rPr>
          <w:lang w:val="vi-VN"/>
        </w:rPr>
        <w:t>cơ quan có thẩm quyền phê duyệt thì được phép tách thửa the</w:t>
      </w:r>
      <w:r w:rsidR="00CE2D74" w:rsidRPr="00D515BF">
        <w:rPr>
          <w:lang w:val="vi-VN"/>
        </w:rPr>
        <w:t>o quy định tại khoản 1 Điều này</w:t>
      </w:r>
      <w:r w:rsidR="00CE2D74" w:rsidRPr="00D515BF">
        <w:rPr>
          <w:lang w:val="es-ES"/>
        </w:rPr>
        <w:t>.</w:t>
      </w:r>
    </w:p>
    <w:p w14:paraId="2DA60688" w14:textId="2FA338E3" w:rsidR="00B65F3B" w:rsidRPr="00D515BF" w:rsidRDefault="002F756F" w:rsidP="006C2D85">
      <w:pPr>
        <w:pStyle w:val="NormalWeb"/>
        <w:spacing w:before="120" w:beforeAutospacing="0" w:after="120" w:afterAutospacing="0"/>
        <w:ind w:firstLine="709"/>
        <w:jc w:val="both"/>
        <w:rPr>
          <w:b/>
          <w:sz w:val="28"/>
          <w:szCs w:val="28"/>
          <w:lang w:val="es-ES"/>
        </w:rPr>
      </w:pPr>
      <w:r w:rsidRPr="00D515BF">
        <w:rPr>
          <w:b/>
          <w:sz w:val="28"/>
          <w:szCs w:val="28"/>
          <w:lang w:val="es-ES"/>
        </w:rPr>
        <w:t>Điều 1</w:t>
      </w:r>
      <w:r w:rsidR="00C91EAB" w:rsidRPr="00D515BF">
        <w:rPr>
          <w:b/>
          <w:sz w:val="28"/>
          <w:szCs w:val="28"/>
          <w:lang w:val="es-ES"/>
        </w:rPr>
        <w:t>1</w:t>
      </w:r>
      <w:r w:rsidRPr="00D515BF">
        <w:rPr>
          <w:b/>
          <w:sz w:val="28"/>
          <w:szCs w:val="28"/>
          <w:lang w:val="es-ES"/>
        </w:rPr>
        <w:t>. Các trường hợp không được phép tách thửa và các trường hợp không áp dụng điều kiện, diện tích tối thiểu của việc tách thửa đất, hợp thửa đất</w:t>
      </w:r>
    </w:p>
    <w:p w14:paraId="14523765" w14:textId="5B35F872" w:rsidR="002F756F" w:rsidRPr="00D515BF" w:rsidRDefault="002F756F" w:rsidP="006C2D85">
      <w:pPr>
        <w:pStyle w:val="NormalWeb"/>
        <w:spacing w:before="120" w:beforeAutospacing="0" w:after="120" w:afterAutospacing="0"/>
        <w:ind w:firstLine="709"/>
        <w:jc w:val="both"/>
        <w:rPr>
          <w:sz w:val="28"/>
          <w:szCs w:val="28"/>
          <w:lang w:val="es-ES"/>
        </w:rPr>
      </w:pPr>
      <w:r w:rsidRPr="00D515BF">
        <w:rPr>
          <w:sz w:val="28"/>
          <w:szCs w:val="28"/>
          <w:lang w:val="es-ES"/>
        </w:rPr>
        <w:t>1. Các trường hợp không được phép tách thửa:</w:t>
      </w:r>
    </w:p>
    <w:p w14:paraId="302D1F5D" w14:textId="7D1C3917" w:rsidR="002F756F" w:rsidRPr="00D515BF" w:rsidRDefault="002F756F" w:rsidP="006C2D85">
      <w:pPr>
        <w:shd w:val="clear" w:color="auto" w:fill="FFFFFF"/>
        <w:spacing w:before="120" w:after="120"/>
        <w:ind w:firstLine="709"/>
        <w:jc w:val="both"/>
      </w:pPr>
      <w:r w:rsidRPr="00D515BF">
        <w:rPr>
          <w:lang w:val="en-US"/>
        </w:rPr>
        <w:t>a)</w:t>
      </w:r>
      <w:r w:rsidRPr="00D515BF">
        <w:rPr>
          <w:lang w:val="vi-VN"/>
        </w:rPr>
        <w:t xml:space="preserve"> Thửa đất ở thuộc các dự án phát triển nhà.</w:t>
      </w:r>
    </w:p>
    <w:p w14:paraId="4E18F792" w14:textId="7AE637DE" w:rsidR="002F756F" w:rsidRPr="00D515BF" w:rsidRDefault="002F756F" w:rsidP="006C2D85">
      <w:pPr>
        <w:shd w:val="clear" w:color="auto" w:fill="FFFFFF"/>
        <w:spacing w:before="120" w:after="120"/>
        <w:ind w:firstLine="709"/>
        <w:jc w:val="both"/>
      </w:pPr>
      <w:r w:rsidRPr="00D515BF">
        <w:rPr>
          <w:lang w:val="en-US"/>
        </w:rPr>
        <w:t>b)</w:t>
      </w:r>
      <w:r w:rsidRPr="00D515BF">
        <w:rPr>
          <w:lang w:val="vi-VN"/>
        </w:rPr>
        <w:t xml:space="preserve"> Thửa đất gắn liền với diện tích nhà đang thuê của cơ quan </w:t>
      </w:r>
      <w:r w:rsidRPr="00D515BF">
        <w:t xml:space="preserve">Nhà </w:t>
      </w:r>
      <w:r w:rsidRPr="00D515BF">
        <w:rPr>
          <w:lang w:val="vi-VN"/>
        </w:rPr>
        <w:t>nước mà người đang thuê chưa hoàn thành thủ tục mua nhà, cấp Giấy chứng nhận theo quy định.</w:t>
      </w:r>
    </w:p>
    <w:p w14:paraId="2EDE77A4" w14:textId="4168C50E" w:rsidR="002F756F" w:rsidRPr="00D515BF" w:rsidRDefault="002F756F" w:rsidP="006C2D85">
      <w:pPr>
        <w:shd w:val="clear" w:color="auto" w:fill="FFFFFF"/>
        <w:spacing w:before="120" w:after="120"/>
        <w:ind w:firstLine="709"/>
        <w:jc w:val="both"/>
      </w:pPr>
      <w:r w:rsidRPr="00D515BF">
        <w:rPr>
          <w:lang w:val="en-US"/>
        </w:rPr>
        <w:t>c)</w:t>
      </w:r>
      <w:r w:rsidRPr="00D515BF">
        <w:rPr>
          <w:lang w:val="vi-VN"/>
        </w:rPr>
        <w:t xml:space="preserve"> Các khu vực đã có quy định phải bảo vệ, </w:t>
      </w:r>
      <w:r w:rsidRPr="00D515BF">
        <w:t xml:space="preserve">bảo </w:t>
      </w:r>
      <w:r w:rsidRPr="00D515BF">
        <w:rPr>
          <w:lang w:val="vi-VN"/>
        </w:rPr>
        <w:t xml:space="preserve">tồn; thửa </w:t>
      </w:r>
      <w:r w:rsidR="0093107E" w:rsidRPr="00D515BF">
        <w:rPr>
          <w:lang w:val="vi-VN"/>
        </w:rPr>
        <w:t>đất thuộc khu vực đã có kế hoạch thu hồi đất hoặc thông báo thu hồi đất hoặc quyết định thu hồi đất của cơ quan Nhà nước có thẩm quyền</w:t>
      </w:r>
      <w:r w:rsidRPr="00D515BF">
        <w:rPr>
          <w:lang w:val="vi-VN"/>
        </w:rPr>
        <w:t xml:space="preserve">; thửa đất hoặc tài sản gắn liền với </w:t>
      </w:r>
      <w:r w:rsidRPr="00D515BF">
        <w:rPr>
          <w:lang w:val="vi-VN"/>
        </w:rPr>
        <w:lastRenderedPageBreak/>
        <w:t xml:space="preserve">thửa đất </w:t>
      </w:r>
      <w:r w:rsidRPr="00D515BF">
        <w:t xml:space="preserve">đang </w:t>
      </w:r>
      <w:r w:rsidRPr="00D515BF">
        <w:rPr>
          <w:lang w:val="vi-VN"/>
        </w:rPr>
        <w:t xml:space="preserve">bị cơ quan Nhà nước có thẩm quyền phong </w:t>
      </w:r>
      <w:r w:rsidRPr="00D515BF">
        <w:t>tỏa</w:t>
      </w:r>
      <w:r w:rsidRPr="00D515BF">
        <w:rPr>
          <w:lang w:val="vi-VN"/>
        </w:rPr>
        <w:t xml:space="preserve">, kê biên để </w:t>
      </w:r>
      <w:r w:rsidR="00FE282A" w:rsidRPr="00D515BF">
        <w:rPr>
          <w:lang w:val="en-US"/>
        </w:rPr>
        <w:t xml:space="preserve">đảm bảo </w:t>
      </w:r>
      <w:r w:rsidRPr="00D515BF">
        <w:rPr>
          <w:lang w:val="vi-VN"/>
        </w:rPr>
        <w:t>thi hành án.</w:t>
      </w:r>
    </w:p>
    <w:p w14:paraId="40891052" w14:textId="6DD4FBF2" w:rsidR="005E25AF" w:rsidRPr="00D515BF" w:rsidRDefault="005E25AF" w:rsidP="006C2D85">
      <w:pPr>
        <w:pStyle w:val="NormalWeb"/>
        <w:spacing w:before="120" w:beforeAutospacing="0" w:after="120" w:afterAutospacing="0"/>
        <w:ind w:firstLine="709"/>
        <w:jc w:val="both"/>
        <w:rPr>
          <w:sz w:val="28"/>
          <w:szCs w:val="28"/>
          <w:lang w:val="es-ES"/>
        </w:rPr>
      </w:pPr>
      <w:r w:rsidRPr="00D515BF">
        <w:rPr>
          <w:sz w:val="28"/>
          <w:szCs w:val="28"/>
          <w:lang w:val="es-ES"/>
        </w:rPr>
        <w:t>2. Các trường hợp không áp dụng điều kiện, diện tích tối thiểu của việc tách thửa đất:</w:t>
      </w:r>
    </w:p>
    <w:p w14:paraId="35D8B561" w14:textId="1CFD31B7" w:rsidR="005E25AF" w:rsidRPr="00D515BF" w:rsidRDefault="005E25AF" w:rsidP="006C2D85">
      <w:pPr>
        <w:shd w:val="clear" w:color="auto" w:fill="FFFFFF"/>
        <w:spacing w:before="120" w:after="120"/>
        <w:ind w:firstLine="709"/>
        <w:jc w:val="both"/>
        <w:rPr>
          <w:lang w:val="en-US"/>
        </w:rPr>
      </w:pPr>
      <w:r w:rsidRPr="00D515BF">
        <w:rPr>
          <w:lang w:val="en-US"/>
        </w:rPr>
        <w:t>a)</w:t>
      </w:r>
      <w:r w:rsidRPr="00D515BF">
        <w:rPr>
          <w:lang w:val="vi-VN"/>
        </w:rPr>
        <w:t xml:space="preserve"> Tách thửa </w:t>
      </w:r>
      <w:r w:rsidRPr="00D515BF">
        <w:rPr>
          <w:lang w:val="en-US"/>
        </w:rPr>
        <w:t xml:space="preserve">đất </w:t>
      </w:r>
      <w:r w:rsidRPr="00D515BF">
        <w:t xml:space="preserve">để </w:t>
      </w:r>
      <w:r w:rsidRPr="00D515BF">
        <w:rPr>
          <w:lang w:val="vi-VN"/>
        </w:rPr>
        <w:t xml:space="preserve">thực hiện chính sách của Nhà nước về đất đai cho </w:t>
      </w:r>
      <w:r w:rsidRPr="00D515BF">
        <w:rPr>
          <w:lang w:val="en-US"/>
        </w:rPr>
        <w:t>người sử dụng đất</w:t>
      </w:r>
      <w:r w:rsidRPr="00D515BF">
        <w:rPr>
          <w:lang w:val="vi-VN"/>
        </w:rPr>
        <w:t xml:space="preserve"> thuộc đối tượng người có công, thân nhân </w:t>
      </w:r>
      <w:r w:rsidRPr="00D515BF">
        <w:t xml:space="preserve">người </w:t>
      </w:r>
      <w:r w:rsidRPr="00D515BF">
        <w:rPr>
          <w:lang w:val="vi-VN"/>
        </w:rPr>
        <w:t xml:space="preserve">có công với cách mạng; tặng cho quyền sử dụng đất cho cá nhân thuộc </w:t>
      </w:r>
      <w:r w:rsidRPr="00D515BF">
        <w:t xml:space="preserve">đối </w:t>
      </w:r>
      <w:r w:rsidRPr="00D515BF">
        <w:rPr>
          <w:lang w:val="vi-VN"/>
        </w:rPr>
        <w:t xml:space="preserve">tượng người có công, thân nhân người có công với cách mạng </w:t>
      </w:r>
      <w:r w:rsidRPr="00D515BF">
        <w:t xml:space="preserve">để </w:t>
      </w:r>
      <w:r w:rsidRPr="00D515BF">
        <w:rPr>
          <w:lang w:val="vi-VN"/>
        </w:rPr>
        <w:t>xây dựng nhà tình thương, nhà tình nghĩa, nhà đại đoàn kết</w:t>
      </w:r>
      <w:r w:rsidR="00881D70" w:rsidRPr="00D515BF">
        <w:rPr>
          <w:lang w:val="en-US"/>
        </w:rPr>
        <w:t xml:space="preserve">; </w:t>
      </w:r>
      <w:r w:rsidR="0093107E" w:rsidRPr="00D515BF">
        <w:rPr>
          <w:lang w:val="en-US"/>
        </w:rPr>
        <w:t>c</w:t>
      </w:r>
      <w:r w:rsidR="0093107E" w:rsidRPr="00D515BF">
        <w:rPr>
          <w:lang w:val="vi-VN"/>
        </w:rPr>
        <w:t>ác trường hợp tách thửa</w:t>
      </w:r>
      <w:r w:rsidR="0093107E" w:rsidRPr="00D515BF">
        <w:rPr>
          <w:lang w:val="en-US"/>
        </w:rPr>
        <w:t xml:space="preserve"> đất</w:t>
      </w:r>
      <w:r w:rsidR="0093107E" w:rsidRPr="00D515BF">
        <w:rPr>
          <w:lang w:val="en-US"/>
        </w:rPr>
        <w:t xml:space="preserve"> có diện tích thuộc</w:t>
      </w:r>
      <w:r w:rsidR="008D20A9" w:rsidRPr="00D515BF">
        <w:rPr>
          <w:lang w:val="en-US"/>
        </w:rPr>
        <w:t xml:space="preserve"> giới hạn hành lang an toàn đường bộ</w:t>
      </w:r>
      <w:r w:rsidR="00485F5D" w:rsidRPr="00D515BF">
        <w:rPr>
          <w:lang w:val="en-US"/>
        </w:rPr>
        <w:t xml:space="preserve">; </w:t>
      </w:r>
      <w:r w:rsidR="00881D70" w:rsidRPr="00D515BF">
        <w:rPr>
          <w:lang w:val="vi-VN"/>
        </w:rPr>
        <w:t>tặng cho quyền sử dụng đất</w:t>
      </w:r>
      <w:r w:rsidR="00881D70" w:rsidRPr="00D515BF">
        <w:rPr>
          <w:lang w:val="en-US"/>
        </w:rPr>
        <w:t xml:space="preserve"> </w:t>
      </w:r>
      <w:r w:rsidR="009C2FAD" w:rsidRPr="00D515BF">
        <w:t xml:space="preserve">để để phát triển kinh tế - xã hội vì lợi ích quốc gia, công cộng. </w:t>
      </w:r>
      <w:r w:rsidR="00881D70" w:rsidRPr="00D515BF">
        <w:t xml:space="preserve"> </w:t>
      </w:r>
    </w:p>
    <w:p w14:paraId="55B32606" w14:textId="65FA40D2" w:rsidR="005E25AF" w:rsidRPr="00D515BF" w:rsidRDefault="00881D70" w:rsidP="006C2D85">
      <w:pPr>
        <w:shd w:val="clear" w:color="auto" w:fill="FFFFFF"/>
        <w:spacing w:before="120" w:after="120"/>
        <w:ind w:firstLine="709"/>
        <w:jc w:val="both"/>
        <w:rPr>
          <w:lang w:val="en-US"/>
        </w:rPr>
      </w:pPr>
      <w:r w:rsidRPr="00D515BF">
        <w:rPr>
          <w:lang w:val="en-US"/>
        </w:rPr>
        <w:t>b</w:t>
      </w:r>
      <w:r w:rsidR="005E25AF" w:rsidRPr="00D515BF">
        <w:rPr>
          <w:lang w:val="en-US"/>
        </w:rPr>
        <w:t>)</w:t>
      </w:r>
      <w:r w:rsidR="005E25AF" w:rsidRPr="00D515BF">
        <w:rPr>
          <w:lang w:val="vi-VN"/>
        </w:rPr>
        <w:t xml:space="preserve"> Các trường hợp tách thửa</w:t>
      </w:r>
      <w:r w:rsidR="005E25AF" w:rsidRPr="00D515BF">
        <w:rPr>
          <w:lang w:val="en-US"/>
        </w:rPr>
        <w:t xml:space="preserve"> đất</w:t>
      </w:r>
      <w:r w:rsidR="005E25AF" w:rsidRPr="00D515BF">
        <w:rPr>
          <w:lang w:val="vi-VN"/>
        </w:rPr>
        <w:t xml:space="preserve"> do nhà đầu tư nhận </w:t>
      </w:r>
      <w:r w:rsidR="005E25AF" w:rsidRPr="00D515BF">
        <w:t xml:space="preserve">chuyển </w:t>
      </w:r>
      <w:r w:rsidR="005E25AF" w:rsidRPr="00D515BF">
        <w:rPr>
          <w:lang w:val="vi-VN"/>
        </w:rPr>
        <w:t xml:space="preserve">nhượng, thuê quyền sử dụng đất, nhận góp vốn bằng quyền sử dụng đất </w:t>
      </w:r>
      <w:r w:rsidR="005E25AF" w:rsidRPr="00D515BF">
        <w:t xml:space="preserve">để </w:t>
      </w:r>
      <w:r w:rsidR="005E25AF" w:rsidRPr="00D515BF">
        <w:rPr>
          <w:lang w:val="vi-VN"/>
        </w:rPr>
        <w:t xml:space="preserve">thực hiện dự án đầu tư theo </w:t>
      </w:r>
      <w:r w:rsidR="005E25AF" w:rsidRPr="00D515BF">
        <w:rPr>
          <w:lang w:val="en-US"/>
        </w:rPr>
        <w:t>quy định</w:t>
      </w:r>
      <w:r w:rsidR="005E25AF" w:rsidRPr="00D515BF">
        <w:rPr>
          <w:lang w:val="vi-VN"/>
        </w:rPr>
        <w:t>.</w:t>
      </w:r>
    </w:p>
    <w:p w14:paraId="183E43A4" w14:textId="7644BF26" w:rsidR="00DB69B6" w:rsidRPr="00D515BF" w:rsidRDefault="008D20A9" w:rsidP="006C2D85">
      <w:pPr>
        <w:shd w:val="clear" w:color="auto" w:fill="FFFFFF"/>
        <w:spacing w:before="120" w:after="120"/>
        <w:ind w:firstLine="709"/>
        <w:jc w:val="both"/>
        <w:rPr>
          <w:lang w:val="en-US"/>
        </w:rPr>
      </w:pPr>
      <w:r w:rsidRPr="00D515BF">
        <w:rPr>
          <w:lang w:val="en-US"/>
        </w:rPr>
        <w:t xml:space="preserve">c) Trường hợp chuyển mục đích sử dụng đất nông nghiệp sang đất ở mà thửa đất có một phần </w:t>
      </w:r>
      <w:r w:rsidRPr="00D515BF">
        <w:rPr>
          <w:lang w:val="en-US"/>
        </w:rPr>
        <w:t xml:space="preserve">diện tích </w:t>
      </w:r>
      <w:r w:rsidRPr="00D515BF">
        <w:rPr>
          <w:lang w:val="en-US"/>
        </w:rPr>
        <w:t>đủ điều kiện</w:t>
      </w:r>
      <w:r w:rsidR="00DB69B6" w:rsidRPr="00D515BF">
        <w:rPr>
          <w:lang w:val="en-US"/>
        </w:rPr>
        <w:t>, hạn mức</w:t>
      </w:r>
      <w:r w:rsidRPr="00D515BF">
        <w:rPr>
          <w:lang w:val="en-US"/>
        </w:rPr>
        <w:t xml:space="preserve"> chuyển mục đích </w:t>
      </w:r>
      <w:r w:rsidR="00DB69B6" w:rsidRPr="00D515BF">
        <w:rPr>
          <w:lang w:val="en-US"/>
        </w:rPr>
        <w:t>sử dụng</w:t>
      </w:r>
      <w:r w:rsidRPr="00D515BF">
        <w:rPr>
          <w:lang w:val="en-US"/>
        </w:rPr>
        <w:t xml:space="preserve"> đất</w:t>
      </w:r>
      <w:r w:rsidR="00DB69B6" w:rsidRPr="00D515BF">
        <w:rPr>
          <w:lang w:val="en-US"/>
        </w:rPr>
        <w:t>; phần diện tích còn lại của thửa đất</w:t>
      </w:r>
      <w:r w:rsidR="00146B32" w:rsidRPr="00D515BF">
        <w:rPr>
          <w:lang w:val="en-US"/>
        </w:rPr>
        <w:t xml:space="preserve"> </w:t>
      </w:r>
      <w:r w:rsidR="00146B32" w:rsidRPr="00D515BF">
        <w:rPr>
          <w:lang w:val="en-US"/>
        </w:rPr>
        <w:t>nông nghiệp</w:t>
      </w:r>
      <w:r w:rsidR="00DB69B6" w:rsidRPr="00D515BF">
        <w:rPr>
          <w:lang w:val="en-US"/>
        </w:rPr>
        <w:t xml:space="preserve"> </w:t>
      </w:r>
      <w:r w:rsidR="00DB69B6" w:rsidRPr="00D515BF">
        <w:rPr>
          <w:lang w:val="es-ES"/>
        </w:rPr>
        <w:t>không áp dụng</w:t>
      </w:r>
      <w:r w:rsidR="00DB69B6" w:rsidRPr="00D515BF">
        <w:rPr>
          <w:lang w:val="es-ES"/>
        </w:rPr>
        <w:t xml:space="preserve"> </w:t>
      </w:r>
      <w:r w:rsidR="00146B32" w:rsidRPr="00D515BF">
        <w:rPr>
          <w:lang w:val="es-ES"/>
        </w:rPr>
        <w:t>diện tích tối thiểu theo Quy định này</w:t>
      </w:r>
      <w:r w:rsidR="00DB69B6" w:rsidRPr="00D515BF">
        <w:rPr>
          <w:lang w:val="es-ES"/>
        </w:rPr>
        <w:t>.</w:t>
      </w:r>
    </w:p>
    <w:p w14:paraId="3868F6FF" w14:textId="77777777" w:rsidR="008D20A9" w:rsidRPr="00D515BF" w:rsidRDefault="008D20A9" w:rsidP="006C2D85">
      <w:pPr>
        <w:shd w:val="clear" w:color="auto" w:fill="FFFFFF"/>
        <w:spacing w:before="120" w:after="120"/>
        <w:ind w:firstLine="709"/>
        <w:jc w:val="both"/>
        <w:rPr>
          <w:lang w:val="en-US"/>
        </w:rPr>
      </w:pPr>
    </w:p>
    <w:p w14:paraId="686F92C3" w14:textId="7FE5ECB2" w:rsidR="00072D98" w:rsidRPr="00D515BF" w:rsidRDefault="00072D98" w:rsidP="00072D98">
      <w:pPr>
        <w:pStyle w:val="NormalWeb"/>
        <w:spacing w:before="0" w:beforeAutospacing="0" w:after="0" w:afterAutospacing="0"/>
        <w:jc w:val="center"/>
        <w:rPr>
          <w:b/>
          <w:bCs/>
          <w:sz w:val="28"/>
          <w:szCs w:val="28"/>
          <w:lang w:val="es-ES"/>
        </w:rPr>
      </w:pPr>
      <w:r w:rsidRPr="00D515BF">
        <w:rPr>
          <w:b/>
          <w:bCs/>
          <w:sz w:val="28"/>
          <w:szCs w:val="28"/>
          <w:lang w:val="es-ES"/>
        </w:rPr>
        <w:t>Mục III</w:t>
      </w:r>
    </w:p>
    <w:p w14:paraId="6076AEEF" w14:textId="77777777" w:rsidR="00072D98" w:rsidRPr="00D515BF" w:rsidRDefault="00072D98" w:rsidP="00BE6343">
      <w:pPr>
        <w:pStyle w:val="NormalWeb"/>
        <w:spacing w:before="0" w:beforeAutospacing="0" w:after="0" w:afterAutospacing="0"/>
        <w:jc w:val="center"/>
        <w:rPr>
          <w:b/>
          <w:bCs/>
          <w:sz w:val="28"/>
          <w:szCs w:val="28"/>
          <w:lang w:val="es-ES"/>
        </w:rPr>
      </w:pPr>
      <w:r w:rsidRPr="00D515BF">
        <w:rPr>
          <w:b/>
          <w:bCs/>
          <w:sz w:val="28"/>
          <w:szCs w:val="28"/>
          <w:lang w:val="es-ES"/>
        </w:rPr>
        <w:t xml:space="preserve">ĐIỀU KIỆN, TIÊU CHÍ, QUY MÔ, TỶ LỆ </w:t>
      </w:r>
    </w:p>
    <w:p w14:paraId="5F9168D5" w14:textId="4421EDED" w:rsidR="00072D98" w:rsidRPr="00D515BF" w:rsidRDefault="00072D98" w:rsidP="00BE6343">
      <w:pPr>
        <w:pStyle w:val="NormalWeb"/>
        <w:spacing w:before="0" w:beforeAutospacing="0" w:after="0" w:afterAutospacing="0"/>
        <w:jc w:val="center"/>
        <w:rPr>
          <w:b/>
          <w:bCs/>
          <w:sz w:val="28"/>
          <w:szCs w:val="28"/>
          <w:lang w:val="nl-NL"/>
        </w:rPr>
      </w:pPr>
      <w:r w:rsidRPr="00D515BF">
        <w:rPr>
          <w:b/>
          <w:bCs/>
          <w:sz w:val="28"/>
          <w:szCs w:val="28"/>
          <w:lang w:val="es-ES"/>
        </w:rPr>
        <w:t>ĐỂ TÁCH THÀNH DỰ ÁN ĐỘC LẬP</w:t>
      </w:r>
    </w:p>
    <w:p w14:paraId="5A3851DD" w14:textId="77777777" w:rsidR="00072D98" w:rsidRPr="00D515BF" w:rsidRDefault="00072D98" w:rsidP="00BE6343">
      <w:pPr>
        <w:pStyle w:val="NormalWeb"/>
        <w:spacing w:before="0" w:beforeAutospacing="0" w:after="0" w:afterAutospacing="0"/>
        <w:jc w:val="center"/>
        <w:rPr>
          <w:b/>
          <w:bCs/>
          <w:sz w:val="28"/>
          <w:szCs w:val="28"/>
          <w:lang w:val="nl-NL"/>
        </w:rPr>
      </w:pPr>
    </w:p>
    <w:p w14:paraId="64B17489" w14:textId="1C92A28A" w:rsidR="00072D98" w:rsidRPr="00D515BF" w:rsidRDefault="00072D98" w:rsidP="00072D98">
      <w:pPr>
        <w:pStyle w:val="NormalWeb"/>
        <w:spacing w:before="0" w:beforeAutospacing="0" w:after="0" w:afterAutospacing="0"/>
        <w:ind w:firstLine="709"/>
        <w:jc w:val="both"/>
        <w:rPr>
          <w:b/>
          <w:i/>
          <w:sz w:val="28"/>
          <w:szCs w:val="28"/>
          <w:lang w:val="es-ES"/>
        </w:rPr>
      </w:pPr>
      <w:r w:rsidRPr="00D515BF">
        <w:rPr>
          <w:b/>
          <w:sz w:val="28"/>
          <w:szCs w:val="28"/>
          <w:lang w:val="es-ES"/>
        </w:rPr>
        <w:t>Điều 1</w:t>
      </w:r>
      <w:r w:rsidR="00C91EAB" w:rsidRPr="00D515BF">
        <w:rPr>
          <w:b/>
          <w:sz w:val="28"/>
          <w:szCs w:val="28"/>
          <w:lang w:val="es-ES"/>
        </w:rPr>
        <w:t>2</w:t>
      </w:r>
      <w:r w:rsidRPr="00D515BF">
        <w:rPr>
          <w:b/>
          <w:sz w:val="28"/>
          <w:szCs w:val="28"/>
          <w:lang w:val="es-ES"/>
        </w:rPr>
        <w:t xml:space="preserve">. </w:t>
      </w:r>
      <w:r w:rsidRPr="00D515BF">
        <w:rPr>
          <w:rFonts w:ascii="Times New Roman Bold" w:hAnsi="Times New Roman Bold"/>
          <w:b/>
          <w:bCs/>
          <w:sz w:val="28"/>
          <w:szCs w:val="28"/>
          <w:lang w:val="fr-FR"/>
        </w:rPr>
        <w:t xml:space="preserve">Điều kiện, tiêu chí, quy mô, tỷ lệ để tách thành dự án độc lập </w:t>
      </w:r>
      <w:r w:rsidRPr="00D515BF">
        <w:rPr>
          <w:rFonts w:ascii="Times New Roman Bold" w:hAnsi="Times New Roman Bold"/>
          <w:b/>
          <w:bCs/>
          <w:i/>
          <w:sz w:val="28"/>
          <w:szCs w:val="28"/>
          <w:lang w:val="fr-FR"/>
        </w:rPr>
        <w:t>(khoản 3 Điều 59 Dự thảo Nghị định)</w:t>
      </w:r>
      <w:r w:rsidRPr="00D515BF">
        <w:rPr>
          <w:b/>
          <w:i/>
          <w:sz w:val="28"/>
          <w:szCs w:val="28"/>
          <w:lang w:val="es-ES"/>
        </w:rPr>
        <w:t xml:space="preserve"> </w:t>
      </w:r>
    </w:p>
    <w:p w14:paraId="771E6294" w14:textId="77777777" w:rsidR="00072D98" w:rsidRPr="00D515BF" w:rsidRDefault="00072D98" w:rsidP="00072D98">
      <w:pPr>
        <w:spacing w:before="120" w:after="120"/>
        <w:ind w:firstLine="709"/>
        <w:jc w:val="both"/>
      </w:pPr>
      <w:r w:rsidRPr="00D515BF">
        <w:rPr>
          <w:lang w:val="vi-VN"/>
        </w:rPr>
        <w:t>1. Khu đất thực hiện dự án đầu tư nếu đáp ứng đồng thời các điều kiện, tiêu chí, quy mô, tỷ lệ diện tích đất quy định tại khoản 2, khoản 3 Điều này thì được xem xét tách thành dự án độc lập.</w:t>
      </w:r>
    </w:p>
    <w:p w14:paraId="63B8D048" w14:textId="77777777" w:rsidR="00072D98" w:rsidRPr="00D515BF" w:rsidRDefault="00072D98" w:rsidP="00072D98">
      <w:pPr>
        <w:spacing w:before="120" w:after="120"/>
        <w:ind w:firstLine="709"/>
        <w:jc w:val="both"/>
      </w:pPr>
      <w:r w:rsidRPr="00D515BF">
        <w:rPr>
          <w:lang w:val="vi-VN"/>
        </w:rPr>
        <w:t>2. Điều kiện, tiêu chí đ</w:t>
      </w:r>
      <w:r w:rsidRPr="00D515BF">
        <w:t xml:space="preserve">ể </w:t>
      </w:r>
      <w:r w:rsidRPr="00D515BF">
        <w:rPr>
          <w:lang w:val="vi-VN"/>
        </w:rPr>
        <w:t>tách khu đất thực hiện dự án đ</w:t>
      </w:r>
      <w:r w:rsidRPr="00D515BF">
        <w:t>ầ</w:t>
      </w:r>
      <w:r w:rsidRPr="00D515BF">
        <w:rPr>
          <w:lang w:val="vi-VN"/>
        </w:rPr>
        <w:t>u tư thành dự án độc lập:</w:t>
      </w:r>
    </w:p>
    <w:p w14:paraId="441B588F" w14:textId="77777777" w:rsidR="00072D98" w:rsidRPr="00D515BF" w:rsidRDefault="00072D98" w:rsidP="00072D98">
      <w:pPr>
        <w:spacing w:before="120" w:after="120"/>
        <w:ind w:firstLine="709"/>
        <w:jc w:val="both"/>
      </w:pPr>
      <w:r w:rsidRPr="00D515BF">
        <w:rPr>
          <w:lang w:val="vi-VN"/>
        </w:rPr>
        <w:t>a) Dự án độc lập là dự án mà khi thực hiện hay loại b</w:t>
      </w:r>
      <w:r w:rsidRPr="00D515BF">
        <w:t xml:space="preserve">ỏ </w:t>
      </w:r>
      <w:r w:rsidRPr="00D515BF">
        <w:rPr>
          <w:lang w:val="vi-VN"/>
        </w:rPr>
        <w:t>nó không ảnh hưởng đến dự án khác.</w:t>
      </w:r>
    </w:p>
    <w:p w14:paraId="68215032" w14:textId="77777777" w:rsidR="00072D98" w:rsidRPr="00D515BF" w:rsidRDefault="00072D98" w:rsidP="00072D98">
      <w:pPr>
        <w:spacing w:before="120" w:after="120"/>
        <w:ind w:firstLine="709"/>
        <w:jc w:val="both"/>
      </w:pPr>
      <w:r w:rsidRPr="00D515BF">
        <w:rPr>
          <w:lang w:val="vi-VN"/>
        </w:rPr>
        <w:t>b) Phù hợp với quy hoạch sử dụng đất của cấp huyện đã được Ủy ban nhân dân tỉnh phê duyệt; đối với khu đất tại đô thị thì phải phù hợp với quy hoạch chung đô thị được duyệt;</w:t>
      </w:r>
    </w:p>
    <w:p w14:paraId="610E7DBB" w14:textId="77777777" w:rsidR="00072D98" w:rsidRPr="00D515BF" w:rsidRDefault="00072D98" w:rsidP="00072D98">
      <w:pPr>
        <w:spacing w:before="120" w:after="120"/>
        <w:ind w:firstLine="709"/>
        <w:jc w:val="both"/>
      </w:pPr>
      <w:r w:rsidRPr="00D515BF">
        <w:rPr>
          <w:lang w:val="vi-VN"/>
        </w:rPr>
        <w:t>c) Khu đất thực hiện dự án đầu tư tách thành dự án độc lập bao gồm 01 hoặc nhiều thửa liền nhau, không bị chia cắt bởi các thửa đất do Chủ đầu tư dự án nhận chuy</w:t>
      </w:r>
      <w:r w:rsidRPr="00D515BF">
        <w:t>ể</w:t>
      </w:r>
      <w:r w:rsidRPr="00D515BF">
        <w:rPr>
          <w:lang w:val="vi-VN"/>
        </w:rPr>
        <w:t>n nhượng, thuê quy</w:t>
      </w:r>
      <w:r w:rsidRPr="00D515BF">
        <w:t>ề</w:t>
      </w:r>
      <w:r w:rsidRPr="00D515BF">
        <w:rPr>
          <w:lang w:val="vi-VN"/>
        </w:rPr>
        <w:t>n sử dụng đất, nhận góp v</w:t>
      </w:r>
      <w:r w:rsidRPr="00D515BF">
        <w:t>ố</w:t>
      </w:r>
      <w:r w:rsidRPr="00D515BF">
        <w:rPr>
          <w:lang w:val="vi-VN"/>
        </w:rPr>
        <w:t>n bằng quy</w:t>
      </w:r>
      <w:r w:rsidRPr="00D515BF">
        <w:t>ề</w:t>
      </w:r>
      <w:r w:rsidRPr="00D515BF">
        <w:rPr>
          <w:lang w:val="vi-VN"/>
        </w:rPr>
        <w:t>n sử dụng đất;</w:t>
      </w:r>
    </w:p>
    <w:p w14:paraId="03FA5A89" w14:textId="77777777" w:rsidR="00072D98" w:rsidRPr="00D515BF" w:rsidRDefault="00072D98" w:rsidP="00072D98">
      <w:pPr>
        <w:spacing w:before="120" w:after="120"/>
        <w:ind w:firstLine="709"/>
        <w:jc w:val="both"/>
      </w:pPr>
      <w:r w:rsidRPr="00D515BF">
        <w:rPr>
          <w:lang w:val="vi-VN"/>
        </w:rPr>
        <w:lastRenderedPageBreak/>
        <w:t>d) Tiếp giáp với đường giao thông hiện trạng hoặc đường giao thông đã được quy hoạch có bề rộng nền đường tối thi</w:t>
      </w:r>
      <w:r w:rsidRPr="00D515BF">
        <w:t>ể</w:t>
      </w:r>
      <w:r w:rsidRPr="00D515BF">
        <w:rPr>
          <w:lang w:val="vi-VN"/>
        </w:rPr>
        <w:t>u 6m, có khả năng kết nối với giao thông và hạ tầng kỹ thuật trong khu vực dự án.</w:t>
      </w:r>
    </w:p>
    <w:p w14:paraId="366FE6F4" w14:textId="77777777" w:rsidR="00072D98" w:rsidRPr="00D515BF" w:rsidRDefault="00072D98" w:rsidP="00072D98">
      <w:pPr>
        <w:spacing w:before="120" w:after="120"/>
        <w:ind w:firstLine="709"/>
        <w:jc w:val="both"/>
      </w:pPr>
      <w:r w:rsidRPr="00D515BF">
        <w:rPr>
          <w:lang w:val="vi-VN"/>
        </w:rPr>
        <w:t>3. Quy mô, tỷ lệ diện tích đất để tách thành dự án độc lập</w:t>
      </w:r>
    </w:p>
    <w:p w14:paraId="7DFBE66B" w14:textId="77777777" w:rsidR="00072D98" w:rsidRPr="00D515BF" w:rsidRDefault="00072D98" w:rsidP="00072D98">
      <w:pPr>
        <w:spacing w:before="120" w:after="120"/>
        <w:ind w:firstLine="709"/>
        <w:jc w:val="both"/>
      </w:pPr>
      <w:r w:rsidRPr="00D515BF">
        <w:rPr>
          <w:lang w:val="vi-VN"/>
        </w:rPr>
        <w:t>a) Nhóm dự án sử dụng đất thương mại, dịch vụ</w:t>
      </w:r>
    </w:p>
    <w:p w14:paraId="43C39786" w14:textId="77777777" w:rsidR="00072D98" w:rsidRPr="00D515BF" w:rsidRDefault="00072D98" w:rsidP="00072D98">
      <w:pPr>
        <w:spacing w:before="120" w:after="120"/>
        <w:ind w:firstLine="709"/>
        <w:jc w:val="both"/>
      </w:pPr>
      <w:r w:rsidRPr="00D515BF">
        <w:rPr>
          <w:lang w:val="vi-VN"/>
        </w:rPr>
        <w:t>- Đối với các dự án đầu tư trên địa bàn thành phố Lai Châu và thị trấn các huyện: Tỷ lệ phần diện tích đất đủ điều kiện tách thành dự án độc lập phải đảm bảo tối thiểu từ 500 m</w:t>
      </w:r>
      <w:r w:rsidRPr="00D515BF">
        <w:rPr>
          <w:vertAlign w:val="superscript"/>
          <w:lang w:val="vi-VN"/>
        </w:rPr>
        <w:t>2</w:t>
      </w:r>
      <w:r w:rsidRPr="00D515BF">
        <w:rPr>
          <w:lang w:val="vi-VN"/>
        </w:rPr>
        <w:t xml:space="preserve"> trở lên và chiếm từ 30% trở lên so với t</w:t>
      </w:r>
      <w:r w:rsidRPr="00D515BF">
        <w:t>ổ</w:t>
      </w:r>
      <w:r w:rsidRPr="00D515BF">
        <w:rPr>
          <w:lang w:val="vi-VN"/>
        </w:rPr>
        <w:t>ng diện tích khu đất đề xuất thực hiện dự án.</w:t>
      </w:r>
    </w:p>
    <w:p w14:paraId="4198C4E0" w14:textId="77777777" w:rsidR="00072D98" w:rsidRPr="00D515BF" w:rsidRDefault="00072D98" w:rsidP="00072D98">
      <w:pPr>
        <w:spacing w:before="120" w:after="120"/>
        <w:ind w:firstLine="709"/>
        <w:jc w:val="both"/>
      </w:pPr>
      <w:r w:rsidRPr="00D515BF">
        <w:rPr>
          <w:lang w:val="vi-VN"/>
        </w:rPr>
        <w:t>- Đối với các dự án đầu tư trên địa bàn các xã còn lại thuộc các huyện: Tỷ lệ phần diện tích đất đủ điều kiện tách thành dự án độc lập phải đảm bảo tối thiểu từ 1.000 m</w:t>
      </w:r>
      <w:r w:rsidRPr="00D515BF">
        <w:rPr>
          <w:vertAlign w:val="superscript"/>
          <w:lang w:val="vi-VN"/>
        </w:rPr>
        <w:t>2</w:t>
      </w:r>
      <w:r w:rsidRPr="00D515BF">
        <w:rPr>
          <w:lang w:val="vi-VN"/>
        </w:rPr>
        <w:t xml:space="preserve"> trở lên và chiếm từ 30% trở lên so với t</w:t>
      </w:r>
      <w:r w:rsidRPr="00D515BF">
        <w:t>ổ</w:t>
      </w:r>
      <w:r w:rsidRPr="00D515BF">
        <w:rPr>
          <w:lang w:val="vi-VN"/>
        </w:rPr>
        <w:t>ng diện tích khu đất đề xuất thực hiện dự án.</w:t>
      </w:r>
    </w:p>
    <w:p w14:paraId="1CC58D02" w14:textId="77777777" w:rsidR="00072D98" w:rsidRPr="00D515BF" w:rsidRDefault="00072D98" w:rsidP="00072D98">
      <w:pPr>
        <w:spacing w:before="120" w:after="120"/>
        <w:ind w:firstLine="709"/>
        <w:jc w:val="both"/>
      </w:pPr>
      <w:r w:rsidRPr="00D515BF">
        <w:rPr>
          <w:lang w:val="vi-VN"/>
        </w:rPr>
        <w:t>b) Nhóm dự án sử dụng đất cơ sở sản xuất phi nông nghiệp thì tỷ lệ phần diện tích đất đủ điều kiện tách thành dự án độc lập phải đảm bảo tối thiểu 2.000 m</w:t>
      </w:r>
      <w:r w:rsidRPr="00D515BF">
        <w:rPr>
          <w:vertAlign w:val="superscript"/>
          <w:lang w:val="vi-VN"/>
        </w:rPr>
        <w:t>2</w:t>
      </w:r>
      <w:r w:rsidRPr="00D515BF">
        <w:rPr>
          <w:lang w:val="vi-VN"/>
        </w:rPr>
        <w:t xml:space="preserve"> trở lên và chiếm từ 50% trở lên so với t</w:t>
      </w:r>
      <w:r w:rsidRPr="00D515BF">
        <w:t>ổ</w:t>
      </w:r>
      <w:r w:rsidRPr="00D515BF">
        <w:rPr>
          <w:lang w:val="vi-VN"/>
        </w:rPr>
        <w:t>ng diện tích khu đất đề xuất thực hiện dự án.</w:t>
      </w:r>
    </w:p>
    <w:p w14:paraId="61BF5214" w14:textId="77777777" w:rsidR="00072D98" w:rsidRPr="00D515BF" w:rsidRDefault="00072D98" w:rsidP="00072D98">
      <w:pPr>
        <w:spacing w:before="120" w:after="120"/>
        <w:ind w:firstLine="709"/>
        <w:jc w:val="both"/>
      </w:pPr>
      <w:r w:rsidRPr="00D515BF">
        <w:rPr>
          <w:lang w:val="vi-VN"/>
        </w:rPr>
        <w:t xml:space="preserve">c) Trường hợp đề xuất </w:t>
      </w:r>
      <w:r w:rsidRPr="00D515BF">
        <w:t xml:space="preserve">mở </w:t>
      </w:r>
      <w:r w:rsidRPr="00D515BF">
        <w:rPr>
          <w:lang w:val="vi-VN"/>
        </w:rPr>
        <w:t>rộng diện tích thực hiện dự án thì diện tích đất tại điểm a, điểm b khoản này chỉ tính trên phần diện tích đề xuất mở rộng dự án.</w:t>
      </w:r>
    </w:p>
    <w:p w14:paraId="03BCA6A1" w14:textId="7EB5E9F7" w:rsidR="00072D98" w:rsidRPr="00D515BF" w:rsidRDefault="00072D98" w:rsidP="00072D98">
      <w:pPr>
        <w:spacing w:before="120" w:after="120"/>
        <w:ind w:firstLine="709"/>
        <w:jc w:val="both"/>
        <w:rPr>
          <w:lang w:val="en-US"/>
        </w:rPr>
      </w:pPr>
      <w:r w:rsidRPr="00D515BF">
        <w:rPr>
          <w:lang w:val="vi-VN"/>
        </w:rPr>
        <w:t xml:space="preserve">4. Trường hợp khu đất thực hiện dự án đầu tư nếu không đáp </w:t>
      </w:r>
      <w:r w:rsidRPr="00D515BF">
        <w:t>ứ</w:t>
      </w:r>
      <w:r w:rsidRPr="00D515BF">
        <w:rPr>
          <w:lang w:val="vi-VN"/>
        </w:rPr>
        <w:t>ng các điều kiện, tiêu chí, quy mô, tỷ lệ diện tích đất quy định tại khoản 2, khoản 3 Điều này thì cơ quan chủ trì thẩm định dự án, danh mục dự án có sử dụng đất báo cáo UBND tỉnh xem xét, quyết định</w:t>
      </w:r>
      <w:r w:rsidRPr="00D515BF">
        <w:t xml:space="preserve"> giao đất, cho thuê đất </w:t>
      </w:r>
      <w:r w:rsidR="00517ACC" w:rsidRPr="00D515BF">
        <w:t xml:space="preserve">theo giá đất cụ thể xác định tại thời điểm quyết định, </w:t>
      </w:r>
      <w:r w:rsidRPr="00D515BF">
        <w:t>không thông qua đấu giá quyền sử dụng đất</w:t>
      </w:r>
      <w:r w:rsidR="00B87487" w:rsidRPr="00D515BF">
        <w:t>, đấu thầu dự án có sử dụng đất</w:t>
      </w:r>
      <w:r w:rsidR="00517ACC" w:rsidRPr="00D515BF">
        <w:t>.</w:t>
      </w:r>
      <w:r w:rsidR="00B87487" w:rsidRPr="00D515BF">
        <w:t xml:space="preserve"> </w:t>
      </w:r>
    </w:p>
    <w:p w14:paraId="3DF60CD4" w14:textId="77777777" w:rsidR="00072D98" w:rsidRPr="00D515BF" w:rsidRDefault="00072D98" w:rsidP="00072D98">
      <w:pPr>
        <w:pStyle w:val="NormalWeb"/>
        <w:spacing w:before="0" w:beforeAutospacing="0" w:after="0" w:afterAutospacing="0"/>
        <w:ind w:firstLine="709"/>
        <w:jc w:val="both"/>
        <w:rPr>
          <w:b/>
          <w:bCs/>
          <w:sz w:val="28"/>
          <w:szCs w:val="28"/>
          <w:lang w:val="nl-NL"/>
        </w:rPr>
      </w:pPr>
    </w:p>
    <w:p w14:paraId="2D73FEE5" w14:textId="73AE0015" w:rsidR="0022222B" w:rsidRPr="00D515BF" w:rsidRDefault="0022222B" w:rsidP="00BE6343">
      <w:pPr>
        <w:pStyle w:val="NormalWeb"/>
        <w:spacing w:before="0" w:beforeAutospacing="0" w:after="0" w:afterAutospacing="0"/>
        <w:jc w:val="center"/>
        <w:rPr>
          <w:b/>
          <w:bCs/>
          <w:sz w:val="28"/>
          <w:szCs w:val="28"/>
          <w:lang w:val="nl-NL"/>
        </w:rPr>
      </w:pPr>
      <w:r w:rsidRPr="00D515BF">
        <w:rPr>
          <w:b/>
          <w:bCs/>
          <w:sz w:val="28"/>
          <w:szCs w:val="28"/>
          <w:lang w:val="nl-NL"/>
        </w:rPr>
        <w:t>Chương III</w:t>
      </w:r>
    </w:p>
    <w:p w14:paraId="560666FD" w14:textId="77777777" w:rsidR="0022222B" w:rsidRPr="00D515BF" w:rsidRDefault="0022222B" w:rsidP="00BE6343">
      <w:pPr>
        <w:pStyle w:val="NormalWeb"/>
        <w:spacing w:before="0" w:beforeAutospacing="0" w:after="0" w:afterAutospacing="0"/>
        <w:jc w:val="center"/>
        <w:rPr>
          <w:b/>
          <w:bCs/>
          <w:sz w:val="28"/>
          <w:szCs w:val="28"/>
          <w:lang w:val="nl-NL"/>
        </w:rPr>
      </w:pPr>
      <w:r w:rsidRPr="00D515BF">
        <w:rPr>
          <w:b/>
          <w:bCs/>
          <w:sz w:val="28"/>
          <w:szCs w:val="28"/>
          <w:lang w:val="nl-NL"/>
        </w:rPr>
        <w:t>ĐIỀU KHOẢN THI HÀNH</w:t>
      </w:r>
    </w:p>
    <w:p w14:paraId="19F1B9DA" w14:textId="77777777" w:rsidR="008C364D" w:rsidRPr="00D515BF" w:rsidRDefault="008C364D" w:rsidP="008C364D">
      <w:pPr>
        <w:pStyle w:val="NormalWeb"/>
        <w:spacing w:before="120" w:beforeAutospacing="0" w:after="120" w:afterAutospacing="0"/>
        <w:jc w:val="center"/>
        <w:rPr>
          <w:b/>
          <w:bCs/>
          <w:sz w:val="20"/>
          <w:szCs w:val="20"/>
          <w:lang w:val="nl-NL"/>
        </w:rPr>
      </w:pPr>
    </w:p>
    <w:p w14:paraId="4EA9E2E8" w14:textId="7D3F94FB" w:rsidR="0022222B" w:rsidRPr="00D515BF" w:rsidRDefault="00611184" w:rsidP="006C2D85">
      <w:pPr>
        <w:pStyle w:val="NormalWeb"/>
        <w:spacing w:before="120" w:beforeAutospacing="0" w:after="120" w:afterAutospacing="0"/>
        <w:ind w:firstLine="709"/>
        <w:rPr>
          <w:b/>
          <w:sz w:val="28"/>
          <w:szCs w:val="28"/>
          <w:lang w:val="es-ES"/>
        </w:rPr>
      </w:pPr>
      <w:r w:rsidRPr="00D515BF">
        <w:rPr>
          <w:b/>
          <w:sz w:val="28"/>
          <w:szCs w:val="28"/>
          <w:lang w:val="es-ES"/>
        </w:rPr>
        <w:t>Điều 1</w:t>
      </w:r>
      <w:r w:rsidR="00C91EAB" w:rsidRPr="00D515BF">
        <w:rPr>
          <w:b/>
          <w:sz w:val="28"/>
          <w:szCs w:val="28"/>
          <w:lang w:val="es-ES"/>
        </w:rPr>
        <w:t>3</w:t>
      </w:r>
      <w:r w:rsidRPr="00D515BF">
        <w:rPr>
          <w:b/>
          <w:sz w:val="28"/>
          <w:szCs w:val="28"/>
          <w:lang w:val="es-ES"/>
        </w:rPr>
        <w:t xml:space="preserve">. </w:t>
      </w:r>
      <w:r w:rsidR="00307B9D" w:rsidRPr="00D515BF">
        <w:rPr>
          <w:b/>
          <w:sz w:val="28"/>
          <w:szCs w:val="28"/>
          <w:lang w:val="es-ES"/>
        </w:rPr>
        <w:t>Điều khoản chuyển tiếp</w:t>
      </w:r>
    </w:p>
    <w:p w14:paraId="6801CF45" w14:textId="17E008BB" w:rsidR="00611184" w:rsidRPr="00D515BF" w:rsidRDefault="00611184" w:rsidP="006C2D85">
      <w:pPr>
        <w:shd w:val="clear" w:color="auto" w:fill="FFFFFF"/>
        <w:spacing w:before="120" w:after="120"/>
        <w:ind w:firstLine="709"/>
        <w:jc w:val="both"/>
        <w:rPr>
          <w:spacing w:val="-2"/>
          <w:lang w:val="en-US"/>
        </w:rPr>
      </w:pPr>
      <w:r w:rsidRPr="00D515BF">
        <w:rPr>
          <w:spacing w:val="-2"/>
          <w:lang w:val="vi-VN"/>
        </w:rPr>
        <w:t xml:space="preserve">Trường hợp </w:t>
      </w:r>
      <w:r w:rsidRPr="00D515BF">
        <w:rPr>
          <w:spacing w:val="-2"/>
        </w:rPr>
        <w:t xml:space="preserve">hồ </w:t>
      </w:r>
      <w:r w:rsidRPr="00D515BF">
        <w:rPr>
          <w:spacing w:val="-2"/>
          <w:lang w:val="vi-VN"/>
        </w:rPr>
        <w:t>sơ đề nghị tách thửa đất, hợp thửa đất, cấp Giấy chứng nhận đã nộp tại cơ quan Nhà nước có thẩm quyền trước thời điểm Quy định này có hiệu lực thi hành nhưng chưa được giải quyết thì thực hiện theo Quy định này.</w:t>
      </w:r>
    </w:p>
    <w:p w14:paraId="04228B3E" w14:textId="07C9800B" w:rsidR="00611184" w:rsidRPr="00D515BF" w:rsidRDefault="00253A47" w:rsidP="006C2D85">
      <w:pPr>
        <w:shd w:val="clear" w:color="auto" w:fill="FFFFFF"/>
        <w:spacing w:before="120" w:after="120"/>
        <w:ind w:firstLine="709"/>
        <w:jc w:val="both"/>
        <w:rPr>
          <w:b/>
          <w:bCs/>
        </w:rPr>
      </w:pPr>
      <w:r w:rsidRPr="00D515BF">
        <w:rPr>
          <w:b/>
          <w:lang w:val="es-ES"/>
        </w:rPr>
        <w:t>Điều 1</w:t>
      </w:r>
      <w:r w:rsidR="00517ACC" w:rsidRPr="00D515BF">
        <w:rPr>
          <w:b/>
          <w:lang w:val="es-ES"/>
        </w:rPr>
        <w:t>4</w:t>
      </w:r>
      <w:r w:rsidRPr="00D515BF">
        <w:rPr>
          <w:b/>
          <w:lang w:val="es-ES"/>
        </w:rPr>
        <w:t xml:space="preserve">. </w:t>
      </w:r>
      <w:r w:rsidRPr="00D515BF">
        <w:rPr>
          <w:b/>
          <w:bCs/>
        </w:rPr>
        <w:t>Tổ chức thực hiện</w:t>
      </w:r>
    </w:p>
    <w:p w14:paraId="4814E979" w14:textId="77777777" w:rsidR="00D77354" w:rsidRPr="00D515BF" w:rsidRDefault="00D77354"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1. Sở Tài nguyên và Môi trường</w:t>
      </w:r>
    </w:p>
    <w:p w14:paraId="654D95A1" w14:textId="374AC118" w:rsidR="00D77354" w:rsidRPr="00D515BF" w:rsidRDefault="00D77354"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 xml:space="preserve">a) </w:t>
      </w:r>
      <w:r w:rsidR="00DE54FE" w:rsidRPr="00D515BF">
        <w:rPr>
          <w:sz w:val="28"/>
          <w:szCs w:val="28"/>
          <w:lang w:val="nl-NL"/>
        </w:rPr>
        <w:t>Phối hợp với các sở, ngành có liên quan t</w:t>
      </w:r>
      <w:r w:rsidRPr="00D515BF">
        <w:rPr>
          <w:sz w:val="28"/>
          <w:szCs w:val="28"/>
          <w:lang w:val="nl-NL"/>
        </w:rPr>
        <w:t>ổ chức triển khai thực hiện Quy định này.</w:t>
      </w:r>
    </w:p>
    <w:p w14:paraId="6C72370C" w14:textId="77777777" w:rsidR="00D77354" w:rsidRPr="00D515BF" w:rsidRDefault="00D77354"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lastRenderedPageBreak/>
        <w:t xml:space="preserve">b) Tổ chức thanh tra, kiểm tra việc chấp hành các quy định tại Quy định này; tổng hợp, báo cáo, tham mưu cho Ủy ban nhân dân tỉnh xử lý, giải quyết các vướng mắc (nếu có) trong quá trình thực hiện. </w:t>
      </w:r>
    </w:p>
    <w:p w14:paraId="230A1160" w14:textId="77777777" w:rsidR="00D77354" w:rsidRPr="00D515BF" w:rsidRDefault="00D77354" w:rsidP="006C2D85">
      <w:pPr>
        <w:spacing w:before="120" w:after="120"/>
        <w:ind w:firstLine="709"/>
        <w:jc w:val="both"/>
      </w:pPr>
      <w:r w:rsidRPr="00D515BF">
        <w:t>2. Các sở, ngành khác có liên quan</w:t>
      </w:r>
    </w:p>
    <w:p w14:paraId="54494F57" w14:textId="4E89E2B1" w:rsidR="00D77354" w:rsidRPr="00D515BF" w:rsidRDefault="00D77354"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 xml:space="preserve">Trong phạm vi chức năng, nhiệm vụ được giao, </w:t>
      </w:r>
      <w:r w:rsidR="009460DF" w:rsidRPr="00D515BF">
        <w:rPr>
          <w:sz w:val="28"/>
          <w:szCs w:val="28"/>
          <w:lang w:val="nl-NL"/>
        </w:rPr>
        <w:t>phối hợp chặt chẽ với cơ quan Tài nguyên và Môi trường trong việc triển khai, thực hiện, thanh tra, kiểm tra Quy định này</w:t>
      </w:r>
      <w:r w:rsidRPr="00D515BF">
        <w:rPr>
          <w:sz w:val="28"/>
          <w:szCs w:val="28"/>
          <w:lang w:val="nl-NL"/>
        </w:rPr>
        <w:t>.</w:t>
      </w:r>
    </w:p>
    <w:p w14:paraId="2A6643E2" w14:textId="77777777" w:rsidR="00106B69" w:rsidRPr="00D515BF" w:rsidRDefault="00D77354"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3. Ủy ban nhân dân cấp huyện</w:t>
      </w:r>
    </w:p>
    <w:p w14:paraId="761511FE" w14:textId="77777777" w:rsidR="00106B69" w:rsidRPr="00D515BF" w:rsidRDefault="00106B69" w:rsidP="00106B69">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a) Tổ chức tuyên truyền, triển khai thực hiện quy định này tại địa phương;</w:t>
      </w:r>
    </w:p>
    <w:p w14:paraId="21603DC7" w14:textId="77777777" w:rsidR="00106B69" w:rsidRPr="00D515BF" w:rsidRDefault="00106B69" w:rsidP="00106B69">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b) Kiểm tra, giám sát việc thực hiện theo Quy định này;</w:t>
      </w:r>
    </w:p>
    <w:p w14:paraId="6BE61276" w14:textId="77777777" w:rsidR="00106B69" w:rsidRPr="00D515BF" w:rsidRDefault="00106B69" w:rsidP="00106B69">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c) Chỉ đạo cơ quan chuyên môn phối hợp với các cơ quan có liên quan thực hiện quản lý theo Quy định này;</w:t>
      </w:r>
    </w:p>
    <w:p w14:paraId="083C0F0C" w14:textId="1D08324D" w:rsidR="00D77354" w:rsidRPr="00D515BF" w:rsidRDefault="00106B69"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 xml:space="preserve">4. Ủy ban nhân dân </w:t>
      </w:r>
      <w:r w:rsidR="00D77354" w:rsidRPr="00D515BF">
        <w:rPr>
          <w:sz w:val="28"/>
          <w:szCs w:val="28"/>
          <w:lang w:val="nl-NL"/>
        </w:rPr>
        <w:t>cấp xã:</w:t>
      </w:r>
    </w:p>
    <w:p w14:paraId="1B860EC5" w14:textId="4471866C" w:rsidR="00813490" w:rsidRPr="00D515BF" w:rsidRDefault="00106B69"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a</w:t>
      </w:r>
      <w:r w:rsidR="00D77354" w:rsidRPr="00D515BF">
        <w:rPr>
          <w:sz w:val="28"/>
          <w:szCs w:val="28"/>
          <w:lang w:val="nl-NL"/>
        </w:rPr>
        <w:t xml:space="preserve">) </w:t>
      </w:r>
      <w:r w:rsidR="00813490" w:rsidRPr="00D515BF">
        <w:rPr>
          <w:sz w:val="28"/>
          <w:szCs w:val="28"/>
          <w:lang w:val="nl-NL"/>
        </w:rPr>
        <w:t>Xác định nguồn gốc đất đai và tình trạng đất đai theo quy định của pháp luật.</w:t>
      </w:r>
    </w:p>
    <w:p w14:paraId="03A53F53" w14:textId="4A86AEF6" w:rsidR="00813490" w:rsidRPr="00D515BF" w:rsidRDefault="00106B69" w:rsidP="006C2D85">
      <w:pPr>
        <w:pStyle w:val="NormalWeb"/>
        <w:shd w:val="clear" w:color="auto" w:fill="FFFFFF"/>
        <w:spacing w:before="120" w:beforeAutospacing="0" w:after="120" w:afterAutospacing="0"/>
        <w:ind w:firstLine="709"/>
        <w:jc w:val="both"/>
        <w:rPr>
          <w:sz w:val="28"/>
          <w:szCs w:val="28"/>
          <w:lang w:val="nl-NL"/>
        </w:rPr>
      </w:pPr>
      <w:r w:rsidRPr="00D515BF">
        <w:rPr>
          <w:sz w:val="28"/>
          <w:szCs w:val="28"/>
          <w:lang w:val="nl-NL"/>
        </w:rPr>
        <w:t>b</w:t>
      </w:r>
      <w:r w:rsidR="00D77354" w:rsidRPr="00D515BF">
        <w:rPr>
          <w:sz w:val="28"/>
          <w:szCs w:val="28"/>
          <w:lang w:val="nl-NL"/>
        </w:rPr>
        <w:t xml:space="preserve">) </w:t>
      </w:r>
      <w:r w:rsidR="00813490" w:rsidRPr="00D515BF">
        <w:rPr>
          <w:sz w:val="28"/>
          <w:szCs w:val="28"/>
          <w:lang w:val="nl-NL"/>
        </w:rPr>
        <w:t>Kiểm tra, xử lý vi phạm hành chính hoặc kiến nghị xử lý những vấn đề phát sinh trong thực hiện Quy định này theo thẩm quyền.</w:t>
      </w:r>
    </w:p>
    <w:p w14:paraId="09BCAC1E" w14:textId="1DBB7D70" w:rsidR="00D77354" w:rsidRPr="00D515BF" w:rsidRDefault="00106B69" w:rsidP="006C2D85">
      <w:pPr>
        <w:spacing w:before="120" w:after="120"/>
        <w:ind w:firstLine="709"/>
        <w:jc w:val="both"/>
      </w:pPr>
      <w:r w:rsidRPr="00D515BF">
        <w:t>5</w:t>
      </w:r>
      <w:r w:rsidR="00D77354" w:rsidRPr="00D515BF">
        <w:t>. Người sử dụng đất:</w:t>
      </w:r>
    </w:p>
    <w:p w14:paraId="2623A1F0" w14:textId="0A517D52" w:rsidR="00D77354" w:rsidRPr="00D515BF" w:rsidRDefault="00D77354" w:rsidP="006C2D85">
      <w:pPr>
        <w:pStyle w:val="NormalWeb"/>
        <w:shd w:val="clear" w:color="auto" w:fill="FFFFFF"/>
        <w:spacing w:before="120" w:beforeAutospacing="0" w:after="120" w:afterAutospacing="0"/>
        <w:ind w:firstLine="709"/>
        <w:jc w:val="both"/>
        <w:rPr>
          <w:spacing w:val="-2"/>
          <w:sz w:val="28"/>
          <w:szCs w:val="28"/>
          <w:lang w:val="nl-NL"/>
        </w:rPr>
      </w:pPr>
      <w:r w:rsidRPr="00D515BF">
        <w:rPr>
          <w:spacing w:val="-2"/>
          <w:sz w:val="28"/>
          <w:szCs w:val="28"/>
          <w:lang w:val="nl-NL"/>
        </w:rPr>
        <w:t xml:space="preserve">Có trách nhiệm chấp hành nghiêm các nội dung của Quy định này. </w:t>
      </w:r>
      <w:r w:rsidR="009F42F0" w:rsidRPr="00D515BF">
        <w:rPr>
          <w:spacing w:val="-2"/>
          <w:sz w:val="28"/>
          <w:szCs w:val="28"/>
          <w:lang w:val="nl-NL"/>
        </w:rPr>
        <w:t>T</w:t>
      </w:r>
      <w:r w:rsidRPr="00D515BF">
        <w:rPr>
          <w:spacing w:val="-2"/>
          <w:sz w:val="28"/>
          <w:szCs w:val="28"/>
          <w:lang w:val="nl-NL"/>
        </w:rPr>
        <w:t>rường hợp vi phạm sẽ bị xử lý theo quy định của pháp luật. Phản ánh kịp thời đến các cơ quan có thẩm quyền những vướng mắc, b</w:t>
      </w:r>
      <w:bookmarkStart w:id="2" w:name="_GoBack"/>
      <w:bookmarkEnd w:id="2"/>
      <w:r w:rsidRPr="00D515BF">
        <w:rPr>
          <w:spacing w:val="-2"/>
          <w:sz w:val="28"/>
          <w:szCs w:val="28"/>
          <w:lang w:val="nl-NL"/>
        </w:rPr>
        <w:t>ất cập trong quá trình thực hiện.</w:t>
      </w:r>
    </w:p>
    <w:p w14:paraId="40084004" w14:textId="34C1EC8F" w:rsidR="00D77354" w:rsidRPr="00D515BF" w:rsidRDefault="00D77354" w:rsidP="006C2D85">
      <w:pPr>
        <w:pStyle w:val="NormalWeb"/>
        <w:shd w:val="clear" w:color="auto" w:fill="FFFFFF"/>
        <w:spacing w:before="120" w:beforeAutospacing="0" w:after="120" w:afterAutospacing="0"/>
        <w:ind w:firstLine="709"/>
        <w:jc w:val="both"/>
        <w:rPr>
          <w:sz w:val="28"/>
          <w:szCs w:val="28"/>
          <w:lang w:val="nl-NL"/>
        </w:rPr>
      </w:pPr>
      <w:r w:rsidRPr="00D515BF">
        <w:rPr>
          <w:noProof/>
          <w:sz w:val="28"/>
          <w:szCs w:val="28"/>
          <w:lang w:val="en-US" w:eastAsia="en-US"/>
        </w:rPr>
        <mc:AlternateContent>
          <mc:Choice Requires="wps">
            <w:drawing>
              <wp:anchor distT="0" distB="0" distL="114300" distR="114300" simplePos="0" relativeHeight="251670528" behindDoc="0" locked="0" layoutInCell="1" allowOverlap="1" wp14:anchorId="6EC4CABB" wp14:editId="17D8911A">
                <wp:simplePos x="0" y="0"/>
                <wp:positionH relativeFrom="column">
                  <wp:posOffset>1705941</wp:posOffset>
                </wp:positionH>
                <wp:positionV relativeFrom="paragraph">
                  <wp:posOffset>878840</wp:posOffset>
                </wp:positionV>
                <wp:extent cx="2425148"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2425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35pt,69.2pt" to="325.3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" strokecolor="black [3200]" strokeweight=".5pt">
                <v:stroke joinstyle="miter"/>
              </v:line>
            </w:pict>
          </mc:Fallback>
        </mc:AlternateContent>
      </w:r>
      <w:r w:rsidRPr="00D515BF">
        <w:rPr>
          <w:sz w:val="28"/>
          <w:szCs w:val="28"/>
          <w:lang w:val="nl-NL"/>
        </w:rPr>
        <w:t>Trong quá trình thực hiện, nếu có phát sinh vướng mắc, các sở, ban, ngành, Ủy ban nhân dân các huyện, thành phố, các tổ chức, cá nhân có liên quan phản ánh kịp thời về Sở Tài nguyên và Môi trường để tổng hợp báo cáo Ủy ban nhân dân tỉnh xem xét, chỉ đạo giải quyết./.</w:t>
      </w:r>
    </w:p>
    <w:sectPr w:rsidR="00D77354" w:rsidRPr="00D515BF" w:rsidSect="001A35C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87513" w14:textId="77777777" w:rsidR="006B033D" w:rsidRDefault="006B033D" w:rsidP="002330BC">
      <w:r>
        <w:separator/>
      </w:r>
    </w:p>
  </w:endnote>
  <w:endnote w:type="continuationSeparator" w:id="0">
    <w:p w14:paraId="4DA26D2B" w14:textId="77777777" w:rsidR="006B033D" w:rsidRDefault="006B033D" w:rsidP="002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00007843" w:usb2="00000001"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6F4E7" w14:textId="77777777" w:rsidR="006B033D" w:rsidRDefault="006B033D" w:rsidP="002330BC">
      <w:r>
        <w:separator/>
      </w:r>
    </w:p>
  </w:footnote>
  <w:footnote w:type="continuationSeparator" w:id="0">
    <w:p w14:paraId="7044DFFD" w14:textId="77777777" w:rsidR="006B033D" w:rsidRDefault="006B033D" w:rsidP="002330BC">
      <w:r>
        <w:continuationSeparator/>
      </w:r>
    </w:p>
  </w:footnote>
  <w:footnote w:id="1">
    <w:p w14:paraId="0CF696F2" w14:textId="1AF7F883" w:rsidR="00473E67" w:rsidRPr="001D1CE0" w:rsidRDefault="00473E67" w:rsidP="00473E67">
      <w:pPr>
        <w:pStyle w:val="FootnoteText"/>
        <w:jc w:val="both"/>
        <w:rPr>
          <w:color w:val="FF0000"/>
          <w:sz w:val="22"/>
          <w:szCs w:val="22"/>
          <w:lang w:val="en-US"/>
        </w:rPr>
      </w:pPr>
      <w:r w:rsidRPr="003B09CC">
        <w:rPr>
          <w:rStyle w:val="FootnoteReference"/>
          <w:sz w:val="22"/>
          <w:szCs w:val="22"/>
        </w:rPr>
        <w:footnoteRef/>
      </w:r>
      <w:r w:rsidRPr="003B09CC">
        <w:rPr>
          <w:sz w:val="22"/>
          <w:szCs w:val="22"/>
        </w:rPr>
        <w:t xml:space="preserve"> Ủy ban nhân dân cấp tỉnh quy định cụ thể: khoản 4 Điều 139, khoản 5 Điều 141, khoản 5 Điều 176, khoản 3 Điều 177, khoản 3 Điều 178, khoản 2 Điều 195, khoản 2 Điều 196, khoản 4 Điều 220, khoản 4 Điều 213 của Luật Đất đai</w:t>
      </w:r>
      <w:r w:rsidR="001D1CE0" w:rsidRPr="00ED43EE">
        <w:rPr>
          <w:sz w:val="22"/>
          <w:szCs w:val="22"/>
        </w:rPr>
        <w:t>; khoản 3 Điều 57 dự thảo Nghị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F8B6" w14:textId="16A68F74" w:rsidR="008E13C4" w:rsidRDefault="006B033D" w:rsidP="002330BC">
    <w:pPr>
      <w:pStyle w:val="Header"/>
      <w:jc w:val="center"/>
    </w:pPr>
    <w:sdt>
      <w:sdtPr>
        <w:id w:val="-38675617"/>
        <w:docPartObj>
          <w:docPartGallery w:val="Page Numbers (Top of Page)"/>
          <w:docPartUnique/>
        </w:docPartObj>
      </w:sdtPr>
      <w:sdtEndPr>
        <w:rPr>
          <w:noProof/>
        </w:rPr>
      </w:sdtEndPr>
      <w:sdtContent>
        <w:r w:rsidR="008E13C4" w:rsidRPr="00A21BFC">
          <w:rPr>
            <w:sz w:val="24"/>
            <w:szCs w:val="24"/>
          </w:rPr>
          <w:fldChar w:fldCharType="begin"/>
        </w:r>
        <w:r w:rsidR="008E13C4" w:rsidRPr="00A21BFC">
          <w:rPr>
            <w:sz w:val="24"/>
            <w:szCs w:val="24"/>
          </w:rPr>
          <w:instrText xml:space="preserve"> PAGE   \* MERGEFORMAT </w:instrText>
        </w:r>
        <w:r w:rsidR="008E13C4" w:rsidRPr="00A21BFC">
          <w:rPr>
            <w:sz w:val="24"/>
            <w:szCs w:val="24"/>
          </w:rPr>
          <w:fldChar w:fldCharType="separate"/>
        </w:r>
        <w:r w:rsidR="00D515BF">
          <w:rPr>
            <w:noProof/>
            <w:sz w:val="24"/>
            <w:szCs w:val="24"/>
          </w:rPr>
          <w:t>9</w:t>
        </w:r>
        <w:r w:rsidR="008E13C4" w:rsidRPr="00A21BFC">
          <w:rPr>
            <w:noProof/>
            <w:sz w:val="24"/>
            <w:szCs w:val="24"/>
          </w:rPr>
          <w:fldChar w:fldCharType="end"/>
        </w:r>
      </w:sdtContent>
    </w:sdt>
    <w:r w:rsidR="008E13C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E58BB"/>
    <w:multiLevelType w:val="hybridMultilevel"/>
    <w:tmpl w:val="3EFCCD34"/>
    <w:lvl w:ilvl="0" w:tplc="EBA8467E">
      <w:start w:val="1"/>
      <w:numFmt w:val="decimal"/>
      <w:suff w:val="space"/>
      <w:lvlText w:val="Điều %1."/>
      <w:lvlJc w:val="left"/>
      <w:pPr>
        <w:ind w:left="6794"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97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04"/>
    <w:rsid w:val="00006086"/>
    <w:rsid w:val="0001196C"/>
    <w:rsid w:val="000121AD"/>
    <w:rsid w:val="00013D43"/>
    <w:rsid w:val="00037774"/>
    <w:rsid w:val="000605BD"/>
    <w:rsid w:val="00060C3F"/>
    <w:rsid w:val="0006408D"/>
    <w:rsid w:val="00072D98"/>
    <w:rsid w:val="00072E8F"/>
    <w:rsid w:val="0007532A"/>
    <w:rsid w:val="00083A46"/>
    <w:rsid w:val="0009141C"/>
    <w:rsid w:val="000930A3"/>
    <w:rsid w:val="00094A6E"/>
    <w:rsid w:val="000969EF"/>
    <w:rsid w:val="000A40E3"/>
    <w:rsid w:val="000B0A18"/>
    <w:rsid w:val="000B5258"/>
    <w:rsid w:val="000B541A"/>
    <w:rsid w:val="000B6039"/>
    <w:rsid w:val="000C6F5B"/>
    <w:rsid w:val="000D0AED"/>
    <w:rsid w:val="000E42C5"/>
    <w:rsid w:val="000E64CB"/>
    <w:rsid w:val="001056CE"/>
    <w:rsid w:val="00106B69"/>
    <w:rsid w:val="00114FE4"/>
    <w:rsid w:val="00116713"/>
    <w:rsid w:val="001171A6"/>
    <w:rsid w:val="00122C9C"/>
    <w:rsid w:val="00124480"/>
    <w:rsid w:val="00124CE0"/>
    <w:rsid w:val="00140236"/>
    <w:rsid w:val="00146B32"/>
    <w:rsid w:val="001509B0"/>
    <w:rsid w:val="00164D44"/>
    <w:rsid w:val="00170FDF"/>
    <w:rsid w:val="00176E52"/>
    <w:rsid w:val="00180457"/>
    <w:rsid w:val="00182D36"/>
    <w:rsid w:val="001872E9"/>
    <w:rsid w:val="00190B5E"/>
    <w:rsid w:val="0019161A"/>
    <w:rsid w:val="001941F7"/>
    <w:rsid w:val="001A35C7"/>
    <w:rsid w:val="001B1602"/>
    <w:rsid w:val="001B2E7E"/>
    <w:rsid w:val="001C1BED"/>
    <w:rsid w:val="001C20E3"/>
    <w:rsid w:val="001C24BF"/>
    <w:rsid w:val="001D1CE0"/>
    <w:rsid w:val="001D1D86"/>
    <w:rsid w:val="001E1C7E"/>
    <w:rsid w:val="001F35EF"/>
    <w:rsid w:val="00213ECE"/>
    <w:rsid w:val="0022222B"/>
    <w:rsid w:val="0022394B"/>
    <w:rsid w:val="0022731E"/>
    <w:rsid w:val="00232FCD"/>
    <w:rsid w:val="002330BC"/>
    <w:rsid w:val="00253A47"/>
    <w:rsid w:val="002625DD"/>
    <w:rsid w:val="00271179"/>
    <w:rsid w:val="00277423"/>
    <w:rsid w:val="00294758"/>
    <w:rsid w:val="002A713B"/>
    <w:rsid w:val="002B13FE"/>
    <w:rsid w:val="002D0838"/>
    <w:rsid w:val="002D13B3"/>
    <w:rsid w:val="002F098F"/>
    <w:rsid w:val="002F143B"/>
    <w:rsid w:val="002F756F"/>
    <w:rsid w:val="00301C02"/>
    <w:rsid w:val="00302B10"/>
    <w:rsid w:val="00302CDD"/>
    <w:rsid w:val="00305B85"/>
    <w:rsid w:val="00306BE4"/>
    <w:rsid w:val="0030742F"/>
    <w:rsid w:val="00307B9D"/>
    <w:rsid w:val="00312A25"/>
    <w:rsid w:val="00322BA1"/>
    <w:rsid w:val="00326A8C"/>
    <w:rsid w:val="003353CD"/>
    <w:rsid w:val="00342D10"/>
    <w:rsid w:val="00356871"/>
    <w:rsid w:val="00361D7C"/>
    <w:rsid w:val="00361EE8"/>
    <w:rsid w:val="00363270"/>
    <w:rsid w:val="00382682"/>
    <w:rsid w:val="00382F9E"/>
    <w:rsid w:val="003837CB"/>
    <w:rsid w:val="0039042C"/>
    <w:rsid w:val="00396A9F"/>
    <w:rsid w:val="003A12BB"/>
    <w:rsid w:val="003A68C5"/>
    <w:rsid w:val="003B09CC"/>
    <w:rsid w:val="003B2A6E"/>
    <w:rsid w:val="003B30F1"/>
    <w:rsid w:val="003B32A0"/>
    <w:rsid w:val="003B5ABA"/>
    <w:rsid w:val="003C13E0"/>
    <w:rsid w:val="003C54CE"/>
    <w:rsid w:val="003C67FB"/>
    <w:rsid w:val="003E0B12"/>
    <w:rsid w:val="003E1F6E"/>
    <w:rsid w:val="003E32D3"/>
    <w:rsid w:val="003F5A2B"/>
    <w:rsid w:val="003F79F5"/>
    <w:rsid w:val="003F7DEB"/>
    <w:rsid w:val="00403A41"/>
    <w:rsid w:val="00410BBB"/>
    <w:rsid w:val="004146C4"/>
    <w:rsid w:val="00423FB7"/>
    <w:rsid w:val="00432510"/>
    <w:rsid w:val="00434B52"/>
    <w:rsid w:val="0044532D"/>
    <w:rsid w:val="00450C7B"/>
    <w:rsid w:val="00461FAD"/>
    <w:rsid w:val="004729CB"/>
    <w:rsid w:val="00473A0E"/>
    <w:rsid w:val="00473BCB"/>
    <w:rsid w:val="00473E67"/>
    <w:rsid w:val="00474C2D"/>
    <w:rsid w:val="004816FD"/>
    <w:rsid w:val="00485F5D"/>
    <w:rsid w:val="00495DBE"/>
    <w:rsid w:val="004A0498"/>
    <w:rsid w:val="004A1E41"/>
    <w:rsid w:val="004A27E2"/>
    <w:rsid w:val="004A7E85"/>
    <w:rsid w:val="004C2CF1"/>
    <w:rsid w:val="004D4993"/>
    <w:rsid w:val="004F3F85"/>
    <w:rsid w:val="004F50AF"/>
    <w:rsid w:val="004F7552"/>
    <w:rsid w:val="00504E3E"/>
    <w:rsid w:val="00506B91"/>
    <w:rsid w:val="00517ACC"/>
    <w:rsid w:val="005252FC"/>
    <w:rsid w:val="0053097A"/>
    <w:rsid w:val="005340F4"/>
    <w:rsid w:val="00547839"/>
    <w:rsid w:val="0056310D"/>
    <w:rsid w:val="0056750C"/>
    <w:rsid w:val="0057500A"/>
    <w:rsid w:val="005825C4"/>
    <w:rsid w:val="005916E5"/>
    <w:rsid w:val="005A2475"/>
    <w:rsid w:val="005A4A55"/>
    <w:rsid w:val="005A4BB5"/>
    <w:rsid w:val="005A778E"/>
    <w:rsid w:val="005C4394"/>
    <w:rsid w:val="005D00F4"/>
    <w:rsid w:val="005D48D8"/>
    <w:rsid w:val="005D5571"/>
    <w:rsid w:val="005E1280"/>
    <w:rsid w:val="005E25AF"/>
    <w:rsid w:val="005E5CFD"/>
    <w:rsid w:val="005F3177"/>
    <w:rsid w:val="0060665B"/>
    <w:rsid w:val="00611184"/>
    <w:rsid w:val="006170E3"/>
    <w:rsid w:val="00620D55"/>
    <w:rsid w:val="00626072"/>
    <w:rsid w:val="006336ED"/>
    <w:rsid w:val="00636B7C"/>
    <w:rsid w:val="00637AE3"/>
    <w:rsid w:val="006423D5"/>
    <w:rsid w:val="00644BD9"/>
    <w:rsid w:val="00645C27"/>
    <w:rsid w:val="006511D3"/>
    <w:rsid w:val="006526AB"/>
    <w:rsid w:val="00657270"/>
    <w:rsid w:val="0066339C"/>
    <w:rsid w:val="00670BAE"/>
    <w:rsid w:val="00670E3C"/>
    <w:rsid w:val="006717F0"/>
    <w:rsid w:val="00677004"/>
    <w:rsid w:val="00690A01"/>
    <w:rsid w:val="006961F4"/>
    <w:rsid w:val="006A72CC"/>
    <w:rsid w:val="006B033D"/>
    <w:rsid w:val="006B2934"/>
    <w:rsid w:val="006B6DE6"/>
    <w:rsid w:val="006C2D85"/>
    <w:rsid w:val="006C739A"/>
    <w:rsid w:val="006D1C66"/>
    <w:rsid w:val="006E2940"/>
    <w:rsid w:val="006F6F22"/>
    <w:rsid w:val="007008AE"/>
    <w:rsid w:val="00715E41"/>
    <w:rsid w:val="007160EB"/>
    <w:rsid w:val="00723D17"/>
    <w:rsid w:val="00734DDD"/>
    <w:rsid w:val="00746130"/>
    <w:rsid w:val="00751418"/>
    <w:rsid w:val="00766A01"/>
    <w:rsid w:val="00772A49"/>
    <w:rsid w:val="00793A0A"/>
    <w:rsid w:val="00797289"/>
    <w:rsid w:val="007973F7"/>
    <w:rsid w:val="007B0299"/>
    <w:rsid w:val="007C4711"/>
    <w:rsid w:val="007C59B6"/>
    <w:rsid w:val="007D0DBC"/>
    <w:rsid w:val="007D318E"/>
    <w:rsid w:val="007D6478"/>
    <w:rsid w:val="007E5280"/>
    <w:rsid w:val="007F3966"/>
    <w:rsid w:val="00802C93"/>
    <w:rsid w:val="00804CEE"/>
    <w:rsid w:val="00805AAD"/>
    <w:rsid w:val="00812113"/>
    <w:rsid w:val="00813490"/>
    <w:rsid w:val="0083214A"/>
    <w:rsid w:val="008404C9"/>
    <w:rsid w:val="00844200"/>
    <w:rsid w:val="00846995"/>
    <w:rsid w:val="00846A7A"/>
    <w:rsid w:val="0085581E"/>
    <w:rsid w:val="00857AB1"/>
    <w:rsid w:val="00881D70"/>
    <w:rsid w:val="00887951"/>
    <w:rsid w:val="008A112E"/>
    <w:rsid w:val="008B1482"/>
    <w:rsid w:val="008B3790"/>
    <w:rsid w:val="008B7A34"/>
    <w:rsid w:val="008C364D"/>
    <w:rsid w:val="008D20A9"/>
    <w:rsid w:val="008D4678"/>
    <w:rsid w:val="008E13C4"/>
    <w:rsid w:val="008E290A"/>
    <w:rsid w:val="008E718E"/>
    <w:rsid w:val="008F429B"/>
    <w:rsid w:val="00906605"/>
    <w:rsid w:val="00915C29"/>
    <w:rsid w:val="009171A7"/>
    <w:rsid w:val="0091729A"/>
    <w:rsid w:val="0092051D"/>
    <w:rsid w:val="0093107E"/>
    <w:rsid w:val="00934BA8"/>
    <w:rsid w:val="0094214D"/>
    <w:rsid w:val="00942606"/>
    <w:rsid w:val="009460DF"/>
    <w:rsid w:val="009773E1"/>
    <w:rsid w:val="00983B87"/>
    <w:rsid w:val="0099247F"/>
    <w:rsid w:val="009A7A64"/>
    <w:rsid w:val="009B757A"/>
    <w:rsid w:val="009C2FAD"/>
    <w:rsid w:val="009E1F34"/>
    <w:rsid w:val="009F1552"/>
    <w:rsid w:val="009F42F0"/>
    <w:rsid w:val="009F490D"/>
    <w:rsid w:val="00A02D36"/>
    <w:rsid w:val="00A21BFC"/>
    <w:rsid w:val="00A2284C"/>
    <w:rsid w:val="00A234F6"/>
    <w:rsid w:val="00A33EBD"/>
    <w:rsid w:val="00A376AF"/>
    <w:rsid w:val="00A411FB"/>
    <w:rsid w:val="00A435CB"/>
    <w:rsid w:val="00A532B3"/>
    <w:rsid w:val="00A53C49"/>
    <w:rsid w:val="00A635C5"/>
    <w:rsid w:val="00A654FF"/>
    <w:rsid w:val="00A74E39"/>
    <w:rsid w:val="00A84E07"/>
    <w:rsid w:val="00A91490"/>
    <w:rsid w:val="00A94DD0"/>
    <w:rsid w:val="00A96172"/>
    <w:rsid w:val="00AA25AC"/>
    <w:rsid w:val="00AB36BC"/>
    <w:rsid w:val="00AC2DED"/>
    <w:rsid w:val="00AE2BD7"/>
    <w:rsid w:val="00AE6512"/>
    <w:rsid w:val="00B04940"/>
    <w:rsid w:val="00B07D23"/>
    <w:rsid w:val="00B27B13"/>
    <w:rsid w:val="00B352E8"/>
    <w:rsid w:val="00B37AF5"/>
    <w:rsid w:val="00B50F25"/>
    <w:rsid w:val="00B565FE"/>
    <w:rsid w:val="00B576A8"/>
    <w:rsid w:val="00B61BAB"/>
    <w:rsid w:val="00B62884"/>
    <w:rsid w:val="00B640CD"/>
    <w:rsid w:val="00B65F3B"/>
    <w:rsid w:val="00B6768C"/>
    <w:rsid w:val="00B727E2"/>
    <w:rsid w:val="00B736DF"/>
    <w:rsid w:val="00B74812"/>
    <w:rsid w:val="00B87487"/>
    <w:rsid w:val="00B90080"/>
    <w:rsid w:val="00BA02C5"/>
    <w:rsid w:val="00BC135F"/>
    <w:rsid w:val="00BC5704"/>
    <w:rsid w:val="00BC7F1B"/>
    <w:rsid w:val="00BD1594"/>
    <w:rsid w:val="00BD2C69"/>
    <w:rsid w:val="00BD7748"/>
    <w:rsid w:val="00BE6343"/>
    <w:rsid w:val="00BF0165"/>
    <w:rsid w:val="00BF047B"/>
    <w:rsid w:val="00BF40A8"/>
    <w:rsid w:val="00BF4653"/>
    <w:rsid w:val="00C001C6"/>
    <w:rsid w:val="00C033AD"/>
    <w:rsid w:val="00C04311"/>
    <w:rsid w:val="00C05D53"/>
    <w:rsid w:val="00C1419B"/>
    <w:rsid w:val="00C23BFF"/>
    <w:rsid w:val="00C30C6B"/>
    <w:rsid w:val="00C34C8B"/>
    <w:rsid w:val="00C34FB5"/>
    <w:rsid w:val="00C4716F"/>
    <w:rsid w:val="00C51820"/>
    <w:rsid w:val="00C54E4D"/>
    <w:rsid w:val="00C60D71"/>
    <w:rsid w:val="00C61633"/>
    <w:rsid w:val="00C65E40"/>
    <w:rsid w:val="00C91EAB"/>
    <w:rsid w:val="00C92D93"/>
    <w:rsid w:val="00C946C6"/>
    <w:rsid w:val="00CA4ABE"/>
    <w:rsid w:val="00CB2FBC"/>
    <w:rsid w:val="00CB627C"/>
    <w:rsid w:val="00CC4708"/>
    <w:rsid w:val="00CD0D5D"/>
    <w:rsid w:val="00CD2659"/>
    <w:rsid w:val="00CD2D10"/>
    <w:rsid w:val="00CE2D74"/>
    <w:rsid w:val="00CE34E7"/>
    <w:rsid w:val="00CF36CD"/>
    <w:rsid w:val="00D05C8C"/>
    <w:rsid w:val="00D10277"/>
    <w:rsid w:val="00D15B20"/>
    <w:rsid w:val="00D25E14"/>
    <w:rsid w:val="00D26ED2"/>
    <w:rsid w:val="00D30F39"/>
    <w:rsid w:val="00D33E94"/>
    <w:rsid w:val="00D3623B"/>
    <w:rsid w:val="00D42D88"/>
    <w:rsid w:val="00D449FF"/>
    <w:rsid w:val="00D515BF"/>
    <w:rsid w:val="00D57623"/>
    <w:rsid w:val="00D57AFB"/>
    <w:rsid w:val="00D703BD"/>
    <w:rsid w:val="00D719E6"/>
    <w:rsid w:val="00D77354"/>
    <w:rsid w:val="00D86186"/>
    <w:rsid w:val="00D947E7"/>
    <w:rsid w:val="00D964A7"/>
    <w:rsid w:val="00DA64CA"/>
    <w:rsid w:val="00DB3A79"/>
    <w:rsid w:val="00DB69B6"/>
    <w:rsid w:val="00DB6A15"/>
    <w:rsid w:val="00DC013C"/>
    <w:rsid w:val="00DC1126"/>
    <w:rsid w:val="00DC27D4"/>
    <w:rsid w:val="00DD0726"/>
    <w:rsid w:val="00DE1CA4"/>
    <w:rsid w:val="00DE54FE"/>
    <w:rsid w:val="00DE59B4"/>
    <w:rsid w:val="00DF302B"/>
    <w:rsid w:val="00E01BD0"/>
    <w:rsid w:val="00E04E67"/>
    <w:rsid w:val="00E12247"/>
    <w:rsid w:val="00E1500E"/>
    <w:rsid w:val="00E162B4"/>
    <w:rsid w:val="00E24FC2"/>
    <w:rsid w:val="00E25B83"/>
    <w:rsid w:val="00E44135"/>
    <w:rsid w:val="00E53E72"/>
    <w:rsid w:val="00E54D2F"/>
    <w:rsid w:val="00E5785F"/>
    <w:rsid w:val="00E62BD2"/>
    <w:rsid w:val="00E65AB1"/>
    <w:rsid w:val="00E74359"/>
    <w:rsid w:val="00E80EC8"/>
    <w:rsid w:val="00E822B5"/>
    <w:rsid w:val="00E8373D"/>
    <w:rsid w:val="00E972B6"/>
    <w:rsid w:val="00E97C93"/>
    <w:rsid w:val="00EA177C"/>
    <w:rsid w:val="00EA6823"/>
    <w:rsid w:val="00EB2AE3"/>
    <w:rsid w:val="00EB3A7B"/>
    <w:rsid w:val="00EB55A6"/>
    <w:rsid w:val="00ED10B0"/>
    <w:rsid w:val="00ED372D"/>
    <w:rsid w:val="00ED4008"/>
    <w:rsid w:val="00ED43EE"/>
    <w:rsid w:val="00ED7B42"/>
    <w:rsid w:val="00EE4C88"/>
    <w:rsid w:val="00EE7518"/>
    <w:rsid w:val="00EE7806"/>
    <w:rsid w:val="00EF5DBC"/>
    <w:rsid w:val="00F05153"/>
    <w:rsid w:val="00F063A0"/>
    <w:rsid w:val="00F066FC"/>
    <w:rsid w:val="00F10A74"/>
    <w:rsid w:val="00F127C5"/>
    <w:rsid w:val="00F13F3B"/>
    <w:rsid w:val="00F225CC"/>
    <w:rsid w:val="00F249B0"/>
    <w:rsid w:val="00F336A5"/>
    <w:rsid w:val="00F353B2"/>
    <w:rsid w:val="00F478B5"/>
    <w:rsid w:val="00F60854"/>
    <w:rsid w:val="00F66FE9"/>
    <w:rsid w:val="00F70A8F"/>
    <w:rsid w:val="00F76BEC"/>
    <w:rsid w:val="00F85988"/>
    <w:rsid w:val="00F86C03"/>
    <w:rsid w:val="00FA13A3"/>
    <w:rsid w:val="00FB2431"/>
    <w:rsid w:val="00FB38FB"/>
    <w:rsid w:val="00FB698D"/>
    <w:rsid w:val="00FC0CC3"/>
    <w:rsid w:val="00FC3BF4"/>
    <w:rsid w:val="00FD64CB"/>
    <w:rsid w:val="00FE0A89"/>
    <w:rsid w:val="00FE10CE"/>
    <w:rsid w:val="00FE1D77"/>
    <w:rsid w:val="00FE282A"/>
    <w:rsid w:val="00FE4A91"/>
    <w:rsid w:val="00FE5950"/>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04"/>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lang w:val="x-none" w:eastAsia="x-none"/>
    </w:rPr>
  </w:style>
  <w:style w:type="paragraph" w:styleId="BodyText3">
    <w:name w:val="Body Text 3"/>
    <w:basedOn w:val="Normal"/>
    <w:link w:val="BodyText3Char"/>
    <w:rsid w:val="00BC5704"/>
    <w:rPr>
      <w:rFonts w:ascii=".VnTime" w:hAnsi=".VnTime"/>
      <w:b/>
      <w:szCs w:val="20"/>
      <w:lang w:val="x-none" w:eastAsia="x-none"/>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lang w:val="x-none" w:eastAsia="x-none"/>
    </w:rPr>
  </w:style>
  <w:style w:type="paragraph" w:styleId="CommentText">
    <w:name w:val="annotation text"/>
    <w:basedOn w:val="Normal"/>
    <w:link w:val="CommentTextChar"/>
    <w:rsid w:val="00BC5704"/>
    <w:rPr>
      <w:sz w:val="20"/>
      <w:szCs w:val="20"/>
      <w:lang w:eastAsia="x-none"/>
    </w:rPr>
  </w:style>
  <w:style w:type="character" w:customStyle="1" w:styleId="CommentTextChar">
    <w:name w:val="Comment Text Char"/>
    <w:basedOn w:val="DefaultParagraphFont"/>
    <w:link w:val="CommentText"/>
    <w:rsid w:val="00BC5704"/>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6F6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rsid w:val="00450C7B"/>
    <w:pPr>
      <w:spacing w:after="120"/>
    </w:pPr>
  </w:style>
  <w:style w:type="character" w:customStyle="1" w:styleId="BodyTextChar">
    <w:name w:val="Body Text Char"/>
    <w:basedOn w:val="DefaultParagraphFont"/>
    <w:link w:val="BodyText"/>
    <w:uiPriority w:val="99"/>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rsid w:val="00A02D36"/>
    <w:pPr>
      <w:ind w:left="720"/>
      <w:contextualSpacing/>
    </w:pPr>
    <w:rPr>
      <w:lang w:val="en-US"/>
    </w:rPr>
  </w:style>
  <w:style w:type="paragraph" w:customStyle="1" w:styleId="CharCharCharCharCharCharCharCharChar">
    <w:name w:val="Char Char Char Char Char Char Char Char Char"/>
    <w:basedOn w:val="Normal"/>
    <w:semiHidden/>
    <w:rsid w:val="00906605"/>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5F3177"/>
    <w:pPr>
      <w:spacing w:after="160" w:line="240" w:lineRule="exact"/>
    </w:pPr>
    <w:rPr>
      <w:rFonts w:ascii="Arial" w:hAnsi="Arial"/>
      <w:sz w:val="22"/>
      <w:szCs w:val="22"/>
      <w:lang w:val="en-US"/>
    </w:rPr>
  </w:style>
  <w:style w:type="paragraph" w:styleId="FootnoteText">
    <w:name w:val="footnote text"/>
    <w:basedOn w:val="Normal"/>
    <w:link w:val="FootnoteTextChar"/>
    <w:uiPriority w:val="99"/>
    <w:semiHidden/>
    <w:unhideWhenUsed/>
    <w:rsid w:val="00473E67"/>
    <w:rPr>
      <w:sz w:val="20"/>
      <w:szCs w:val="20"/>
    </w:rPr>
  </w:style>
  <w:style w:type="character" w:customStyle="1" w:styleId="FootnoteTextChar">
    <w:name w:val="Footnote Text Char"/>
    <w:basedOn w:val="DefaultParagraphFont"/>
    <w:link w:val="FootnoteText"/>
    <w:uiPriority w:val="99"/>
    <w:semiHidden/>
    <w:rsid w:val="00473E67"/>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473E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04"/>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lang w:val="x-none" w:eastAsia="x-none"/>
    </w:rPr>
  </w:style>
  <w:style w:type="paragraph" w:styleId="BodyText3">
    <w:name w:val="Body Text 3"/>
    <w:basedOn w:val="Normal"/>
    <w:link w:val="BodyText3Char"/>
    <w:rsid w:val="00BC5704"/>
    <w:rPr>
      <w:rFonts w:ascii=".VnTime" w:hAnsi=".VnTime"/>
      <w:b/>
      <w:szCs w:val="20"/>
      <w:lang w:val="x-none" w:eastAsia="x-none"/>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lang w:val="x-none" w:eastAsia="x-none"/>
    </w:rPr>
  </w:style>
  <w:style w:type="paragraph" w:styleId="CommentText">
    <w:name w:val="annotation text"/>
    <w:basedOn w:val="Normal"/>
    <w:link w:val="CommentTextChar"/>
    <w:rsid w:val="00BC5704"/>
    <w:rPr>
      <w:sz w:val="20"/>
      <w:szCs w:val="20"/>
      <w:lang w:eastAsia="x-none"/>
    </w:rPr>
  </w:style>
  <w:style w:type="character" w:customStyle="1" w:styleId="CommentTextChar">
    <w:name w:val="Comment Text Char"/>
    <w:basedOn w:val="DefaultParagraphFont"/>
    <w:link w:val="CommentText"/>
    <w:rsid w:val="00BC5704"/>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6F6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rsid w:val="00450C7B"/>
    <w:pPr>
      <w:spacing w:after="120"/>
    </w:pPr>
  </w:style>
  <w:style w:type="character" w:customStyle="1" w:styleId="BodyTextChar">
    <w:name w:val="Body Text Char"/>
    <w:basedOn w:val="DefaultParagraphFont"/>
    <w:link w:val="BodyText"/>
    <w:uiPriority w:val="99"/>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rsid w:val="00A02D36"/>
    <w:pPr>
      <w:ind w:left="720"/>
      <w:contextualSpacing/>
    </w:pPr>
    <w:rPr>
      <w:lang w:val="en-US"/>
    </w:rPr>
  </w:style>
  <w:style w:type="paragraph" w:customStyle="1" w:styleId="CharCharCharCharCharCharCharCharChar">
    <w:name w:val="Char Char Char Char Char Char Char Char Char"/>
    <w:basedOn w:val="Normal"/>
    <w:semiHidden/>
    <w:rsid w:val="00906605"/>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5F3177"/>
    <w:pPr>
      <w:spacing w:after="160" w:line="240" w:lineRule="exact"/>
    </w:pPr>
    <w:rPr>
      <w:rFonts w:ascii="Arial" w:hAnsi="Arial"/>
      <w:sz w:val="22"/>
      <w:szCs w:val="22"/>
      <w:lang w:val="en-US"/>
    </w:rPr>
  </w:style>
  <w:style w:type="paragraph" w:styleId="FootnoteText">
    <w:name w:val="footnote text"/>
    <w:basedOn w:val="Normal"/>
    <w:link w:val="FootnoteTextChar"/>
    <w:uiPriority w:val="99"/>
    <w:semiHidden/>
    <w:unhideWhenUsed/>
    <w:rsid w:val="00473E67"/>
    <w:rPr>
      <w:sz w:val="20"/>
      <w:szCs w:val="20"/>
    </w:rPr>
  </w:style>
  <w:style w:type="character" w:customStyle="1" w:styleId="FootnoteTextChar">
    <w:name w:val="Footnote Text Char"/>
    <w:basedOn w:val="DefaultParagraphFont"/>
    <w:link w:val="FootnoteText"/>
    <w:uiPriority w:val="99"/>
    <w:semiHidden/>
    <w:rsid w:val="00473E67"/>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473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60906">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A079-04B9-452A-ADFD-C990E144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SHARP C</cp:lastModifiedBy>
  <cp:revision>48</cp:revision>
  <cp:lastPrinted>2024-07-04T03:47:00Z</cp:lastPrinted>
  <dcterms:created xsi:type="dcterms:W3CDTF">2024-07-14T03:12:00Z</dcterms:created>
  <dcterms:modified xsi:type="dcterms:W3CDTF">2024-07-21T03:24:00Z</dcterms:modified>
</cp:coreProperties>
</file>