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8"/>
        <w:gridCol w:w="6081"/>
      </w:tblGrid>
      <w:tr w:rsidR="0033059F" w:rsidRPr="00773D9C" w14:paraId="157B9597" w14:textId="77777777" w:rsidTr="00360328">
        <w:trPr>
          <w:trHeight w:val="20"/>
          <w:jc w:val="center"/>
        </w:trPr>
        <w:tc>
          <w:tcPr>
            <w:tcW w:w="4058" w:type="dxa"/>
            <w:tcBorders>
              <w:top w:val="nil"/>
              <w:left w:val="nil"/>
              <w:bottom w:val="nil"/>
              <w:right w:val="nil"/>
            </w:tcBorders>
          </w:tcPr>
          <w:p w14:paraId="74D71A5A" w14:textId="77777777" w:rsidR="0033059F" w:rsidRPr="00773D9C" w:rsidRDefault="0033059F" w:rsidP="00E50C3A">
            <w:pPr>
              <w:tabs>
                <w:tab w:val="left" w:pos="743"/>
              </w:tabs>
              <w:spacing w:before="0" w:after="0" w:line="240" w:lineRule="auto"/>
              <w:jc w:val="center"/>
              <w:rPr>
                <w:color w:val="000000"/>
                <w:sz w:val="26"/>
                <w:szCs w:val="26"/>
              </w:rPr>
            </w:pPr>
            <w:r w:rsidRPr="00773D9C">
              <w:rPr>
                <w:color w:val="000000"/>
                <w:sz w:val="26"/>
                <w:szCs w:val="26"/>
              </w:rPr>
              <w:t>UBND TỈNH LAI CHÂU</w:t>
            </w:r>
          </w:p>
          <w:p w14:paraId="7B1ADB90" w14:textId="27F245F2" w:rsidR="0033059F" w:rsidRPr="00773D9C" w:rsidRDefault="005B6E04" w:rsidP="00E50C3A">
            <w:pPr>
              <w:tabs>
                <w:tab w:val="left" w:pos="743"/>
              </w:tabs>
              <w:spacing w:before="0" w:after="0" w:line="240" w:lineRule="auto"/>
              <w:jc w:val="center"/>
              <w:rPr>
                <w:b/>
                <w:color w:val="000000"/>
                <w:sz w:val="26"/>
                <w:szCs w:val="26"/>
              </w:rPr>
            </w:pPr>
            <w:r>
              <w:rPr>
                <w:noProof/>
              </w:rPr>
              <mc:AlternateContent>
                <mc:Choice Requires="wps">
                  <w:drawing>
                    <wp:anchor distT="0" distB="0" distL="114300" distR="114300" simplePos="0" relativeHeight="251656704" behindDoc="0" locked="0" layoutInCell="1" allowOverlap="1" wp14:anchorId="76861B45" wp14:editId="295B2048">
                      <wp:simplePos x="0" y="0"/>
                      <wp:positionH relativeFrom="column">
                        <wp:posOffset>788035</wp:posOffset>
                      </wp:positionH>
                      <wp:positionV relativeFrom="paragraph">
                        <wp:posOffset>195580</wp:posOffset>
                      </wp:positionV>
                      <wp:extent cx="864235" cy="0"/>
                      <wp:effectExtent l="6985" t="10160" r="508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9334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5.4pt" to="13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"/>
                  </w:pict>
                </mc:Fallback>
              </mc:AlternateContent>
            </w:r>
            <w:r w:rsidR="0033059F" w:rsidRPr="00773D9C">
              <w:rPr>
                <w:b/>
                <w:color w:val="000000"/>
                <w:sz w:val="26"/>
                <w:szCs w:val="26"/>
              </w:rPr>
              <w:t>SỞ</w:t>
            </w:r>
            <w:r w:rsidR="0033059F" w:rsidRPr="00773D9C">
              <w:rPr>
                <w:b/>
                <w:color w:val="000000"/>
                <w:szCs w:val="26"/>
              </w:rPr>
              <w:t xml:space="preserve"> </w:t>
            </w:r>
            <w:r w:rsidR="0033059F" w:rsidRPr="00773D9C">
              <w:rPr>
                <w:b/>
                <w:color w:val="000000"/>
                <w:sz w:val="26"/>
                <w:szCs w:val="26"/>
              </w:rPr>
              <w:t>NÔNG NGHIỆP VÀ PTNT</w:t>
            </w:r>
          </w:p>
          <w:p w14:paraId="506620AB" w14:textId="7CF424DC" w:rsidR="0033059F" w:rsidRPr="00773D9C" w:rsidRDefault="0033059F" w:rsidP="00E50C3A">
            <w:pPr>
              <w:spacing w:before="0" w:after="0" w:line="240" w:lineRule="auto"/>
              <w:jc w:val="center"/>
              <w:rPr>
                <w:color w:val="000000"/>
              </w:rPr>
            </w:pPr>
          </w:p>
          <w:p w14:paraId="70D50905" w14:textId="77777777" w:rsidR="0033059F" w:rsidRDefault="0033059F" w:rsidP="00360328">
            <w:pPr>
              <w:spacing w:before="0" w:after="0" w:line="240" w:lineRule="auto"/>
              <w:jc w:val="center"/>
              <w:rPr>
                <w:color w:val="000000"/>
                <w:sz w:val="26"/>
              </w:rPr>
            </w:pPr>
            <w:r w:rsidRPr="00773D9C">
              <w:rPr>
                <w:color w:val="000000"/>
                <w:sz w:val="26"/>
              </w:rPr>
              <w:t>Số:</w:t>
            </w:r>
            <w:r w:rsidR="00B350C3" w:rsidRPr="00773D9C">
              <w:rPr>
                <w:color w:val="000000"/>
                <w:sz w:val="26"/>
              </w:rPr>
              <w:t xml:space="preserve">     </w:t>
            </w:r>
            <w:r w:rsidRPr="00773D9C">
              <w:rPr>
                <w:color w:val="000000"/>
                <w:sz w:val="26"/>
              </w:rPr>
              <w:t xml:space="preserve"> /TTr-SNN</w:t>
            </w:r>
          </w:p>
          <w:p w14:paraId="3D2AAF22" w14:textId="5438D846" w:rsidR="00360328" w:rsidRPr="00360328" w:rsidRDefault="00360328" w:rsidP="00360328">
            <w:pPr>
              <w:spacing w:before="60" w:after="60" w:line="240" w:lineRule="auto"/>
              <w:jc w:val="center"/>
              <w:rPr>
                <w:color w:val="000000"/>
                <w:sz w:val="26"/>
              </w:rPr>
            </w:pPr>
            <w:r>
              <w:rPr>
                <w:color w:val="000000"/>
                <w:sz w:val="26"/>
                <w:bdr w:val="single" w:sz="4" w:space="0" w:color="auto"/>
              </w:rPr>
              <w:t xml:space="preserve"> </w:t>
            </w:r>
            <w:r w:rsidRPr="00360328">
              <w:rPr>
                <w:color w:val="000000"/>
                <w:sz w:val="26"/>
                <w:bdr w:val="single" w:sz="4" w:space="0" w:color="auto"/>
              </w:rPr>
              <w:t>DỰ THẢO</w:t>
            </w:r>
            <w:r w:rsidRPr="00360328">
              <w:rPr>
                <w:color w:val="FFFFFF" w:themeColor="background1"/>
                <w:sz w:val="26"/>
                <w:bdr w:val="single" w:sz="4" w:space="0" w:color="auto"/>
              </w:rPr>
              <w:t>I</w:t>
            </w:r>
          </w:p>
        </w:tc>
        <w:tc>
          <w:tcPr>
            <w:tcW w:w="6081" w:type="dxa"/>
            <w:tcBorders>
              <w:top w:val="nil"/>
              <w:left w:val="nil"/>
              <w:bottom w:val="nil"/>
              <w:right w:val="nil"/>
            </w:tcBorders>
          </w:tcPr>
          <w:p w14:paraId="298D7D40" w14:textId="77777777" w:rsidR="0033059F" w:rsidRPr="00773D9C" w:rsidRDefault="0033059F" w:rsidP="00E50C3A">
            <w:pPr>
              <w:spacing w:before="0" w:after="0" w:line="240" w:lineRule="auto"/>
              <w:jc w:val="center"/>
              <w:rPr>
                <w:b/>
                <w:bCs/>
                <w:color w:val="000000"/>
                <w:sz w:val="30"/>
                <w:szCs w:val="30"/>
              </w:rPr>
            </w:pPr>
            <w:r w:rsidRPr="00773D9C">
              <w:rPr>
                <w:b/>
                <w:bCs/>
                <w:color w:val="000000"/>
                <w:sz w:val="26"/>
                <w:szCs w:val="26"/>
              </w:rPr>
              <w:t xml:space="preserve">CỘNG HOÀ XÃ HỘI CHỦ NGHĨA VIỆT </w:t>
            </w:r>
            <w:smartTag w:uri="urn:schemas-microsoft-com:office:smarttags" w:element="country-region">
              <w:smartTag w:uri="urn:schemas-microsoft-com:office:smarttags" w:element="place">
                <w:r w:rsidRPr="00773D9C">
                  <w:rPr>
                    <w:b/>
                    <w:bCs/>
                    <w:color w:val="000000"/>
                    <w:sz w:val="26"/>
                    <w:szCs w:val="26"/>
                  </w:rPr>
                  <w:t>NAM</w:t>
                </w:r>
              </w:smartTag>
            </w:smartTag>
          </w:p>
          <w:p w14:paraId="340AC82F" w14:textId="77777777" w:rsidR="0033059F" w:rsidRPr="00773D9C" w:rsidRDefault="0033059F" w:rsidP="00E50C3A">
            <w:pPr>
              <w:spacing w:before="0" w:after="0" w:line="240" w:lineRule="auto"/>
              <w:jc w:val="center"/>
              <w:rPr>
                <w:b/>
                <w:bCs/>
                <w:color w:val="000000"/>
              </w:rPr>
            </w:pPr>
            <w:r w:rsidRPr="00773D9C">
              <w:rPr>
                <w:b/>
                <w:bCs/>
                <w:color w:val="000000"/>
              </w:rPr>
              <w:t>Độc lập - Tự do - Hạnh phúc</w:t>
            </w:r>
          </w:p>
          <w:p w14:paraId="1CAE74F0" w14:textId="41E49304" w:rsidR="0033059F" w:rsidRPr="00773D9C" w:rsidRDefault="005B6E04" w:rsidP="00E50C3A">
            <w:pPr>
              <w:spacing w:before="0" w:after="0" w:line="240" w:lineRule="auto"/>
              <w:jc w:val="center"/>
              <w:rPr>
                <w:i/>
                <w:iCs/>
                <w:color w:val="000000"/>
                <w:sz w:val="24"/>
                <w:szCs w:val="26"/>
              </w:rPr>
            </w:pPr>
            <w:r>
              <w:rPr>
                <w:noProof/>
                <w:szCs w:val="20"/>
              </w:rPr>
              <mc:AlternateContent>
                <mc:Choice Requires="wps">
                  <w:drawing>
                    <wp:anchor distT="0" distB="0" distL="114300" distR="114300" simplePos="0" relativeHeight="251657728" behindDoc="0" locked="0" layoutInCell="1" allowOverlap="1" wp14:anchorId="11D11C3B" wp14:editId="63334B82">
                      <wp:simplePos x="0" y="0"/>
                      <wp:positionH relativeFrom="column">
                        <wp:posOffset>779145</wp:posOffset>
                      </wp:positionH>
                      <wp:positionV relativeFrom="paragraph">
                        <wp:posOffset>36830</wp:posOffset>
                      </wp:positionV>
                      <wp:extent cx="2160270" cy="0"/>
                      <wp:effectExtent l="12700" t="8255" r="825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D9B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2.9pt" to="231.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"/>
                  </w:pict>
                </mc:Fallback>
              </mc:AlternateContent>
            </w:r>
          </w:p>
          <w:p w14:paraId="6BC8E810" w14:textId="10B03E43" w:rsidR="0033059F" w:rsidRPr="00773D9C" w:rsidRDefault="00B350C3" w:rsidP="004C3D93">
            <w:pPr>
              <w:spacing w:before="0" w:after="0" w:line="240" w:lineRule="auto"/>
              <w:jc w:val="center"/>
              <w:rPr>
                <w:i/>
                <w:iCs/>
                <w:color w:val="000000"/>
                <w:szCs w:val="28"/>
              </w:rPr>
            </w:pPr>
            <w:r w:rsidRPr="00773D9C">
              <w:rPr>
                <w:i/>
                <w:iCs/>
                <w:color w:val="000000"/>
                <w:szCs w:val="28"/>
              </w:rPr>
              <w:t xml:space="preserve"> </w:t>
            </w:r>
            <w:r w:rsidR="0033059F" w:rsidRPr="00773D9C">
              <w:rPr>
                <w:i/>
                <w:iCs/>
                <w:color w:val="000000"/>
                <w:szCs w:val="28"/>
              </w:rPr>
              <w:t>Lai Châu, ngày</w:t>
            </w:r>
            <w:r w:rsidRPr="00773D9C">
              <w:rPr>
                <w:i/>
                <w:iCs/>
                <w:color w:val="000000"/>
                <w:szCs w:val="28"/>
              </w:rPr>
              <w:t xml:space="preserve">   </w:t>
            </w:r>
            <w:r w:rsidR="00FA1346" w:rsidRPr="00773D9C">
              <w:rPr>
                <w:i/>
                <w:iCs/>
                <w:color w:val="000000"/>
                <w:szCs w:val="28"/>
              </w:rPr>
              <w:t xml:space="preserve">   </w:t>
            </w:r>
            <w:r w:rsidR="0033059F" w:rsidRPr="00773D9C">
              <w:rPr>
                <w:i/>
                <w:iCs/>
                <w:color w:val="000000"/>
                <w:szCs w:val="28"/>
              </w:rPr>
              <w:t xml:space="preserve"> tháng </w:t>
            </w:r>
            <w:r w:rsidR="00FA1346" w:rsidRPr="00773D9C">
              <w:rPr>
                <w:i/>
                <w:iCs/>
                <w:color w:val="000000"/>
                <w:szCs w:val="28"/>
              </w:rPr>
              <w:t xml:space="preserve"> </w:t>
            </w:r>
            <w:r w:rsidR="00244594">
              <w:rPr>
                <w:i/>
                <w:iCs/>
                <w:color w:val="000000"/>
                <w:szCs w:val="28"/>
              </w:rPr>
              <w:t xml:space="preserve">  </w:t>
            </w:r>
            <w:r w:rsidR="00FA1346" w:rsidRPr="00773D9C">
              <w:rPr>
                <w:i/>
                <w:iCs/>
                <w:color w:val="000000"/>
                <w:szCs w:val="28"/>
              </w:rPr>
              <w:t xml:space="preserve">   </w:t>
            </w:r>
            <w:r w:rsidR="0033059F" w:rsidRPr="00773D9C">
              <w:rPr>
                <w:i/>
                <w:iCs/>
                <w:color w:val="000000"/>
                <w:szCs w:val="28"/>
              </w:rPr>
              <w:t>năm 202</w:t>
            </w:r>
            <w:r w:rsidR="004C3D93">
              <w:rPr>
                <w:i/>
                <w:iCs/>
                <w:color w:val="000000"/>
                <w:szCs w:val="28"/>
              </w:rPr>
              <w:t>5</w:t>
            </w:r>
          </w:p>
        </w:tc>
      </w:tr>
    </w:tbl>
    <w:p w14:paraId="17ED7A2C" w14:textId="77777777" w:rsidR="00360328" w:rsidRDefault="00360328" w:rsidP="0033059F">
      <w:pPr>
        <w:shd w:val="clear" w:color="auto" w:fill="FFFFFF"/>
        <w:tabs>
          <w:tab w:val="left" w:pos="3953"/>
        </w:tabs>
        <w:spacing w:before="0" w:after="0" w:line="240" w:lineRule="auto"/>
        <w:jc w:val="center"/>
        <w:rPr>
          <w:b/>
        </w:rPr>
      </w:pPr>
    </w:p>
    <w:p w14:paraId="41268B5C" w14:textId="18B94DE1" w:rsidR="003C0EFA" w:rsidRPr="00773D9C" w:rsidRDefault="0033059F" w:rsidP="0033059F">
      <w:pPr>
        <w:shd w:val="clear" w:color="auto" w:fill="FFFFFF"/>
        <w:tabs>
          <w:tab w:val="left" w:pos="3953"/>
        </w:tabs>
        <w:spacing w:before="0" w:after="0" w:line="240" w:lineRule="auto"/>
        <w:jc w:val="center"/>
        <w:rPr>
          <w:b/>
        </w:rPr>
      </w:pPr>
      <w:r w:rsidRPr="00773D9C">
        <w:rPr>
          <w:b/>
        </w:rPr>
        <w:t>TỜ TRÌNH</w:t>
      </w:r>
    </w:p>
    <w:p w14:paraId="2B9265A5" w14:textId="0D4CFD8C" w:rsidR="00E247ED" w:rsidRDefault="00D23EFC" w:rsidP="00E247ED">
      <w:pPr>
        <w:autoSpaceDE w:val="0"/>
        <w:autoSpaceDN w:val="0"/>
        <w:adjustRightInd w:val="0"/>
        <w:spacing w:after="0" w:line="240" w:lineRule="auto"/>
        <w:jc w:val="center"/>
        <w:rPr>
          <w:rFonts w:ascii="Times New Roman Bold" w:eastAsia="Times New Roman" w:hAnsi="Times New Roman Bold"/>
          <w:color w:val="000000"/>
          <w:szCs w:val="28"/>
        </w:rPr>
      </w:pPr>
      <w:r w:rsidRPr="004C3D93">
        <w:rPr>
          <w:rFonts w:ascii="Times New Roman Bold" w:hAnsi="Times New Roman Bold"/>
          <w:b/>
          <w:color w:val="000000"/>
          <w:szCs w:val="28"/>
          <w:lang w:val="nl-NL"/>
        </w:rPr>
        <w:t xml:space="preserve">Đề nghị ban hành Quyết định </w:t>
      </w:r>
      <w:r w:rsidR="00BB79FF" w:rsidRPr="004C3D93">
        <w:rPr>
          <w:rFonts w:ascii="Times New Roman Bold" w:eastAsia="Times New Roman" w:hAnsi="Times New Roman Bold"/>
          <w:b/>
          <w:color w:val="000000"/>
          <w:szCs w:val="28"/>
        </w:rPr>
        <w:t xml:space="preserve">của </w:t>
      </w:r>
      <w:r w:rsidR="00E247ED" w:rsidRPr="00E247ED">
        <w:rPr>
          <w:rFonts w:eastAsia="Times New Roman"/>
          <w:b/>
          <w:color w:val="000000"/>
          <w:szCs w:val="28"/>
        </w:rPr>
        <w:t>Ủy ban nhân dân tỉnh</w:t>
      </w:r>
      <w:r w:rsidR="00BB79FF" w:rsidRPr="004C3D93">
        <w:rPr>
          <w:rFonts w:ascii="Times New Roman Bold" w:eastAsia="Times New Roman" w:hAnsi="Times New Roman Bold"/>
          <w:b/>
          <w:color w:val="000000"/>
          <w:szCs w:val="28"/>
        </w:rPr>
        <w:t xml:space="preserve"> </w:t>
      </w:r>
    </w:p>
    <w:p w14:paraId="2CC470C4" w14:textId="203360B5" w:rsidR="00E247ED" w:rsidRDefault="00AE31A6" w:rsidP="00E247ED">
      <w:pPr>
        <w:autoSpaceDE w:val="0"/>
        <w:autoSpaceDN w:val="0"/>
        <w:adjustRightInd w:val="0"/>
        <w:spacing w:before="0" w:after="0" w:line="240" w:lineRule="auto"/>
        <w:jc w:val="center"/>
        <w:rPr>
          <w:rFonts w:ascii="Times New Roman Bold" w:hAnsi="Times New Roman Bold"/>
          <w:b/>
          <w:color w:val="000000"/>
          <w:szCs w:val="28"/>
          <w:lang w:val="nl-NL"/>
        </w:rPr>
      </w:pPr>
      <w:r>
        <w:rPr>
          <w:rFonts w:ascii="Times New Roman Bold" w:hAnsi="Times New Roman Bold"/>
          <w:b/>
          <w:color w:val="000000"/>
          <w:szCs w:val="28"/>
          <w:lang w:val="nl-NL"/>
        </w:rPr>
        <w:t>Q</w:t>
      </w:r>
      <w:r w:rsidR="00D23EFC" w:rsidRPr="004C3D93">
        <w:rPr>
          <w:rFonts w:ascii="Times New Roman Bold" w:hAnsi="Times New Roman Bold"/>
          <w:b/>
          <w:color w:val="000000"/>
          <w:szCs w:val="28"/>
          <w:lang w:val="nl-NL"/>
        </w:rPr>
        <w:t xml:space="preserve">uy định </w:t>
      </w:r>
      <w:r w:rsidR="004C3D93" w:rsidRPr="004C3D93">
        <w:rPr>
          <w:rFonts w:ascii="Times New Roman Bold" w:hAnsi="Times New Roman Bold"/>
          <w:b/>
          <w:color w:val="000000"/>
          <w:szCs w:val="28"/>
          <w:lang w:val="nl-NL"/>
        </w:rPr>
        <w:t xml:space="preserve">một số nội dung thực hiện chi trả dịch vụ môi trường rừng </w:t>
      </w:r>
    </w:p>
    <w:p w14:paraId="7EBD2987" w14:textId="0726E48D" w:rsidR="0033059F" w:rsidRPr="004C3D93" w:rsidRDefault="004C3D93" w:rsidP="00E247ED">
      <w:pPr>
        <w:autoSpaceDE w:val="0"/>
        <w:autoSpaceDN w:val="0"/>
        <w:adjustRightInd w:val="0"/>
        <w:spacing w:before="0" w:after="0" w:line="240" w:lineRule="auto"/>
        <w:jc w:val="center"/>
        <w:rPr>
          <w:rFonts w:ascii="Times New Roman Bold" w:hAnsi="Times New Roman Bold"/>
          <w:b/>
          <w:color w:val="000000"/>
          <w:szCs w:val="28"/>
          <w:lang w:val="nl-NL"/>
        </w:rPr>
      </w:pPr>
      <w:r w:rsidRPr="004C3D93">
        <w:rPr>
          <w:rFonts w:ascii="Times New Roman Bold" w:hAnsi="Times New Roman Bold"/>
          <w:b/>
          <w:color w:val="000000"/>
          <w:szCs w:val="28"/>
          <w:lang w:val="nl-NL"/>
        </w:rPr>
        <w:t>trên địa bàn tỉnh Lai Châu</w:t>
      </w:r>
    </w:p>
    <w:p w14:paraId="39EF0978" w14:textId="2D6EFC94" w:rsidR="0033059F" w:rsidRPr="00773D9C" w:rsidRDefault="005B6E04" w:rsidP="00F018A9">
      <w:pPr>
        <w:shd w:val="clear" w:color="auto" w:fill="FFFFFF"/>
        <w:spacing w:after="0" w:line="240" w:lineRule="auto"/>
        <w:jc w:val="center"/>
        <w:rPr>
          <w:rFonts w:eastAsia="Times New Roman"/>
          <w:b/>
          <w:color w:val="000000"/>
          <w:szCs w:val="28"/>
        </w:rPr>
      </w:pPr>
      <w:r>
        <w:rPr>
          <w:noProof/>
          <w:color w:val="000000"/>
          <w:sz w:val="26"/>
          <w:szCs w:val="26"/>
        </w:rPr>
        <mc:AlternateContent>
          <mc:Choice Requires="wps">
            <w:drawing>
              <wp:anchor distT="0" distB="0" distL="114300" distR="114300" simplePos="0" relativeHeight="251658752" behindDoc="0" locked="0" layoutInCell="1" allowOverlap="1" wp14:anchorId="1E34C825" wp14:editId="13A148B5">
                <wp:simplePos x="0" y="0"/>
                <wp:positionH relativeFrom="margin">
                  <wp:posOffset>2065655</wp:posOffset>
                </wp:positionH>
                <wp:positionV relativeFrom="paragraph">
                  <wp:posOffset>24765</wp:posOffset>
                </wp:positionV>
                <wp:extent cx="1800225" cy="0"/>
                <wp:effectExtent l="12065" t="10160" r="698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B0FF9" id="Line 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65pt,1.95pt" to="304.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">
                <w10:wrap anchorx="margin"/>
              </v:line>
            </w:pict>
          </mc:Fallback>
        </mc:AlternateContent>
      </w:r>
    </w:p>
    <w:p w14:paraId="224B09F3" w14:textId="4C81D6ED" w:rsidR="0033059F" w:rsidRPr="00773D9C" w:rsidRDefault="0033059F" w:rsidP="0033059F">
      <w:pPr>
        <w:shd w:val="clear" w:color="auto" w:fill="FFFFFF"/>
        <w:spacing w:before="14" w:after="0" w:line="240" w:lineRule="auto"/>
        <w:jc w:val="center"/>
        <w:rPr>
          <w:rFonts w:eastAsia="Times New Roman"/>
          <w:color w:val="000000"/>
          <w:szCs w:val="28"/>
        </w:rPr>
      </w:pPr>
      <w:r w:rsidRPr="00773D9C">
        <w:rPr>
          <w:rFonts w:eastAsia="Times New Roman"/>
          <w:color w:val="000000"/>
          <w:szCs w:val="28"/>
        </w:rPr>
        <w:t>Kính gửi: Ủy ban nhân dân tỉnh</w:t>
      </w:r>
    </w:p>
    <w:p w14:paraId="33C98273" w14:textId="77777777" w:rsidR="0033059F" w:rsidRPr="00773D9C" w:rsidRDefault="0033059F" w:rsidP="00F018A9">
      <w:pPr>
        <w:shd w:val="clear" w:color="auto" w:fill="FFFFFF"/>
        <w:spacing w:after="0" w:line="240" w:lineRule="auto"/>
        <w:jc w:val="both"/>
        <w:rPr>
          <w:rFonts w:eastAsia="Times New Roman"/>
          <w:color w:val="000000"/>
          <w:szCs w:val="28"/>
        </w:rPr>
      </w:pPr>
    </w:p>
    <w:p w14:paraId="549E4114" w14:textId="5D60AB0B" w:rsidR="00987C0B" w:rsidRPr="00773D9C" w:rsidRDefault="0033059F" w:rsidP="00B06DDB">
      <w:pPr>
        <w:autoSpaceDE w:val="0"/>
        <w:autoSpaceDN w:val="0"/>
        <w:spacing w:line="360" w:lineRule="exact"/>
        <w:ind w:firstLine="720"/>
        <w:jc w:val="both"/>
        <w:rPr>
          <w:iCs/>
        </w:rPr>
      </w:pPr>
      <w:r w:rsidRPr="00773D9C">
        <w:rPr>
          <w:rFonts w:eastAsia="Times New Roman"/>
          <w:szCs w:val="28"/>
        </w:rPr>
        <w:t xml:space="preserve">Thực hiện </w:t>
      </w:r>
      <w:r w:rsidR="00987C0B" w:rsidRPr="00773D9C">
        <w:rPr>
          <w:rFonts w:eastAsia="Times New Roman"/>
          <w:szCs w:val="28"/>
        </w:rPr>
        <w:t>quy định</w:t>
      </w:r>
      <w:r w:rsidRPr="00773D9C">
        <w:rPr>
          <w:rFonts w:eastAsia="Times New Roman"/>
          <w:szCs w:val="28"/>
        </w:rPr>
        <w:t xml:space="preserve"> </w:t>
      </w:r>
      <w:r w:rsidR="00987C0B" w:rsidRPr="00773D9C">
        <w:rPr>
          <w:rFonts w:eastAsia="Times New Roman"/>
          <w:szCs w:val="28"/>
        </w:rPr>
        <w:t xml:space="preserve">của </w:t>
      </w:r>
      <w:r w:rsidRPr="00773D9C">
        <w:rPr>
          <w:rFonts w:eastAsia="Times New Roman"/>
          <w:szCs w:val="28"/>
        </w:rPr>
        <w:t xml:space="preserve">Luật </w:t>
      </w:r>
      <w:r w:rsidR="002519CA" w:rsidRPr="00773D9C">
        <w:rPr>
          <w:rFonts w:eastAsia="Times New Roman"/>
          <w:szCs w:val="28"/>
        </w:rPr>
        <w:t>B</w:t>
      </w:r>
      <w:r w:rsidRPr="00773D9C">
        <w:rPr>
          <w:rFonts w:eastAsia="Times New Roman"/>
          <w:szCs w:val="28"/>
        </w:rPr>
        <w:t xml:space="preserve">an hành văn bản quy phạm pháp luật </w:t>
      </w:r>
      <w:r w:rsidR="00E60E13" w:rsidRPr="00773D9C">
        <w:rPr>
          <w:rFonts w:eastAsia="Times New Roman"/>
          <w:szCs w:val="28"/>
        </w:rPr>
        <w:t xml:space="preserve">năm </w:t>
      </w:r>
      <w:r w:rsidRPr="00773D9C">
        <w:rPr>
          <w:rFonts w:eastAsia="Times New Roman"/>
          <w:szCs w:val="28"/>
        </w:rPr>
        <w:t>2015</w:t>
      </w:r>
      <w:r w:rsidR="00987C0B" w:rsidRPr="00773D9C">
        <w:rPr>
          <w:rFonts w:eastAsia="Times New Roman"/>
          <w:szCs w:val="28"/>
        </w:rPr>
        <w:t>;</w:t>
      </w:r>
      <w:r w:rsidR="00987C0B" w:rsidRPr="00773D9C">
        <w:rPr>
          <w:rFonts w:eastAsia="Calibri"/>
          <w:iCs/>
          <w:lang w:val="nb-NO"/>
        </w:rPr>
        <w:t xml:space="preserve"> Luật Sửa đổi, bổ sung một số điều của Luật Ban hành văn bản quy phạm pháp luật</w:t>
      </w:r>
      <w:r w:rsidR="00B350C3" w:rsidRPr="00773D9C">
        <w:rPr>
          <w:rFonts w:eastAsia="Calibri"/>
          <w:iCs/>
          <w:lang w:val="nb-NO"/>
        </w:rPr>
        <w:t xml:space="preserve"> </w:t>
      </w:r>
      <w:r w:rsidR="00226E2D" w:rsidRPr="00773D9C">
        <w:rPr>
          <w:rFonts w:eastAsia="Calibri"/>
          <w:iCs/>
          <w:lang w:val="nb-NO"/>
        </w:rPr>
        <w:t xml:space="preserve">năm </w:t>
      </w:r>
      <w:r w:rsidR="00987C0B" w:rsidRPr="00773D9C">
        <w:rPr>
          <w:rFonts w:eastAsia="Calibri"/>
          <w:iCs/>
          <w:lang w:val="nb-NO"/>
        </w:rPr>
        <w:t>2020</w:t>
      </w:r>
      <w:r w:rsidR="009B7703" w:rsidRPr="00773D9C">
        <w:rPr>
          <w:rFonts w:eastAsia="Calibri"/>
          <w:iCs/>
          <w:lang w:val="nb-NO"/>
        </w:rPr>
        <w:t>;</w:t>
      </w:r>
    </w:p>
    <w:p w14:paraId="56338B29" w14:textId="2F717873" w:rsidR="0033059F" w:rsidRPr="00773D9C" w:rsidRDefault="00FA1346" w:rsidP="00B06DDB">
      <w:pPr>
        <w:autoSpaceDE w:val="0"/>
        <w:autoSpaceDN w:val="0"/>
        <w:spacing w:line="360" w:lineRule="exact"/>
        <w:ind w:firstLine="720"/>
        <w:jc w:val="both"/>
        <w:rPr>
          <w:iCs/>
        </w:rPr>
      </w:pPr>
      <w:r w:rsidRPr="00773D9C">
        <w:rPr>
          <w:iCs/>
        </w:rPr>
        <w:t xml:space="preserve">Thực hiện </w:t>
      </w:r>
      <w:r w:rsidR="00330129" w:rsidRPr="00773D9C">
        <w:rPr>
          <w:lang w:eastAsia="x-none"/>
        </w:rPr>
        <w:t xml:space="preserve">Quyết định số </w:t>
      </w:r>
      <w:r w:rsidR="004C3D93" w:rsidRPr="00304CFC">
        <w:rPr>
          <w:lang w:eastAsia="x-none"/>
        </w:rPr>
        <w:t>1836/QĐ-UBND ngày 26</w:t>
      </w:r>
      <w:r w:rsidR="008E0120">
        <w:rPr>
          <w:lang w:eastAsia="x-none"/>
        </w:rPr>
        <w:t xml:space="preserve"> tháng </w:t>
      </w:r>
      <w:r w:rsidR="004C3D93" w:rsidRPr="00304CFC">
        <w:rPr>
          <w:lang w:eastAsia="x-none"/>
        </w:rPr>
        <w:t>12</w:t>
      </w:r>
      <w:r w:rsidR="008E0120">
        <w:rPr>
          <w:lang w:eastAsia="x-none"/>
        </w:rPr>
        <w:t xml:space="preserve"> năm </w:t>
      </w:r>
      <w:r w:rsidR="004C3D93" w:rsidRPr="00304CFC">
        <w:rPr>
          <w:lang w:eastAsia="x-none"/>
        </w:rPr>
        <w:t>2024</w:t>
      </w:r>
      <w:r w:rsidR="004C3D93">
        <w:rPr>
          <w:lang w:eastAsia="x-none"/>
        </w:rPr>
        <w:t xml:space="preserve"> </w:t>
      </w:r>
      <w:r w:rsidR="00330129" w:rsidRPr="00773D9C">
        <w:rPr>
          <w:lang w:eastAsia="x-none"/>
        </w:rPr>
        <w:t xml:space="preserve">của </w:t>
      </w:r>
      <w:r w:rsidR="007B6A4C">
        <w:rPr>
          <w:lang w:eastAsia="x-none"/>
        </w:rPr>
        <w:t xml:space="preserve">Ủy ban nhân dân </w:t>
      </w:r>
      <w:r w:rsidR="00330129" w:rsidRPr="00773D9C">
        <w:rPr>
          <w:lang w:eastAsia="x-none"/>
        </w:rPr>
        <w:t>tỉnh về việc ban hành chương trình công tác năm 202</w:t>
      </w:r>
      <w:r w:rsidR="004C3D93">
        <w:rPr>
          <w:lang w:eastAsia="x-none"/>
        </w:rPr>
        <w:t>5</w:t>
      </w:r>
      <w:r w:rsidR="00330129" w:rsidRPr="00773D9C">
        <w:rPr>
          <w:lang w:eastAsia="x-none"/>
        </w:rPr>
        <w:t xml:space="preserve"> của Uỷ ban nhân dân tỉ</w:t>
      </w:r>
      <w:r w:rsidR="004C3D93">
        <w:rPr>
          <w:lang w:eastAsia="x-none"/>
        </w:rPr>
        <w:t>nh Lai Châu</w:t>
      </w:r>
      <w:r w:rsidR="00987C0B" w:rsidRPr="00773D9C">
        <w:rPr>
          <w:iCs/>
        </w:rPr>
        <w:t>.</w:t>
      </w:r>
      <w:r w:rsidR="004B779E" w:rsidRPr="00773D9C">
        <w:rPr>
          <w:iCs/>
        </w:rPr>
        <w:t xml:space="preserve"> </w:t>
      </w:r>
      <w:r w:rsidR="0033059F" w:rsidRPr="00773D9C">
        <w:t xml:space="preserve">Sở Nông nghiệp và </w:t>
      </w:r>
      <w:r w:rsidR="00D65421">
        <w:t>Phát triển nông thôn</w:t>
      </w:r>
      <w:r w:rsidR="0033059F" w:rsidRPr="00773D9C">
        <w:t xml:space="preserve"> </w:t>
      </w:r>
      <w:r w:rsidR="006F298F" w:rsidRPr="00773D9C">
        <w:t xml:space="preserve">đã chủ trì, phối hợp với các cơ quan, đơn vị có liên quan tổ chức soạn thảo dự thảo </w:t>
      </w:r>
      <w:r w:rsidR="00330129" w:rsidRPr="00773D9C">
        <w:rPr>
          <w:rFonts w:eastAsia="Times New Roman"/>
          <w:color w:val="000000"/>
          <w:szCs w:val="28"/>
        </w:rPr>
        <w:t xml:space="preserve">Quyết định của </w:t>
      </w:r>
      <w:r w:rsidR="007B6A4C">
        <w:rPr>
          <w:rFonts w:eastAsia="Times New Roman"/>
          <w:color w:val="000000"/>
          <w:szCs w:val="28"/>
        </w:rPr>
        <w:t>Ủy ban nhân dân</w:t>
      </w:r>
      <w:r w:rsidR="00330129" w:rsidRPr="00773D9C">
        <w:rPr>
          <w:rFonts w:eastAsia="Times New Roman"/>
          <w:color w:val="000000"/>
          <w:szCs w:val="28"/>
        </w:rPr>
        <w:t xml:space="preserve"> tỉnh quy định </w:t>
      </w:r>
      <w:r w:rsidR="004C3D93" w:rsidRPr="004C3D93">
        <w:t>một số nội dung thực hiện chi trả dịch vụ môi trường rừng trên địa bàn tỉnh Lai Châu</w:t>
      </w:r>
      <w:r w:rsidR="00E60E13" w:rsidRPr="004C3D93">
        <w:t>,</w:t>
      </w:r>
      <w:r w:rsidR="00987C0B" w:rsidRPr="00773D9C">
        <w:rPr>
          <w:rFonts w:eastAsia="Times New Roman"/>
          <w:color w:val="000000"/>
          <w:szCs w:val="28"/>
        </w:rPr>
        <w:t xml:space="preserve"> </w:t>
      </w:r>
      <w:r w:rsidR="0033059F" w:rsidRPr="00773D9C">
        <w:t>cụ thể như sau:</w:t>
      </w:r>
    </w:p>
    <w:p w14:paraId="126E7725" w14:textId="669E567C" w:rsidR="0033059F" w:rsidRDefault="0033059F" w:rsidP="00B06DDB">
      <w:pPr>
        <w:shd w:val="clear" w:color="auto" w:fill="FFFFFF"/>
        <w:spacing w:line="360" w:lineRule="exact"/>
        <w:ind w:firstLine="720"/>
        <w:jc w:val="both"/>
        <w:rPr>
          <w:b/>
          <w:szCs w:val="28"/>
        </w:rPr>
      </w:pPr>
      <w:r w:rsidRPr="004C3D93">
        <w:rPr>
          <w:b/>
          <w:szCs w:val="28"/>
        </w:rPr>
        <w:t>I. SỰ CẦN THIẾT</w:t>
      </w:r>
      <w:r w:rsidR="00E60E13" w:rsidRPr="004C3D93">
        <w:rPr>
          <w:b/>
          <w:szCs w:val="28"/>
        </w:rPr>
        <w:t xml:space="preserve"> </w:t>
      </w:r>
      <w:r w:rsidRPr="004C3D93">
        <w:rPr>
          <w:b/>
          <w:szCs w:val="28"/>
        </w:rPr>
        <w:t>BAN HÀNH QUYẾT ĐỊNH</w:t>
      </w:r>
    </w:p>
    <w:p w14:paraId="3CC5A7A2" w14:textId="56285237" w:rsidR="00842F90" w:rsidRDefault="005475CF" w:rsidP="00B06DDB">
      <w:pPr>
        <w:shd w:val="clear" w:color="auto" w:fill="FFFFFF"/>
        <w:spacing w:line="360" w:lineRule="exact"/>
        <w:ind w:firstLine="720"/>
        <w:jc w:val="both"/>
        <w:rPr>
          <w:rStyle w:val="fontstyle01"/>
          <w:spacing w:val="-6"/>
          <w:sz w:val="28"/>
          <w:szCs w:val="28"/>
        </w:rPr>
      </w:pPr>
      <w:r w:rsidRPr="00842F90">
        <w:rPr>
          <w:spacing w:val="-6"/>
          <w:szCs w:val="28"/>
          <w:lang w:val="nl-NL"/>
        </w:rPr>
        <w:t xml:space="preserve"> Thực hiện Nghị định số 156/2018/NĐ-CP ngày 16 tháng 11 năm 2018 của Chính phủ quy định chi tiết thi hành một số điều của Luật Lâm nghiệp, Ủy ban nhân dân tỉnh Lai Châu đã ban hành </w:t>
      </w:r>
      <w:r w:rsidRPr="00842F90">
        <w:rPr>
          <w:iCs/>
          <w:spacing w:val="-6"/>
          <w:szCs w:val="28"/>
        </w:rPr>
        <w:t xml:space="preserve">Quyết định số 41/2019/QĐ-UBND ngày 04 tháng 11 năm 2019 về thực hiện chính sách chi trả dịch vụ môi trường rừng trên địa bàn tỉnh Lai Châu. Tuy nhiên, </w:t>
      </w:r>
      <w:r w:rsidRPr="00842F90">
        <w:rPr>
          <w:spacing w:val="-6"/>
          <w:szCs w:val="28"/>
          <w:lang w:val="nl-NL"/>
        </w:rPr>
        <w:t xml:space="preserve">ngày 18 tháng 7 năm 2024, Chính phủ ban hành Nghị định số 91/2024/NĐ-CP về sửa đổi, bổ sung một số điều của Nghị định số 156/2018/NĐ-CP ngày 16 tháng 11 năm 2018 của Chính phủ quy định chi tiết thi hành một số điều của Luật Lâm nghiệp </w:t>
      </w:r>
      <w:r w:rsidR="00842F90" w:rsidRPr="00842F90">
        <w:rPr>
          <w:spacing w:val="-6"/>
          <w:szCs w:val="28"/>
          <w:lang w:val="nl-NL"/>
        </w:rPr>
        <w:t>(</w:t>
      </w:r>
      <w:r w:rsidR="00842F90" w:rsidRPr="00842F90">
        <w:rPr>
          <w:rStyle w:val="fontstyle01"/>
          <w:spacing w:val="-6"/>
          <w:sz w:val="28"/>
          <w:szCs w:val="28"/>
        </w:rPr>
        <w:t>gọi tắt là Nghị định số 91/2024/NĐ-CP). Theo đó, Nghị định số 91/2024/NĐ-CP đã sửa đổi, bổ sung một số nội dung liên quan đến thực hiện chi trả dịch vụ môi trường rừng. Cụ thể như:</w:t>
      </w:r>
    </w:p>
    <w:p w14:paraId="4A750638" w14:textId="77777777" w:rsidR="00D40D19" w:rsidRPr="00D40D19" w:rsidRDefault="00D40D19" w:rsidP="00B06DDB">
      <w:pPr>
        <w:spacing w:line="360" w:lineRule="exact"/>
        <w:ind w:firstLine="720"/>
        <w:jc w:val="both"/>
        <w:rPr>
          <w:rFonts w:eastAsia="Times New Roman"/>
          <w:i/>
          <w:iCs/>
          <w:color w:val="000000"/>
          <w:szCs w:val="28"/>
        </w:rPr>
      </w:pPr>
      <w:r w:rsidRPr="00D40D19">
        <w:rPr>
          <w:rFonts w:eastAsia="Times New Roman"/>
          <w:color w:val="000000"/>
          <w:szCs w:val="28"/>
        </w:rPr>
        <w:t xml:space="preserve">Tại khoản 3 Điều 57 Nghị định số 156/2018/NĐ-CP được sửa đổi, bổ sung tại khoản 26 Điều 1 Nghị định số 91/2024/NĐ-CP quy định: “Cơ sở sản xuất công nghiệp quy định tại điểm c khoản 2 Điều 63 của Luật Lâm nghiệp sử dụng nguồn nước cho sản xuất công nghiệp thuộc các ngành nghề theo quy định tại Phụ lục VIII kèm theo Nghị định này. </w:t>
      </w:r>
      <w:r w:rsidRPr="00A61415">
        <w:rPr>
          <w:rFonts w:eastAsia="Times New Roman"/>
          <w:color w:val="000000"/>
          <w:szCs w:val="28"/>
        </w:rPr>
        <w:t xml:space="preserve">Ủy ban nhân dân cấp tỉnh xác định </w:t>
      </w:r>
      <w:r w:rsidRPr="00A61415">
        <w:rPr>
          <w:rFonts w:eastAsia="Times New Roman"/>
          <w:color w:val="000000"/>
          <w:szCs w:val="28"/>
        </w:rPr>
        <w:lastRenderedPageBreak/>
        <w:t>danh sách, nguồn nước có sử dụng dịch vụ môi trường rừng, mức sử dụng nước tối thiểu đối với cơ sở sản xuất công nghiệp phải trả tiền trên địa bàn tỉnh”.</w:t>
      </w:r>
    </w:p>
    <w:p w14:paraId="067C6A04" w14:textId="5624267B" w:rsidR="00D40D19" w:rsidRPr="00A61415" w:rsidRDefault="00D40D19" w:rsidP="00B06DDB">
      <w:pPr>
        <w:spacing w:line="360" w:lineRule="exact"/>
        <w:ind w:firstLine="720"/>
        <w:jc w:val="both"/>
        <w:rPr>
          <w:rFonts w:eastAsia="Times New Roman"/>
          <w:color w:val="000000"/>
          <w:szCs w:val="28"/>
        </w:rPr>
      </w:pPr>
      <w:r w:rsidRPr="00D40D19">
        <w:rPr>
          <w:rFonts w:eastAsia="Times New Roman"/>
          <w:color w:val="000000"/>
          <w:szCs w:val="28"/>
        </w:rPr>
        <w:t>Tại khoản 4 Điều 59 Nghị định số 156/2018/NĐ-CP được sửa đổi, bổ sung tại khoản 27 Điều 1 Nghị định số 91/2024/NĐ-CP quy định: “Mức chi trả tiền dịch vụ môi trường rừng của tổ chức, cá nhân kinh doanh dịch vụ du lịch sinh thái, nghỉ dưỡng, giải trí quy định tại điểm d khoản 2 Điều 63 của Luật Lâm nghiệp tối thiểu bằng 1% tổng doanh thu thực hiện trong kỳ</w:t>
      </w:r>
      <w:r w:rsidRPr="00D40D19">
        <w:rPr>
          <w:rFonts w:eastAsia="Times New Roman"/>
          <w:i/>
          <w:iCs/>
          <w:color w:val="000000"/>
          <w:szCs w:val="28"/>
        </w:rPr>
        <w:t xml:space="preserve">. </w:t>
      </w:r>
      <w:r w:rsidRPr="00A61415">
        <w:rPr>
          <w:rFonts w:eastAsia="Times New Roman"/>
          <w:color w:val="000000"/>
          <w:szCs w:val="28"/>
        </w:rPr>
        <w:t>Trường hợp chi trả ủy thác thông qua Quỹ Bảo vệ và phát triển rừng cấp tỉnh, mức chi trả cụ thể do Ủy ban nhân dân cấp tỉnh quyết định”.</w:t>
      </w:r>
    </w:p>
    <w:p w14:paraId="099F717C" w14:textId="423265E1" w:rsidR="00D40D19" w:rsidRPr="00A61415" w:rsidRDefault="00D40D19" w:rsidP="00B06DDB">
      <w:pPr>
        <w:shd w:val="clear" w:color="auto" w:fill="FFFFFF"/>
        <w:spacing w:line="360" w:lineRule="exact"/>
        <w:ind w:firstLine="720"/>
        <w:jc w:val="both"/>
        <w:rPr>
          <w:rFonts w:eastAsia="Times New Roman"/>
          <w:color w:val="000000"/>
          <w:szCs w:val="28"/>
        </w:rPr>
      </w:pPr>
      <w:r w:rsidRPr="00D40D19">
        <w:rPr>
          <w:rFonts w:eastAsia="Times New Roman"/>
          <w:color w:val="000000"/>
          <w:szCs w:val="28"/>
        </w:rPr>
        <w:t>Tại khoản 5 Điều 59 Nghị định số 156/2018/NĐ-CP được sửa đổi, bổ sung tại khoản 27 Điều 1 Nghị định số 91/2024/NĐ-CP quy định: “Mức chi trả tiền dịch vụ môi trường rừng của tổ chức nuôi trồng thủy sản hoặc liên kết với các hộ gia đình, cá nhân nuôi trồng thủy sản quy định tại điểm e khoản 2 Điều 63 Luật Lâm nghiệp tối thiểu bằng 1% tổng doanh thu thực hiện trong kỳ</w:t>
      </w:r>
      <w:r w:rsidRPr="00D40D19">
        <w:rPr>
          <w:rFonts w:eastAsia="Times New Roman"/>
          <w:i/>
          <w:iCs/>
          <w:color w:val="000000"/>
          <w:szCs w:val="28"/>
        </w:rPr>
        <w:t xml:space="preserve">. </w:t>
      </w:r>
      <w:r w:rsidRPr="00A61415">
        <w:rPr>
          <w:rFonts w:eastAsia="Times New Roman"/>
          <w:color w:val="000000"/>
          <w:szCs w:val="28"/>
        </w:rPr>
        <w:t>Trường hợp chi trả ủy thác thông qua Quỹ Bảo vệ và phát triển rừng cấp tỉnh, mức chi trả cụ thể do Ủy ban nhân dân cấp tỉnh quyết định”</w:t>
      </w:r>
      <w:r w:rsidR="003749DA" w:rsidRPr="00A61415">
        <w:rPr>
          <w:rFonts w:eastAsia="Times New Roman"/>
          <w:color w:val="000000"/>
          <w:szCs w:val="28"/>
        </w:rPr>
        <w:t>.</w:t>
      </w:r>
    </w:p>
    <w:p w14:paraId="77C9DB82" w14:textId="622E091E" w:rsidR="003749DA" w:rsidRDefault="003749DA" w:rsidP="00B06DDB">
      <w:pPr>
        <w:spacing w:line="360" w:lineRule="exact"/>
        <w:ind w:firstLine="720"/>
        <w:jc w:val="both"/>
        <w:rPr>
          <w:iCs/>
          <w:color w:val="000000"/>
          <w:szCs w:val="28"/>
        </w:rPr>
      </w:pPr>
      <w:r>
        <w:rPr>
          <w:color w:val="000000"/>
          <w:szCs w:val="28"/>
        </w:rPr>
        <w:t>Đ</w:t>
      </w:r>
      <w:r w:rsidRPr="0064255C">
        <w:rPr>
          <w:color w:val="000000"/>
          <w:szCs w:val="28"/>
        </w:rPr>
        <w:t xml:space="preserve">iểm c khoản 2 Mục III Phụ lục VII ban hành kèm theo Nghị định số 91/2024/NĐ-CP </w:t>
      </w:r>
      <w:r w:rsidRPr="0064255C">
        <w:rPr>
          <w:iCs/>
          <w:color w:val="000000"/>
          <w:szCs w:val="28"/>
        </w:rPr>
        <w:t>ngày 18/7/2024 của Chính phủ Sửa đổi, bổ sung một số điều của Nghị định số 156/2018/NĐ-CP ngày 16 tháng 11 năm 2018 của Chính phủ</w:t>
      </w:r>
      <w:r w:rsidRPr="0064255C">
        <w:rPr>
          <w:color w:val="000000"/>
          <w:szCs w:val="28"/>
        </w:rPr>
        <w:t xml:space="preserve"> quy định: </w:t>
      </w:r>
      <w:r w:rsidRPr="00A61415">
        <w:rPr>
          <w:iCs/>
          <w:color w:val="000000"/>
          <w:szCs w:val="28"/>
        </w:rPr>
        <w:t>“Ủy ban nhân dân cấp tỉnh căn cứ vào điều kiện cụ thể của địa phương và hệ số K được quy định tại khoản 2 Mục III Phụ lục này, quy định, hướng dẫn áp dụng các hệ số K thành phần trên địa bàn tỉnh”.</w:t>
      </w:r>
    </w:p>
    <w:p w14:paraId="1B20BE1C" w14:textId="563ABFD8" w:rsidR="002C1077" w:rsidRPr="003B4ACB" w:rsidRDefault="002C1077" w:rsidP="00B06DDB">
      <w:pPr>
        <w:spacing w:line="360" w:lineRule="exact"/>
        <w:ind w:firstLine="720"/>
        <w:jc w:val="both"/>
        <w:rPr>
          <w:rStyle w:val="fontstyle01"/>
          <w:sz w:val="28"/>
          <w:szCs w:val="28"/>
        </w:rPr>
      </w:pPr>
      <w:r w:rsidRPr="00A160AA">
        <w:rPr>
          <w:iCs/>
          <w:szCs w:val="28"/>
        </w:rPr>
        <w:t xml:space="preserve">Mặt khác, một số nội dung </w:t>
      </w:r>
      <w:r w:rsidRPr="00A160AA">
        <w:rPr>
          <w:iCs/>
          <w:szCs w:val="28"/>
          <w:lang w:val="vi-VN"/>
        </w:rPr>
        <w:t xml:space="preserve">đang thực hiện </w:t>
      </w:r>
      <w:r w:rsidR="00AD0001">
        <w:rPr>
          <w:iCs/>
          <w:szCs w:val="28"/>
        </w:rPr>
        <w:t>theo quy định tại</w:t>
      </w:r>
      <w:r w:rsidRPr="00A160AA">
        <w:rPr>
          <w:iCs/>
          <w:szCs w:val="28"/>
          <w:lang w:val="vi-VN"/>
        </w:rPr>
        <w:t xml:space="preserve"> </w:t>
      </w:r>
      <w:r w:rsidRPr="00A160AA">
        <w:rPr>
          <w:iCs/>
          <w:szCs w:val="28"/>
        </w:rPr>
        <w:t>Quyết định số 41/2019/QĐ-UBND</w:t>
      </w:r>
      <w:r w:rsidRPr="00A160AA">
        <w:rPr>
          <w:iCs/>
          <w:szCs w:val="28"/>
          <w:lang w:val="nl-NL"/>
        </w:rPr>
        <w:t xml:space="preserve"> cần </w:t>
      </w:r>
      <w:r w:rsidRPr="00A160AA">
        <w:rPr>
          <w:iCs/>
          <w:szCs w:val="28"/>
          <w:lang w:val="vi-VN"/>
        </w:rPr>
        <w:t xml:space="preserve">xem xét </w:t>
      </w:r>
      <w:r w:rsidRPr="00A160AA">
        <w:rPr>
          <w:iCs/>
          <w:szCs w:val="28"/>
          <w:lang w:val="nl-NL"/>
        </w:rPr>
        <w:t>sửa đổi, bổ sung cho phù hợp với tình hình triển khai thực tế</w:t>
      </w:r>
      <w:r>
        <w:rPr>
          <w:iCs/>
          <w:szCs w:val="28"/>
          <w:lang w:val="nl-NL"/>
        </w:rPr>
        <w:t xml:space="preserve"> trên địa bàn tỉnh</w:t>
      </w:r>
      <w:r w:rsidR="00F64B94">
        <w:rPr>
          <w:iCs/>
          <w:szCs w:val="28"/>
          <w:lang w:val="nl-NL"/>
        </w:rPr>
        <w:t>.</w:t>
      </w:r>
    </w:p>
    <w:p w14:paraId="5448FE6D" w14:textId="51AB60D5" w:rsidR="009659D7" w:rsidRPr="007B0FE0" w:rsidRDefault="009B7703" w:rsidP="00B06DDB">
      <w:pPr>
        <w:shd w:val="clear" w:color="auto" w:fill="FFFFFF"/>
        <w:spacing w:line="360" w:lineRule="exact"/>
        <w:ind w:firstLine="720"/>
        <w:jc w:val="both"/>
        <w:rPr>
          <w:color w:val="000000"/>
          <w:spacing w:val="6"/>
          <w:szCs w:val="28"/>
        </w:rPr>
      </w:pPr>
      <w:r w:rsidRPr="007B0FE0">
        <w:rPr>
          <w:rFonts w:ascii="TimesNewRomanPS-ItalicMT" w:hAnsi="TimesNewRomanPS-ItalicMT"/>
          <w:iCs/>
          <w:color w:val="000000"/>
          <w:spacing w:val="6"/>
          <w:szCs w:val="28"/>
        </w:rPr>
        <w:t>Do đó</w:t>
      </w:r>
      <w:r w:rsidR="009659D7" w:rsidRPr="007B0FE0">
        <w:rPr>
          <w:rFonts w:ascii="TimesNewRomanPS-ItalicMT" w:hAnsi="TimesNewRomanPS-ItalicMT"/>
          <w:iCs/>
          <w:color w:val="000000"/>
          <w:spacing w:val="6"/>
          <w:szCs w:val="28"/>
        </w:rPr>
        <w:t xml:space="preserve">, việc ban hành Quyết định của </w:t>
      </w:r>
      <w:r w:rsidR="007B6A4C" w:rsidRPr="007B0FE0">
        <w:rPr>
          <w:rFonts w:ascii="TimesNewRomanPS-ItalicMT" w:hAnsi="TimesNewRomanPS-ItalicMT"/>
          <w:iCs/>
          <w:color w:val="000000"/>
          <w:spacing w:val="6"/>
          <w:szCs w:val="28"/>
        </w:rPr>
        <w:t>Ủy ban nhân dân</w:t>
      </w:r>
      <w:r w:rsidR="009659D7" w:rsidRPr="007B0FE0">
        <w:rPr>
          <w:rFonts w:ascii="TimesNewRomanPS-ItalicMT" w:hAnsi="TimesNewRomanPS-ItalicMT"/>
          <w:iCs/>
          <w:color w:val="000000"/>
          <w:spacing w:val="6"/>
          <w:szCs w:val="28"/>
        </w:rPr>
        <w:t xml:space="preserve"> tỉnh </w:t>
      </w:r>
      <w:r w:rsidR="00026841" w:rsidRPr="007B0FE0">
        <w:rPr>
          <w:rFonts w:eastAsia="Times New Roman"/>
          <w:color w:val="000000"/>
          <w:spacing w:val="6"/>
          <w:szCs w:val="28"/>
        </w:rPr>
        <w:t xml:space="preserve">quy định </w:t>
      </w:r>
      <w:r w:rsidR="004C3D93" w:rsidRPr="007B0FE0">
        <w:rPr>
          <w:spacing w:val="6"/>
          <w:szCs w:val="28"/>
        </w:rPr>
        <w:t>một số nội dung thực hiện chi trả dịch vụ môi trường rừng trên địa bàn tỉnh Lai Châu</w:t>
      </w:r>
      <w:r w:rsidR="009659D7" w:rsidRPr="007B0FE0">
        <w:rPr>
          <w:rFonts w:ascii="TimesNewRomanPS-ItalicMT" w:hAnsi="TimesNewRomanPS-ItalicMT"/>
          <w:iCs/>
          <w:color w:val="000000"/>
          <w:spacing w:val="6"/>
          <w:szCs w:val="28"/>
        </w:rPr>
        <w:t xml:space="preserve"> </w:t>
      </w:r>
      <w:r w:rsidR="00524181" w:rsidRPr="007B0FE0">
        <w:rPr>
          <w:rFonts w:ascii="TimesNewRomanPS-ItalicMT" w:hAnsi="TimesNewRomanPS-ItalicMT"/>
          <w:iCs/>
          <w:color w:val="000000"/>
          <w:spacing w:val="6"/>
          <w:szCs w:val="28"/>
        </w:rPr>
        <w:t>để</w:t>
      </w:r>
      <w:r w:rsidR="00B714D6" w:rsidRPr="007B0FE0">
        <w:rPr>
          <w:rFonts w:ascii="TimesNewRomanPS-ItalicMT" w:hAnsi="TimesNewRomanPS-ItalicMT"/>
          <w:iCs/>
          <w:color w:val="000000"/>
          <w:spacing w:val="6"/>
          <w:szCs w:val="28"/>
        </w:rPr>
        <w:t xml:space="preserve"> thay thế </w:t>
      </w:r>
      <w:r w:rsidR="00B714D6" w:rsidRPr="007B0FE0">
        <w:rPr>
          <w:iCs/>
          <w:spacing w:val="6"/>
          <w:szCs w:val="28"/>
        </w:rPr>
        <w:t>Quyết định số 41/2019/QĐ-UBND ngày 04/11/2019 của</w:t>
      </w:r>
      <w:r w:rsidR="0066357D" w:rsidRPr="007B0FE0">
        <w:rPr>
          <w:iCs/>
          <w:spacing w:val="6"/>
          <w:szCs w:val="28"/>
        </w:rPr>
        <w:t xml:space="preserve"> Ủy ban nhân dân</w:t>
      </w:r>
      <w:r w:rsidR="00B714D6" w:rsidRPr="007B0FE0">
        <w:rPr>
          <w:iCs/>
          <w:spacing w:val="6"/>
          <w:szCs w:val="28"/>
        </w:rPr>
        <w:t xml:space="preserve"> tỉnh</w:t>
      </w:r>
      <w:r w:rsidR="005322EE" w:rsidRPr="007B0FE0">
        <w:rPr>
          <w:iCs/>
          <w:spacing w:val="6"/>
          <w:szCs w:val="28"/>
        </w:rPr>
        <w:t xml:space="preserve"> Lai Châu</w:t>
      </w:r>
      <w:r w:rsidR="00B714D6" w:rsidRPr="007B0FE0">
        <w:rPr>
          <w:iCs/>
          <w:spacing w:val="6"/>
          <w:szCs w:val="28"/>
        </w:rPr>
        <w:t xml:space="preserve"> </w:t>
      </w:r>
      <w:r w:rsidR="009659D7" w:rsidRPr="007B0FE0">
        <w:rPr>
          <w:rFonts w:ascii="TimesNewRomanPS-ItalicMT" w:hAnsi="TimesNewRomanPS-ItalicMT"/>
          <w:iCs/>
          <w:color w:val="000000"/>
          <w:spacing w:val="6"/>
          <w:szCs w:val="28"/>
        </w:rPr>
        <w:t>là cần thiết</w:t>
      </w:r>
      <w:r w:rsidR="00B846AF" w:rsidRPr="007B0FE0">
        <w:rPr>
          <w:spacing w:val="6"/>
          <w:szCs w:val="28"/>
        </w:rPr>
        <w:t xml:space="preserve"> để đảm bảo tính pháp lý và thực tiễn quản lý, bảo vệ</w:t>
      </w:r>
      <w:r w:rsidR="00E247ED" w:rsidRPr="007B0FE0">
        <w:rPr>
          <w:spacing w:val="6"/>
          <w:szCs w:val="28"/>
        </w:rPr>
        <w:t xml:space="preserve"> và</w:t>
      </w:r>
      <w:r w:rsidR="00B846AF" w:rsidRPr="007B0FE0">
        <w:rPr>
          <w:spacing w:val="6"/>
          <w:szCs w:val="28"/>
        </w:rPr>
        <w:t xml:space="preserve"> phát triển rừng</w:t>
      </w:r>
      <w:r w:rsidR="00E247ED" w:rsidRPr="007B0FE0">
        <w:rPr>
          <w:spacing w:val="6"/>
          <w:szCs w:val="28"/>
        </w:rPr>
        <w:t>,</w:t>
      </w:r>
      <w:r w:rsidR="00E247ED" w:rsidRPr="007B0FE0">
        <w:rPr>
          <w:color w:val="000000"/>
          <w:spacing w:val="6"/>
          <w:szCs w:val="28"/>
          <w:lang w:val="nl-NL"/>
        </w:rPr>
        <w:t xml:space="preserve"> thực hiện chi trả dịch vụ môi trường rừng</w:t>
      </w:r>
      <w:r w:rsidR="00206D8E" w:rsidRPr="007B0FE0">
        <w:rPr>
          <w:rFonts w:ascii="TimesNewRomanPS-ItalicMT" w:hAnsi="TimesNewRomanPS-ItalicMT"/>
          <w:iCs/>
          <w:color w:val="000000"/>
          <w:spacing w:val="6"/>
          <w:szCs w:val="28"/>
        </w:rPr>
        <w:t xml:space="preserve"> trên địa bàn tỉnh.</w:t>
      </w:r>
    </w:p>
    <w:p w14:paraId="0F5590B7" w14:textId="77777777" w:rsidR="0033059F" w:rsidRPr="000452F0" w:rsidRDefault="0033059F" w:rsidP="00B06DDB">
      <w:pPr>
        <w:shd w:val="clear" w:color="auto" w:fill="FFFFFF"/>
        <w:spacing w:line="360" w:lineRule="exact"/>
        <w:ind w:firstLine="720"/>
        <w:jc w:val="both"/>
        <w:rPr>
          <w:rFonts w:eastAsia="Times New Roman"/>
          <w:b/>
          <w:color w:val="000000"/>
          <w:szCs w:val="28"/>
        </w:rPr>
      </w:pPr>
      <w:r w:rsidRPr="000452F0">
        <w:rPr>
          <w:rFonts w:eastAsia="Times New Roman"/>
          <w:b/>
          <w:color w:val="000000"/>
          <w:szCs w:val="28"/>
        </w:rPr>
        <w:t>II. MỤC ĐÍCH, QUAN ĐIỂM CHỈ ĐẠO VIỆC XÂY DỰNG DỰ THẢO QUYẾT ĐỊNH</w:t>
      </w:r>
    </w:p>
    <w:p w14:paraId="730A2357" w14:textId="739186E4" w:rsidR="00C527FA" w:rsidRPr="007D4B1C" w:rsidRDefault="0033059F" w:rsidP="00B06DDB">
      <w:pPr>
        <w:shd w:val="clear" w:color="auto" w:fill="FFFFFF"/>
        <w:spacing w:line="360" w:lineRule="exact"/>
        <w:ind w:firstLine="720"/>
        <w:jc w:val="both"/>
        <w:rPr>
          <w:rFonts w:eastAsia="Times New Roman"/>
          <w:b/>
          <w:color w:val="000000"/>
          <w:szCs w:val="28"/>
        </w:rPr>
      </w:pPr>
      <w:r w:rsidRPr="00773D9C">
        <w:rPr>
          <w:rFonts w:eastAsia="Times New Roman"/>
          <w:b/>
          <w:color w:val="000000"/>
          <w:szCs w:val="28"/>
        </w:rPr>
        <w:t>1. Mục đích</w:t>
      </w:r>
    </w:p>
    <w:p w14:paraId="13C14AF4" w14:textId="2B327209" w:rsidR="00F802D6" w:rsidRPr="00594213" w:rsidRDefault="008E426A" w:rsidP="00B06DDB">
      <w:pPr>
        <w:tabs>
          <w:tab w:val="left" w:pos="780"/>
        </w:tabs>
        <w:spacing w:line="360" w:lineRule="exact"/>
        <w:ind w:firstLine="720"/>
        <w:jc w:val="both"/>
        <w:rPr>
          <w:bCs/>
          <w:color w:val="000000"/>
          <w:spacing w:val="-6"/>
          <w:szCs w:val="28"/>
          <w:lang w:val="nl-NL"/>
        </w:rPr>
      </w:pPr>
      <w:r>
        <w:rPr>
          <w:rFonts w:eastAsia="Times New Roman"/>
          <w:szCs w:val="28"/>
        </w:rPr>
        <w:t>Việc q</w:t>
      </w:r>
      <w:r w:rsidR="0066357D" w:rsidRPr="0066357D">
        <w:rPr>
          <w:rFonts w:eastAsia="Times New Roman"/>
          <w:szCs w:val="28"/>
        </w:rPr>
        <w:t>uy định</w:t>
      </w:r>
      <w:r w:rsidR="000634A4">
        <w:rPr>
          <w:rFonts w:eastAsia="Times New Roman"/>
          <w:szCs w:val="28"/>
        </w:rPr>
        <w:t xml:space="preserve"> cụ thể</w:t>
      </w:r>
      <w:r w:rsidR="0066357D" w:rsidRPr="0066357D">
        <w:rPr>
          <w:rFonts w:eastAsia="Times New Roman"/>
          <w:szCs w:val="28"/>
        </w:rPr>
        <w:t xml:space="preserve"> </w:t>
      </w:r>
      <w:r w:rsidR="0066357D" w:rsidRPr="0066357D">
        <w:rPr>
          <w:szCs w:val="28"/>
          <w:lang w:val="nl-NL"/>
        </w:rPr>
        <w:t>một số nội dung thực hiện chi trả dịch vụ môi trường rừng trên địa bàn tỉnh Lai Châu</w:t>
      </w:r>
      <w:r>
        <w:t>:</w:t>
      </w:r>
      <w:r w:rsidR="00866B15" w:rsidRPr="002F66B2">
        <w:rPr>
          <w:bCs/>
          <w:color w:val="000000"/>
          <w:spacing w:val="-6"/>
          <w:szCs w:val="28"/>
          <w:lang w:val="nl-NL"/>
        </w:rPr>
        <w:t xml:space="preserve"> </w:t>
      </w:r>
      <w:r w:rsidR="000B7873" w:rsidRPr="002F66B2">
        <w:rPr>
          <w:bCs/>
          <w:color w:val="000000" w:themeColor="text1"/>
          <w:szCs w:val="28"/>
        </w:rPr>
        <w:t>Mức sử dụng nước tối thiểu đối với cơ sở sản xuất công nghiệp phải trả tiền dịch vụ môi trường rừng</w:t>
      </w:r>
      <w:r w:rsidR="004A3AFC">
        <w:rPr>
          <w:bCs/>
          <w:color w:val="000000" w:themeColor="text1"/>
          <w:szCs w:val="28"/>
        </w:rPr>
        <w:t>;</w:t>
      </w:r>
      <w:r w:rsidR="000B7873" w:rsidRPr="002F66B2">
        <w:rPr>
          <w:bCs/>
          <w:color w:val="000000" w:themeColor="text1"/>
          <w:szCs w:val="28"/>
        </w:rPr>
        <w:t xml:space="preserve"> mức chi trả tiền dịch vụ </w:t>
      </w:r>
      <w:r w:rsidR="000B7873" w:rsidRPr="002F66B2">
        <w:rPr>
          <w:bCs/>
          <w:color w:val="000000" w:themeColor="text1"/>
          <w:szCs w:val="28"/>
        </w:rPr>
        <w:lastRenderedPageBreak/>
        <w:t>môi trường rừng của tổ chức, cá nhân kinh doanh dịch vụ du lịch, sinh thái, nghỉ dưỡng, giải trí; mức chi trả tiền dịch vụ môi trường rừng của tổ chức nuôi trồng thủy sản hoặc liên kết với các hộ gia đình, cá nhân nuôi trồng thủy sản</w:t>
      </w:r>
      <w:r w:rsidR="000B7873">
        <w:rPr>
          <w:bCs/>
          <w:color w:val="000000" w:themeColor="text1"/>
          <w:szCs w:val="28"/>
        </w:rPr>
        <w:t xml:space="preserve">; </w:t>
      </w:r>
      <w:r w:rsidR="00594213" w:rsidRPr="002F66B2">
        <w:rPr>
          <w:bCs/>
          <w:color w:val="000000"/>
          <w:spacing w:val="-6"/>
          <w:szCs w:val="28"/>
          <w:lang w:val="nl-NL"/>
        </w:rPr>
        <w:t>Áp dụng hệ số K</w:t>
      </w:r>
      <w:r w:rsidR="00594213">
        <w:rPr>
          <w:bCs/>
          <w:color w:val="000000"/>
          <w:spacing w:val="-6"/>
          <w:szCs w:val="28"/>
          <w:lang w:val="nl-NL"/>
        </w:rPr>
        <w:t xml:space="preserve"> thành phần</w:t>
      </w:r>
      <w:r w:rsidR="00866B15">
        <w:rPr>
          <w:bCs/>
          <w:color w:val="000000"/>
          <w:spacing w:val="-6"/>
          <w:szCs w:val="28"/>
          <w:lang w:val="nl-NL"/>
        </w:rPr>
        <w:t xml:space="preserve">; </w:t>
      </w:r>
      <w:r w:rsidR="00866B15" w:rsidRPr="008B5C8E">
        <w:rPr>
          <w:color w:val="000000" w:themeColor="text1"/>
          <w:szCs w:val="28"/>
        </w:rPr>
        <w:t>Khoán</w:t>
      </w:r>
      <w:r w:rsidR="00866B15">
        <w:rPr>
          <w:color w:val="000000" w:themeColor="text1"/>
          <w:szCs w:val="28"/>
        </w:rPr>
        <w:t xml:space="preserve"> bảo vệ rừng của các Ban quản lý rừng phòng hộ</w:t>
      </w:r>
      <w:r w:rsidR="00866B15">
        <w:t xml:space="preserve">; </w:t>
      </w:r>
      <w:r w:rsidR="00866B15" w:rsidRPr="008B5C8E">
        <w:rPr>
          <w:color w:val="000000" w:themeColor="text1"/>
          <w:spacing w:val="-4"/>
          <w:szCs w:val="28"/>
        </w:rPr>
        <w:t>Hợp đồng bảo vệ rừng</w:t>
      </w:r>
      <w:r w:rsidR="00866B15">
        <w:rPr>
          <w:color w:val="000000" w:themeColor="text1"/>
          <w:spacing w:val="-4"/>
          <w:szCs w:val="28"/>
        </w:rPr>
        <w:t xml:space="preserve"> và sử dụng tiền dịch vụ môi trường rừng của Ủy ban nhân dân cấp xã</w:t>
      </w:r>
      <w:r w:rsidR="00E262E7">
        <w:rPr>
          <w:bCs/>
          <w:color w:val="000000" w:themeColor="text1"/>
          <w:szCs w:val="28"/>
        </w:rPr>
        <w:t xml:space="preserve">; </w:t>
      </w:r>
      <w:r w:rsidR="00866B15" w:rsidRPr="002F66B2">
        <w:rPr>
          <w:bCs/>
          <w:color w:val="000000" w:themeColor="text1"/>
          <w:szCs w:val="28"/>
        </w:rPr>
        <w:t>Tạm ứng tiền dịch vụ môi trường rừng</w:t>
      </w:r>
      <w:r w:rsidR="00F4217F">
        <w:rPr>
          <w:bCs/>
          <w:color w:val="000000" w:themeColor="text1"/>
          <w:szCs w:val="28"/>
        </w:rPr>
        <w:t>:</w:t>
      </w:r>
      <w:r w:rsidR="0012454C">
        <w:rPr>
          <w:bCs/>
          <w:color w:val="000000" w:themeColor="text1"/>
          <w:szCs w:val="28"/>
        </w:rPr>
        <w:t xml:space="preserve"> </w:t>
      </w:r>
      <w:r>
        <w:rPr>
          <w:szCs w:val="28"/>
        </w:rPr>
        <w:t xml:space="preserve">sẽ </w:t>
      </w:r>
      <w:r>
        <w:t xml:space="preserve">đảm bảo sự thống nhất, đồng bộ với các quy định hiện hành, góp phần </w:t>
      </w:r>
      <w:r w:rsidR="00756A00">
        <w:t>nâng cao</w:t>
      </w:r>
      <w:r w:rsidR="00F4217F">
        <w:t xml:space="preserve"> </w:t>
      </w:r>
      <w:r>
        <w:t>hiệu quả quản lý nhà nước trong lĩnh vực lâm nghiệp, tạo khung pháp lý rõ ràng để quản lý, bảo vệ và phát triển rừng, đồng thời đảm bảo việc chi trả dịch vụ môi trường rừng được thực hiện hiệu quả</w:t>
      </w:r>
      <w:r w:rsidR="00353F5E">
        <w:t>,</w:t>
      </w:r>
      <w:r>
        <w:t xml:space="preserve"> </w:t>
      </w:r>
      <w:r w:rsidR="00353F5E">
        <w:t>đ</w:t>
      </w:r>
      <w:r w:rsidR="00A72E30">
        <w:t xml:space="preserve">iều này không chỉ tăng cường trách nhiệm và quyền lợi của các tổ chức, cá nhân tham gia, mà còn thúc đẩy các hoạt động kinh tế gắn với bảo vệ môi trường, hỗ trợ phát triển kinh tế - xã hội bền vững, nâng cao đời sống </w:t>
      </w:r>
      <w:r w:rsidR="002B09AD">
        <w:t>cho người dân</w:t>
      </w:r>
      <w:r w:rsidR="00A72E30">
        <w:t>.</w:t>
      </w:r>
    </w:p>
    <w:p w14:paraId="5A0B7973" w14:textId="77777777" w:rsidR="0033059F" w:rsidRPr="00773D9C" w:rsidRDefault="0033059F" w:rsidP="00B06DDB">
      <w:pPr>
        <w:shd w:val="clear" w:color="auto" w:fill="FFFFFF"/>
        <w:spacing w:line="360" w:lineRule="exact"/>
        <w:ind w:firstLine="720"/>
        <w:jc w:val="both"/>
        <w:rPr>
          <w:rFonts w:eastAsia="Times New Roman"/>
          <w:b/>
          <w:color w:val="000000"/>
          <w:szCs w:val="28"/>
        </w:rPr>
      </w:pPr>
      <w:r w:rsidRPr="00773D9C">
        <w:rPr>
          <w:rFonts w:eastAsia="Times New Roman"/>
          <w:b/>
          <w:color w:val="000000"/>
          <w:szCs w:val="28"/>
        </w:rPr>
        <w:t>2. Quan điểm chỉ đạo</w:t>
      </w:r>
    </w:p>
    <w:p w14:paraId="5F47B867" w14:textId="15CD428E" w:rsidR="0080242B" w:rsidRPr="007B6A4C" w:rsidRDefault="0033059F" w:rsidP="00B06DDB">
      <w:pPr>
        <w:shd w:val="clear" w:color="auto" w:fill="FFFFFF"/>
        <w:spacing w:line="360" w:lineRule="exact"/>
        <w:ind w:firstLine="720"/>
        <w:jc w:val="both"/>
        <w:rPr>
          <w:szCs w:val="28"/>
        </w:rPr>
      </w:pPr>
      <w:r w:rsidRPr="007B6A4C">
        <w:rPr>
          <w:rFonts w:eastAsia="Times New Roman"/>
          <w:szCs w:val="28"/>
        </w:rPr>
        <w:t>Việc xây dựng Quyết định</w:t>
      </w:r>
      <w:r w:rsidR="00E60E13" w:rsidRPr="007B6A4C">
        <w:rPr>
          <w:rFonts w:eastAsia="Times New Roman"/>
          <w:szCs w:val="28"/>
        </w:rPr>
        <w:t xml:space="preserve"> của </w:t>
      </w:r>
      <w:r w:rsidR="0066357D">
        <w:rPr>
          <w:rFonts w:eastAsia="Times New Roman"/>
          <w:szCs w:val="28"/>
        </w:rPr>
        <w:t>Ủy ban nhân dân</w:t>
      </w:r>
      <w:r w:rsidR="00E60E13" w:rsidRPr="007B6A4C">
        <w:rPr>
          <w:rFonts w:eastAsia="Times New Roman"/>
          <w:szCs w:val="28"/>
        </w:rPr>
        <w:t xml:space="preserve"> tỉnh</w:t>
      </w:r>
      <w:r w:rsidRPr="007B6A4C">
        <w:rPr>
          <w:rFonts w:eastAsia="Times New Roman"/>
          <w:szCs w:val="28"/>
        </w:rPr>
        <w:t xml:space="preserve"> </w:t>
      </w:r>
      <w:r w:rsidR="00026841" w:rsidRPr="007B6A4C">
        <w:rPr>
          <w:rFonts w:eastAsia="Times New Roman"/>
          <w:szCs w:val="28"/>
        </w:rPr>
        <w:t xml:space="preserve">quy định </w:t>
      </w:r>
      <w:r w:rsidR="007A3D36" w:rsidRPr="007B6A4C">
        <w:rPr>
          <w:szCs w:val="28"/>
          <w:lang w:val="nl-NL"/>
        </w:rPr>
        <w:t>một số nội dung thực hiện chi trả dịch vụ môi trường rừng trên địa bàn tỉnh Lai Châu</w:t>
      </w:r>
      <w:r w:rsidR="00026841" w:rsidRPr="007B6A4C">
        <w:rPr>
          <w:bCs/>
          <w:szCs w:val="28"/>
        </w:rPr>
        <w:t xml:space="preserve"> </w:t>
      </w:r>
      <w:r w:rsidR="00E60E13" w:rsidRPr="007B6A4C">
        <w:rPr>
          <w:rFonts w:eastAsia="Times New Roman"/>
          <w:szCs w:val="28"/>
        </w:rPr>
        <w:t>phải phù hợp</w:t>
      </w:r>
      <w:r w:rsidRPr="007B6A4C">
        <w:rPr>
          <w:rFonts w:eastAsia="Times New Roman"/>
          <w:szCs w:val="28"/>
        </w:rPr>
        <w:t xml:space="preserve"> </w:t>
      </w:r>
      <w:r w:rsidR="00D56F53" w:rsidRPr="007B6A4C">
        <w:rPr>
          <w:rFonts w:eastAsia="Times New Roman"/>
          <w:szCs w:val="28"/>
        </w:rPr>
        <w:t>với</w:t>
      </w:r>
      <w:r w:rsidRPr="007B6A4C">
        <w:rPr>
          <w:rFonts w:eastAsia="Times New Roman"/>
          <w:szCs w:val="28"/>
        </w:rPr>
        <w:t xml:space="preserve"> Luật </w:t>
      </w:r>
      <w:r w:rsidR="00D56F53" w:rsidRPr="007B6A4C">
        <w:rPr>
          <w:rFonts w:eastAsia="Times New Roman"/>
          <w:szCs w:val="28"/>
        </w:rPr>
        <w:t>B</w:t>
      </w:r>
      <w:r w:rsidRPr="007B6A4C">
        <w:rPr>
          <w:rFonts w:eastAsia="Times New Roman"/>
          <w:szCs w:val="28"/>
        </w:rPr>
        <w:t>an hành văn bản quy phạm pháp luật</w:t>
      </w:r>
      <w:r w:rsidR="00B04090">
        <w:rPr>
          <w:rFonts w:eastAsia="Times New Roman"/>
          <w:szCs w:val="28"/>
        </w:rPr>
        <w:t xml:space="preserve"> năm 2015</w:t>
      </w:r>
      <w:r w:rsidR="007B6A4C" w:rsidRPr="007B6A4C">
        <w:rPr>
          <w:rFonts w:eastAsia="Times New Roman"/>
          <w:szCs w:val="28"/>
        </w:rPr>
        <w:t>;</w:t>
      </w:r>
      <w:r w:rsidR="008E0120">
        <w:rPr>
          <w:rFonts w:eastAsia="Times New Roman"/>
          <w:szCs w:val="28"/>
        </w:rPr>
        <w:t xml:space="preserve"> Luật Lâm nghiệp năm 20</w:t>
      </w:r>
      <w:r w:rsidR="00D55A30">
        <w:rPr>
          <w:rFonts w:eastAsia="Times New Roman"/>
          <w:szCs w:val="28"/>
        </w:rPr>
        <w:t>1</w:t>
      </w:r>
      <w:r w:rsidR="008E0120">
        <w:rPr>
          <w:rFonts w:eastAsia="Times New Roman"/>
          <w:szCs w:val="28"/>
        </w:rPr>
        <w:t>7;</w:t>
      </w:r>
      <w:r w:rsidR="00226E2D" w:rsidRPr="007B6A4C">
        <w:rPr>
          <w:rFonts w:eastAsia="Times New Roman"/>
          <w:szCs w:val="28"/>
        </w:rPr>
        <w:t xml:space="preserve"> </w:t>
      </w:r>
      <w:r w:rsidR="007B6A4C" w:rsidRPr="007B6A4C">
        <w:rPr>
          <w:rFonts w:eastAsia="Times New Roman"/>
          <w:szCs w:val="28"/>
        </w:rPr>
        <w:t xml:space="preserve">Nghị định </w:t>
      </w:r>
      <w:r w:rsidR="007B6A4C" w:rsidRPr="007B6A4C">
        <w:rPr>
          <w:szCs w:val="28"/>
          <w:lang w:val="nl-NL"/>
        </w:rPr>
        <w:t>số 156/2018/NĐ-CP ngày 16 tháng 11 năm 2018 của Chính phủ Quy định chi tiết thi hành một số điều của Luật Lâm nghiệp; Nghị định số 91/2024/NĐ-CP ngày 18 tháng 7 năm 2024 của Chính phủ về sửa đổi, bổ sung một số điều của Nghị định số 156/2018/NĐ-CP ngày 16 tháng 11 năm 2018 của Chính phủ quy định chi tiết thi hành một số điều của Luật Lâm nghiệp</w:t>
      </w:r>
      <w:r w:rsidR="009B7703" w:rsidRPr="007B6A4C">
        <w:rPr>
          <w:iCs/>
          <w:szCs w:val="28"/>
          <w:shd w:val="clear" w:color="auto" w:fill="FFFFFF"/>
        </w:rPr>
        <w:t xml:space="preserve"> </w:t>
      </w:r>
      <w:r w:rsidR="00226E2D" w:rsidRPr="007B6A4C">
        <w:rPr>
          <w:rFonts w:eastAsia="Times New Roman"/>
          <w:szCs w:val="28"/>
        </w:rPr>
        <w:t>và các văn bản quy phạm pháp luật khác có liên quan</w:t>
      </w:r>
      <w:r w:rsidR="009B7703" w:rsidRPr="007B6A4C">
        <w:rPr>
          <w:rFonts w:eastAsia="Times New Roman"/>
          <w:szCs w:val="28"/>
        </w:rPr>
        <w:t xml:space="preserve">; </w:t>
      </w:r>
      <w:r w:rsidR="0080242B" w:rsidRPr="007B6A4C">
        <w:rPr>
          <w:szCs w:val="28"/>
        </w:rPr>
        <w:t>phù hợp với chủ trương</w:t>
      </w:r>
      <w:r w:rsidR="009B7703" w:rsidRPr="007B6A4C">
        <w:rPr>
          <w:szCs w:val="28"/>
        </w:rPr>
        <w:t>, chính sách</w:t>
      </w:r>
      <w:r w:rsidR="0080242B" w:rsidRPr="007B6A4C">
        <w:rPr>
          <w:szCs w:val="28"/>
        </w:rPr>
        <w:t xml:space="preserve"> của tỉnh </w:t>
      </w:r>
      <w:r w:rsidR="00026841" w:rsidRPr="007B6A4C">
        <w:rPr>
          <w:szCs w:val="28"/>
        </w:rPr>
        <w:t>về quản lý, bảo vệ và phát triển rừng</w:t>
      </w:r>
      <w:r w:rsidR="00E247ED">
        <w:rPr>
          <w:szCs w:val="28"/>
        </w:rPr>
        <w:t>,</w:t>
      </w:r>
      <w:r w:rsidR="007B6A4C" w:rsidRPr="007B6A4C">
        <w:rPr>
          <w:color w:val="000000"/>
          <w:szCs w:val="28"/>
          <w:lang w:val="nl-NL"/>
        </w:rPr>
        <w:t xml:space="preserve"> </w:t>
      </w:r>
      <w:r w:rsidR="007B6A4C">
        <w:rPr>
          <w:color w:val="000000"/>
          <w:szCs w:val="28"/>
          <w:lang w:val="nl-NL"/>
        </w:rPr>
        <w:t>thực hiện chi trả dịch vụ môi trường rừng</w:t>
      </w:r>
      <w:r w:rsidR="0080242B" w:rsidRPr="007B6A4C">
        <w:rPr>
          <w:szCs w:val="28"/>
        </w:rPr>
        <w:t>.</w:t>
      </w:r>
    </w:p>
    <w:p w14:paraId="5D7A3F9A" w14:textId="77777777" w:rsidR="0033059F" w:rsidRPr="000452F0" w:rsidRDefault="0033059F" w:rsidP="00B06DDB">
      <w:pPr>
        <w:shd w:val="clear" w:color="auto" w:fill="FFFFFF"/>
        <w:spacing w:line="360" w:lineRule="exact"/>
        <w:ind w:firstLine="720"/>
        <w:jc w:val="both"/>
        <w:rPr>
          <w:rFonts w:eastAsia="Times New Roman"/>
          <w:b/>
          <w:color w:val="000000"/>
          <w:szCs w:val="28"/>
        </w:rPr>
      </w:pPr>
      <w:r w:rsidRPr="000452F0">
        <w:rPr>
          <w:rFonts w:eastAsia="Times New Roman"/>
          <w:b/>
          <w:color w:val="000000"/>
          <w:szCs w:val="28"/>
        </w:rPr>
        <w:t>III. QUÁ TRÌNH XÂY DỰNG DỰ THẢO QUYẾT ĐỊNH</w:t>
      </w:r>
    </w:p>
    <w:p w14:paraId="35E6DE46" w14:textId="54237694" w:rsidR="009F1BD4" w:rsidRPr="00773D9C" w:rsidRDefault="009F1BD4" w:rsidP="00B06DDB">
      <w:pPr>
        <w:spacing w:line="360" w:lineRule="exact"/>
        <w:ind w:firstLine="720"/>
        <w:jc w:val="both"/>
        <w:rPr>
          <w:rFonts w:eastAsia="Times New Roman"/>
          <w:color w:val="000000"/>
          <w:szCs w:val="28"/>
        </w:rPr>
      </w:pPr>
      <w:r w:rsidRPr="00773D9C">
        <w:rPr>
          <w:rFonts w:eastAsia="Times New Roman"/>
          <w:color w:val="000000"/>
          <w:szCs w:val="28"/>
        </w:rPr>
        <w:t>Thực hiện chức năng, nhiệm vụ được giao, thực hiện chỉ đ</w:t>
      </w:r>
      <w:r w:rsidR="00F01EC3" w:rsidRPr="00773D9C">
        <w:rPr>
          <w:rFonts w:eastAsia="Times New Roman"/>
          <w:color w:val="000000"/>
          <w:szCs w:val="28"/>
        </w:rPr>
        <w:t>ạo</w:t>
      </w:r>
      <w:r w:rsidRPr="00773D9C">
        <w:rPr>
          <w:rFonts w:eastAsia="Times New Roman"/>
          <w:color w:val="000000"/>
          <w:szCs w:val="28"/>
        </w:rPr>
        <w:t xml:space="preserve"> của </w:t>
      </w:r>
      <w:r w:rsidR="0078381F" w:rsidRPr="00773D9C">
        <w:rPr>
          <w:rFonts w:eastAsia="Times New Roman"/>
          <w:color w:val="000000"/>
          <w:szCs w:val="28"/>
        </w:rPr>
        <w:t>Uỷ ban nhân dân</w:t>
      </w:r>
      <w:r w:rsidRPr="00773D9C">
        <w:rPr>
          <w:rFonts w:eastAsia="Times New Roman"/>
          <w:color w:val="000000"/>
          <w:szCs w:val="28"/>
        </w:rPr>
        <w:t xml:space="preserve"> tỉnh, Sở Nông nghiệp và </w:t>
      </w:r>
      <w:r w:rsidR="007B6A4C">
        <w:rPr>
          <w:rFonts w:eastAsia="Times New Roman"/>
          <w:color w:val="000000"/>
          <w:szCs w:val="28"/>
        </w:rPr>
        <w:t>Phát triển nông thôn</w:t>
      </w:r>
      <w:r w:rsidR="001E5D7D">
        <w:rPr>
          <w:rFonts w:eastAsia="Times New Roman"/>
          <w:color w:val="000000"/>
          <w:szCs w:val="28"/>
        </w:rPr>
        <w:t xml:space="preserve"> đã</w:t>
      </w:r>
      <w:r w:rsidRPr="00773D9C">
        <w:rPr>
          <w:rFonts w:eastAsia="Times New Roman"/>
          <w:color w:val="000000"/>
          <w:szCs w:val="28"/>
        </w:rPr>
        <w:t xml:space="preserve"> chủ trì, phối hợp với các cơ quan có liên quan tổ chức soạn thảo dự thảo </w:t>
      </w:r>
      <w:r w:rsidR="00026841" w:rsidRPr="00773D9C">
        <w:rPr>
          <w:rFonts w:eastAsia="Times New Roman"/>
          <w:color w:val="000000"/>
          <w:szCs w:val="28"/>
        </w:rPr>
        <w:t xml:space="preserve">Quyết định quy định </w:t>
      </w:r>
      <w:r w:rsidR="007A3D36">
        <w:rPr>
          <w:color w:val="000000"/>
          <w:szCs w:val="28"/>
          <w:lang w:val="nl-NL"/>
        </w:rPr>
        <w:t>một số nội dung thực hiện chi trả dịch vụ môi trường rừng trên địa bàn tỉnh Lai Châu</w:t>
      </w:r>
      <w:r w:rsidRPr="00773D9C">
        <w:rPr>
          <w:rFonts w:eastAsia="Times New Roman"/>
          <w:color w:val="000000"/>
          <w:szCs w:val="28"/>
        </w:rPr>
        <w:t>.</w:t>
      </w:r>
    </w:p>
    <w:p w14:paraId="3AB03A38" w14:textId="731F7715" w:rsidR="009B7703" w:rsidRPr="00773D9C" w:rsidRDefault="00B350C3" w:rsidP="00B06DDB">
      <w:pPr>
        <w:spacing w:line="360" w:lineRule="exact"/>
        <w:ind w:firstLine="720"/>
        <w:jc w:val="both"/>
        <w:rPr>
          <w:rFonts w:eastAsia="Times New Roman"/>
          <w:color w:val="000000"/>
          <w:szCs w:val="28"/>
        </w:rPr>
      </w:pPr>
      <w:r w:rsidRPr="00773D9C">
        <w:rPr>
          <w:rFonts w:eastAsia="Times New Roman"/>
          <w:color w:val="000000"/>
          <w:szCs w:val="28"/>
        </w:rPr>
        <w:t>Sở Nông nghiệp v</w:t>
      </w:r>
      <w:r w:rsidR="00EA559D" w:rsidRPr="00773D9C">
        <w:rPr>
          <w:rFonts w:eastAsia="Times New Roman"/>
          <w:color w:val="000000"/>
          <w:szCs w:val="28"/>
        </w:rPr>
        <w:t>à</w:t>
      </w:r>
      <w:r w:rsidR="009F6C0F" w:rsidRPr="00773D9C">
        <w:rPr>
          <w:rFonts w:eastAsia="Times New Roman"/>
          <w:color w:val="000000"/>
          <w:szCs w:val="28"/>
        </w:rPr>
        <w:t xml:space="preserve"> </w:t>
      </w:r>
      <w:r w:rsidR="007B6A4C">
        <w:rPr>
          <w:rFonts w:eastAsia="Times New Roman"/>
          <w:color w:val="000000"/>
          <w:szCs w:val="28"/>
        </w:rPr>
        <w:t>Phát triển nông thôn</w:t>
      </w:r>
      <w:r w:rsidR="009F6C0F" w:rsidRPr="00773D9C">
        <w:rPr>
          <w:rFonts w:eastAsia="Times New Roman"/>
          <w:color w:val="000000"/>
          <w:szCs w:val="28"/>
        </w:rPr>
        <w:t xml:space="preserve"> </w:t>
      </w:r>
      <w:r w:rsidR="009B7703" w:rsidRPr="00773D9C">
        <w:rPr>
          <w:rFonts w:eastAsia="Times New Roman"/>
          <w:color w:val="000000"/>
          <w:szCs w:val="28"/>
        </w:rPr>
        <w:t>đã tổ chức lấy ý kiến tham gia của các Sở</w:t>
      </w:r>
      <w:r w:rsidR="00FB5F84">
        <w:rPr>
          <w:rFonts w:eastAsia="Times New Roman"/>
          <w:color w:val="000000"/>
          <w:szCs w:val="28"/>
        </w:rPr>
        <w:t>:</w:t>
      </w:r>
      <w:r w:rsidR="009B7703" w:rsidRPr="00773D9C">
        <w:rPr>
          <w:rFonts w:eastAsia="Times New Roman"/>
          <w:color w:val="000000"/>
          <w:szCs w:val="28"/>
        </w:rPr>
        <w:t xml:space="preserve"> Tư pháp</w:t>
      </w:r>
      <w:r w:rsidR="000A219A">
        <w:rPr>
          <w:rFonts w:eastAsia="Times New Roman"/>
          <w:color w:val="000000"/>
          <w:szCs w:val="28"/>
        </w:rPr>
        <w:t>;</w:t>
      </w:r>
      <w:r w:rsidR="009B7703" w:rsidRPr="00773D9C">
        <w:rPr>
          <w:rFonts w:eastAsia="Times New Roman"/>
          <w:color w:val="000000"/>
          <w:szCs w:val="28"/>
        </w:rPr>
        <w:t xml:space="preserve"> Tài nguyên và Môi trường</w:t>
      </w:r>
      <w:r w:rsidR="000A219A">
        <w:rPr>
          <w:rFonts w:eastAsia="Times New Roman"/>
          <w:color w:val="000000"/>
          <w:szCs w:val="28"/>
        </w:rPr>
        <w:t>;</w:t>
      </w:r>
      <w:r w:rsidR="004C3D93">
        <w:rPr>
          <w:rFonts w:eastAsia="Times New Roman"/>
          <w:color w:val="000000"/>
          <w:szCs w:val="28"/>
        </w:rPr>
        <w:t xml:space="preserve"> Tài chính</w:t>
      </w:r>
      <w:r w:rsidR="000A219A">
        <w:rPr>
          <w:rFonts w:eastAsia="Times New Roman"/>
          <w:color w:val="000000"/>
          <w:szCs w:val="28"/>
        </w:rPr>
        <w:t>;</w:t>
      </w:r>
      <w:r w:rsidR="004C3D93">
        <w:rPr>
          <w:rFonts w:eastAsia="Times New Roman"/>
          <w:color w:val="000000"/>
          <w:szCs w:val="28"/>
        </w:rPr>
        <w:t xml:space="preserve"> Kế hoạch và Đầu tư</w:t>
      </w:r>
      <w:r w:rsidR="009B7703" w:rsidRPr="000C17EA">
        <w:rPr>
          <w:rFonts w:eastAsia="Times New Roman"/>
          <w:color w:val="000000"/>
          <w:szCs w:val="28"/>
        </w:rPr>
        <w:t>;</w:t>
      </w:r>
      <w:r w:rsidR="007B6A4C">
        <w:rPr>
          <w:rFonts w:eastAsia="Times New Roman"/>
          <w:color w:val="000000"/>
          <w:szCs w:val="28"/>
        </w:rPr>
        <w:t xml:space="preserve"> Công thương; Văn phòng Ủy ban nhân dân </w:t>
      </w:r>
      <w:r w:rsidR="009B7703" w:rsidRPr="00773D9C">
        <w:rPr>
          <w:rFonts w:eastAsia="Times New Roman"/>
          <w:color w:val="000000"/>
          <w:szCs w:val="28"/>
        </w:rPr>
        <w:t>t</w:t>
      </w:r>
      <w:r w:rsidR="004C3D93">
        <w:rPr>
          <w:rFonts w:eastAsia="Times New Roman"/>
          <w:color w:val="000000"/>
          <w:szCs w:val="28"/>
        </w:rPr>
        <w:t xml:space="preserve">ỉnh; Ủy ban </w:t>
      </w:r>
      <w:r w:rsidR="00206D8E">
        <w:rPr>
          <w:rFonts w:eastAsia="Times New Roman"/>
          <w:color w:val="000000"/>
          <w:szCs w:val="28"/>
        </w:rPr>
        <w:t>Mặt trận tổ quốc</w:t>
      </w:r>
      <w:r w:rsidR="004C3D93">
        <w:rPr>
          <w:rFonts w:eastAsia="Times New Roman"/>
          <w:color w:val="000000"/>
          <w:szCs w:val="28"/>
        </w:rPr>
        <w:t xml:space="preserve"> Việt Nam tỉnh;</w:t>
      </w:r>
      <w:r w:rsidR="009B7703" w:rsidRPr="00773D9C">
        <w:rPr>
          <w:rFonts w:eastAsia="Times New Roman"/>
          <w:color w:val="000000"/>
          <w:szCs w:val="28"/>
        </w:rPr>
        <w:t xml:space="preserve"> Uỷ ban nhân dân các huyện, thành phố theo Công văn số </w:t>
      </w:r>
      <w:r w:rsidR="00BC5DEF" w:rsidRPr="00773D9C">
        <w:rPr>
          <w:rFonts w:eastAsia="Times New Roman"/>
          <w:color w:val="000000"/>
          <w:szCs w:val="28"/>
        </w:rPr>
        <w:t>...</w:t>
      </w:r>
      <w:r w:rsidR="00773D9C" w:rsidRPr="00773D9C">
        <w:rPr>
          <w:rFonts w:eastAsia="Times New Roman"/>
          <w:color w:val="000000"/>
          <w:szCs w:val="28"/>
        </w:rPr>
        <w:t>/</w:t>
      </w:r>
      <w:r w:rsidR="009B7703" w:rsidRPr="00773D9C">
        <w:rPr>
          <w:rFonts w:eastAsia="Times New Roman"/>
          <w:color w:val="000000"/>
          <w:szCs w:val="28"/>
        </w:rPr>
        <w:t>SNN-KL</w:t>
      </w:r>
      <w:r w:rsidR="00BC5DEF" w:rsidRPr="00773D9C">
        <w:rPr>
          <w:rFonts w:eastAsia="Times New Roman"/>
          <w:color w:val="000000"/>
          <w:szCs w:val="28"/>
        </w:rPr>
        <w:t xml:space="preserve"> ngày .../</w:t>
      </w:r>
      <w:r w:rsidR="004C3D93">
        <w:rPr>
          <w:rFonts w:eastAsia="Times New Roman"/>
          <w:color w:val="000000"/>
          <w:szCs w:val="28"/>
        </w:rPr>
        <w:t>0</w:t>
      </w:r>
      <w:r w:rsidR="00124EAB">
        <w:rPr>
          <w:rFonts w:eastAsia="Times New Roman"/>
          <w:color w:val="000000"/>
          <w:szCs w:val="28"/>
        </w:rPr>
        <w:t>2</w:t>
      </w:r>
      <w:r w:rsidR="00BC5DEF" w:rsidRPr="00773D9C">
        <w:rPr>
          <w:rFonts w:eastAsia="Times New Roman"/>
          <w:color w:val="000000"/>
          <w:szCs w:val="28"/>
        </w:rPr>
        <w:t>/202</w:t>
      </w:r>
      <w:r w:rsidR="004C3D93">
        <w:rPr>
          <w:rFonts w:eastAsia="Times New Roman"/>
          <w:color w:val="000000"/>
          <w:szCs w:val="28"/>
        </w:rPr>
        <w:t>5</w:t>
      </w:r>
      <w:r w:rsidR="00BC5DEF" w:rsidRPr="00773D9C">
        <w:rPr>
          <w:rFonts w:eastAsia="Times New Roman"/>
          <w:color w:val="000000"/>
          <w:szCs w:val="28"/>
        </w:rPr>
        <w:t>.</w:t>
      </w:r>
    </w:p>
    <w:p w14:paraId="23AF0C49" w14:textId="4D048AB4" w:rsidR="00773D9C" w:rsidRPr="00773D9C" w:rsidRDefault="009B7703" w:rsidP="00B06DDB">
      <w:pPr>
        <w:spacing w:line="360" w:lineRule="exact"/>
        <w:ind w:firstLine="720"/>
        <w:jc w:val="both"/>
        <w:rPr>
          <w:rFonts w:eastAsia="Times New Roman"/>
          <w:color w:val="000000"/>
          <w:szCs w:val="28"/>
        </w:rPr>
      </w:pPr>
      <w:r w:rsidRPr="00773D9C">
        <w:rPr>
          <w:rFonts w:eastAsia="Times New Roman"/>
          <w:color w:val="000000"/>
          <w:szCs w:val="28"/>
        </w:rPr>
        <w:t xml:space="preserve"> Toàn bộ nội dung, hồ sơ dự thảo Quyết định đã được Sở Nông nghiệp và </w:t>
      </w:r>
      <w:r w:rsidR="007B6A4C">
        <w:rPr>
          <w:rFonts w:eastAsia="Times New Roman"/>
          <w:color w:val="000000"/>
          <w:szCs w:val="28"/>
        </w:rPr>
        <w:t>Phát triển nông thôn</w:t>
      </w:r>
      <w:r w:rsidRPr="00773D9C">
        <w:rPr>
          <w:rFonts w:eastAsia="Times New Roman"/>
          <w:color w:val="000000"/>
          <w:szCs w:val="28"/>
        </w:rPr>
        <w:t xml:space="preserve"> gửi Văn phòng </w:t>
      </w:r>
      <w:r w:rsidR="007B6A4C">
        <w:rPr>
          <w:rFonts w:eastAsia="Times New Roman"/>
          <w:color w:val="000000"/>
          <w:szCs w:val="28"/>
        </w:rPr>
        <w:t xml:space="preserve">Ủy ban nhân dân </w:t>
      </w:r>
      <w:r w:rsidRPr="00773D9C">
        <w:rPr>
          <w:rFonts w:eastAsia="Times New Roman"/>
          <w:color w:val="000000"/>
          <w:szCs w:val="28"/>
        </w:rPr>
        <w:t xml:space="preserve">tỉnh đăng tải lên mục </w:t>
      </w:r>
      <w:r w:rsidR="00EA559D" w:rsidRPr="00773D9C">
        <w:rPr>
          <w:rFonts w:eastAsia="Times New Roman"/>
          <w:color w:val="000000"/>
          <w:szCs w:val="28"/>
          <w:lang w:val="nl-NL" w:eastAsia="vi-VN"/>
        </w:rPr>
        <w:t xml:space="preserve">“LẤY Ý KIẾN VỀ DỰ THẢO VĂN BẢN QUY PHẠM PHÁP LUẬT” trên </w:t>
      </w:r>
      <w:r w:rsidR="00EA559D" w:rsidRPr="00773D9C">
        <w:rPr>
          <w:rFonts w:eastAsia="Times New Roman"/>
          <w:color w:val="000000"/>
          <w:szCs w:val="28"/>
          <w:lang w:val="nl-NL" w:eastAsia="vi-VN"/>
        </w:rPr>
        <w:lastRenderedPageBreak/>
        <w:t xml:space="preserve">Cổng thông tin điện tử tỉnh Lai Châu </w:t>
      </w:r>
      <w:r w:rsidR="00147B1E" w:rsidRPr="00773D9C">
        <w:t>từ</w:t>
      </w:r>
      <w:r w:rsidR="000C41FE" w:rsidRPr="00773D9C">
        <w:t xml:space="preserve"> ngày</w:t>
      </w:r>
      <w:r w:rsidRPr="00773D9C">
        <w:t xml:space="preserve"> ...</w:t>
      </w:r>
      <w:r w:rsidR="00773D9C" w:rsidRPr="00773D9C">
        <w:t>/</w:t>
      </w:r>
      <w:r w:rsidRPr="00773D9C">
        <w:t>...</w:t>
      </w:r>
      <w:r w:rsidR="00773D9C" w:rsidRPr="00773D9C">
        <w:t>/</w:t>
      </w:r>
      <w:r w:rsidR="00147B1E" w:rsidRPr="00773D9C">
        <w:t>202</w:t>
      </w:r>
      <w:r w:rsidR="004C3D93">
        <w:t>5</w:t>
      </w:r>
      <w:r w:rsidR="00147B1E" w:rsidRPr="00773D9C">
        <w:t xml:space="preserve"> đến ngày</w:t>
      </w:r>
      <w:r w:rsidRPr="00773D9C">
        <w:t xml:space="preserve"> ...</w:t>
      </w:r>
      <w:r w:rsidR="00773D9C" w:rsidRPr="00773D9C">
        <w:t>/</w:t>
      </w:r>
      <w:r w:rsidRPr="00773D9C">
        <w:t xml:space="preserve"> ...</w:t>
      </w:r>
      <w:r w:rsidR="00773D9C" w:rsidRPr="00773D9C">
        <w:t>/</w:t>
      </w:r>
      <w:r w:rsidR="00147B1E" w:rsidRPr="00773D9C">
        <w:t>202</w:t>
      </w:r>
      <w:r w:rsidR="004C3D93">
        <w:t>5</w:t>
      </w:r>
      <w:r w:rsidR="00EA559D" w:rsidRPr="00773D9C">
        <w:rPr>
          <w:rFonts w:eastAsia="Times New Roman"/>
          <w:color w:val="000000"/>
          <w:szCs w:val="28"/>
          <w:lang w:val="nl-NL" w:eastAsia="vi-VN"/>
        </w:rPr>
        <w:t xml:space="preserve"> và </w:t>
      </w:r>
      <w:r w:rsidR="00F9781A" w:rsidRPr="00773D9C">
        <w:rPr>
          <w:rFonts w:eastAsia="Times New Roman"/>
          <w:color w:val="000000"/>
          <w:szCs w:val="28"/>
          <w:lang w:val="nl-NL" w:eastAsia="vi-VN"/>
        </w:rPr>
        <w:t xml:space="preserve">Sở Nông nghiệp và </w:t>
      </w:r>
      <w:r w:rsidR="007B6A4C">
        <w:rPr>
          <w:rFonts w:eastAsia="Times New Roman"/>
          <w:color w:val="000000"/>
          <w:szCs w:val="28"/>
        </w:rPr>
        <w:t>Phát triển nông thôn</w:t>
      </w:r>
      <w:r w:rsidR="00F9781A" w:rsidRPr="00773D9C">
        <w:rPr>
          <w:rFonts w:eastAsia="Times New Roman"/>
          <w:color w:val="000000"/>
          <w:szCs w:val="28"/>
          <w:lang w:val="nl-NL" w:eastAsia="vi-VN"/>
        </w:rPr>
        <w:t xml:space="preserve"> </w:t>
      </w:r>
      <w:r w:rsidR="00147B1E" w:rsidRPr="00773D9C">
        <w:rPr>
          <w:rFonts w:eastAsia="Times New Roman"/>
          <w:color w:val="000000"/>
          <w:szCs w:val="28"/>
          <w:lang w:val="nl-NL" w:eastAsia="vi-VN"/>
        </w:rPr>
        <w:t xml:space="preserve">cũng đã đăng tải trên </w:t>
      </w:r>
      <w:r w:rsidR="00EA559D" w:rsidRPr="00773D9C">
        <w:rPr>
          <w:rFonts w:eastAsia="Times New Roman"/>
          <w:color w:val="000000"/>
          <w:szCs w:val="28"/>
          <w:lang w:val="nl-NL" w:eastAsia="vi-VN"/>
        </w:rPr>
        <w:t xml:space="preserve">Trang thông tin điện tử của Sở Nông nghiệp và </w:t>
      </w:r>
      <w:r w:rsidR="007B6A4C">
        <w:rPr>
          <w:rFonts w:eastAsia="Times New Roman"/>
          <w:color w:val="000000"/>
          <w:szCs w:val="28"/>
        </w:rPr>
        <w:t>Phát triển nông thôn</w:t>
      </w:r>
      <w:r w:rsidR="00EA559D" w:rsidRPr="00773D9C">
        <w:rPr>
          <w:rFonts w:eastAsia="Times New Roman"/>
          <w:color w:val="000000"/>
          <w:szCs w:val="28"/>
          <w:lang w:val="nl-NL" w:eastAsia="vi-VN"/>
        </w:rPr>
        <w:t xml:space="preserve"> tại địa chỉ:</w:t>
      </w:r>
      <w:r w:rsidRPr="00773D9C">
        <w:rPr>
          <w:rFonts w:eastAsia="Times New Roman"/>
          <w:color w:val="000000"/>
          <w:szCs w:val="28"/>
          <w:lang w:val="nl-NL" w:eastAsia="vi-VN"/>
        </w:rPr>
        <w:t xml:space="preserve"> </w:t>
      </w:r>
      <w:hyperlink r:id="rId8" w:history="1">
        <w:r w:rsidRPr="00773D9C">
          <w:rPr>
            <w:rStyle w:val="Hyperlink"/>
            <w:rFonts w:eastAsia="Times New Roman"/>
            <w:szCs w:val="28"/>
            <w:lang w:val="nl-NL" w:eastAsia="vi-VN"/>
          </w:rPr>
          <w:t>http://sonnptnt.laichau.gov.vn</w:t>
        </w:r>
      </w:hyperlink>
      <w:r w:rsidRPr="00773D9C">
        <w:rPr>
          <w:rFonts w:eastAsia="Times New Roman"/>
          <w:color w:val="000000"/>
          <w:szCs w:val="28"/>
          <w:lang w:val="nl-NL" w:eastAsia="vi-VN"/>
        </w:rPr>
        <w:t xml:space="preserve"> </w:t>
      </w:r>
      <w:r w:rsidR="00147B1E" w:rsidRPr="00773D9C">
        <w:t>từ</w:t>
      </w:r>
      <w:r w:rsidR="000C41FE" w:rsidRPr="00773D9C">
        <w:t xml:space="preserve"> ngày</w:t>
      </w:r>
      <w:r w:rsidRPr="00773D9C">
        <w:t xml:space="preserve"> ...</w:t>
      </w:r>
      <w:r w:rsidR="00773D9C" w:rsidRPr="00773D9C">
        <w:t>/</w:t>
      </w:r>
      <w:r w:rsidRPr="00773D9C">
        <w:t xml:space="preserve"> ...</w:t>
      </w:r>
      <w:r w:rsidR="00773D9C" w:rsidRPr="00773D9C">
        <w:t>/</w:t>
      </w:r>
      <w:r w:rsidR="00147B1E" w:rsidRPr="00773D9C">
        <w:t>202</w:t>
      </w:r>
      <w:r w:rsidR="004C3D93">
        <w:t>5</w:t>
      </w:r>
      <w:r w:rsidR="00147B1E" w:rsidRPr="00773D9C">
        <w:t xml:space="preserve"> đến ngày</w:t>
      </w:r>
      <w:r w:rsidRPr="00773D9C">
        <w:t xml:space="preserve"> ...</w:t>
      </w:r>
      <w:r w:rsidR="00773D9C" w:rsidRPr="00773D9C">
        <w:t>/</w:t>
      </w:r>
      <w:r w:rsidRPr="00773D9C">
        <w:t xml:space="preserve"> ...</w:t>
      </w:r>
      <w:r w:rsidR="00773D9C" w:rsidRPr="00773D9C">
        <w:t>/</w:t>
      </w:r>
      <w:r w:rsidR="00147B1E" w:rsidRPr="00773D9C">
        <w:t>202</w:t>
      </w:r>
      <w:r w:rsidR="004C3D93">
        <w:t>5</w:t>
      </w:r>
      <w:r w:rsidR="00F31657" w:rsidRPr="00773D9C">
        <w:t>.</w:t>
      </w:r>
    </w:p>
    <w:p w14:paraId="13630DD4" w14:textId="7B9DA560" w:rsidR="00773D9C" w:rsidRPr="00773D9C" w:rsidRDefault="00FA4475" w:rsidP="00B06DDB">
      <w:pPr>
        <w:spacing w:line="360" w:lineRule="exact"/>
        <w:ind w:firstLine="720"/>
        <w:jc w:val="both"/>
        <w:rPr>
          <w:rFonts w:eastAsia="Times New Roman"/>
          <w:color w:val="000000"/>
          <w:szCs w:val="28"/>
        </w:rPr>
      </w:pPr>
      <w:r w:rsidRPr="00773D9C">
        <w:rPr>
          <w:szCs w:val="28"/>
          <w:shd w:val="clear" w:color="auto" w:fill="FFFFFF"/>
        </w:rPr>
        <w:t xml:space="preserve">Trên cơ sở nghiên cứu, tiếp thu ý kiến tham gia của các cơ quan, đơn vị có liên quan, Sở Nông nghiệp và </w:t>
      </w:r>
      <w:r w:rsidR="007B6A4C">
        <w:rPr>
          <w:rFonts w:eastAsia="Times New Roman"/>
          <w:color w:val="000000"/>
          <w:szCs w:val="28"/>
        </w:rPr>
        <w:t>Phát triển nông thôn</w:t>
      </w:r>
      <w:r w:rsidRPr="00773D9C">
        <w:rPr>
          <w:szCs w:val="28"/>
          <w:shd w:val="clear" w:color="auto" w:fill="FFFFFF"/>
        </w:rPr>
        <w:t xml:space="preserve"> đã rà soát chỉnh sửa, hoàn thiện dự thảo Quyết định </w:t>
      </w:r>
      <w:r w:rsidRPr="00560786">
        <w:rPr>
          <w:szCs w:val="28"/>
          <w:shd w:val="clear" w:color="auto" w:fill="FFFFFF"/>
        </w:rPr>
        <w:t xml:space="preserve">của </w:t>
      </w:r>
      <w:r w:rsidR="007B6A4C" w:rsidRPr="00560786">
        <w:rPr>
          <w:szCs w:val="28"/>
          <w:shd w:val="clear" w:color="auto" w:fill="FFFFFF"/>
        </w:rPr>
        <w:t>Ủy ban nhân dân</w:t>
      </w:r>
      <w:r w:rsidRPr="00560786">
        <w:rPr>
          <w:szCs w:val="28"/>
          <w:shd w:val="clear" w:color="auto" w:fill="FFFFFF"/>
        </w:rPr>
        <w:t xml:space="preserve"> tỉnh</w:t>
      </w:r>
      <w:r w:rsidRPr="00773D9C">
        <w:rPr>
          <w:szCs w:val="28"/>
          <w:shd w:val="clear" w:color="auto" w:fill="FFFFFF"/>
        </w:rPr>
        <w:t xml:space="preserve"> </w:t>
      </w:r>
      <w:r w:rsidR="00026841" w:rsidRPr="00773D9C">
        <w:rPr>
          <w:rFonts w:eastAsia="Times New Roman"/>
          <w:color w:val="000000"/>
          <w:szCs w:val="28"/>
        </w:rPr>
        <w:t xml:space="preserve">quy định </w:t>
      </w:r>
      <w:r w:rsidR="007A3D36">
        <w:rPr>
          <w:color w:val="000000"/>
          <w:szCs w:val="28"/>
          <w:lang w:val="nl-NL"/>
        </w:rPr>
        <w:t>một số nội dung thực hiện chi trả dịch vụ môi trường rừng trên địa bàn tỉnh Lai Châu</w:t>
      </w:r>
      <w:r w:rsidR="00B350C3" w:rsidRPr="00773D9C">
        <w:rPr>
          <w:rFonts w:eastAsia="Times New Roman"/>
          <w:color w:val="000000"/>
          <w:szCs w:val="28"/>
        </w:rPr>
        <w:t xml:space="preserve"> </w:t>
      </w:r>
      <w:r w:rsidR="00F31657" w:rsidRPr="00773D9C">
        <w:rPr>
          <w:rFonts w:eastAsia="Times New Roman"/>
          <w:color w:val="000000"/>
          <w:szCs w:val="28"/>
        </w:rPr>
        <w:t xml:space="preserve">để </w:t>
      </w:r>
      <w:r w:rsidR="00B350C3" w:rsidRPr="00773D9C">
        <w:rPr>
          <w:rFonts w:eastAsia="Times New Roman"/>
          <w:color w:val="000000"/>
          <w:szCs w:val="28"/>
        </w:rPr>
        <w:t>gửi Sở Tư pháp thẩm định</w:t>
      </w:r>
      <w:r w:rsidR="00BC5DEF" w:rsidRPr="00773D9C">
        <w:rPr>
          <w:rFonts w:eastAsia="Times New Roman"/>
          <w:color w:val="000000"/>
          <w:szCs w:val="28"/>
        </w:rPr>
        <w:t xml:space="preserve"> tại Công văn số ...</w:t>
      </w:r>
      <w:r w:rsidR="00773D9C" w:rsidRPr="00773D9C">
        <w:rPr>
          <w:rFonts w:eastAsia="Times New Roman"/>
          <w:color w:val="000000"/>
          <w:szCs w:val="28"/>
        </w:rPr>
        <w:t>/</w:t>
      </w:r>
      <w:r w:rsidR="00BC5DEF" w:rsidRPr="00773D9C">
        <w:rPr>
          <w:rFonts w:eastAsia="Times New Roman"/>
          <w:color w:val="000000"/>
          <w:szCs w:val="28"/>
        </w:rPr>
        <w:t>SNN-KL</w:t>
      </w:r>
      <w:r w:rsidR="007B6A4C">
        <w:rPr>
          <w:rFonts w:eastAsia="Times New Roman"/>
          <w:color w:val="000000"/>
          <w:szCs w:val="28"/>
        </w:rPr>
        <w:t xml:space="preserve"> ngày</w:t>
      </w:r>
      <w:r w:rsidR="00BC5DEF" w:rsidRPr="00773D9C">
        <w:rPr>
          <w:rFonts w:eastAsia="Times New Roman"/>
          <w:color w:val="000000"/>
          <w:szCs w:val="28"/>
        </w:rPr>
        <w:t xml:space="preserve"> ...</w:t>
      </w:r>
      <w:r w:rsidR="00773D9C" w:rsidRPr="00773D9C">
        <w:rPr>
          <w:rFonts w:eastAsia="Times New Roman"/>
          <w:color w:val="000000"/>
          <w:szCs w:val="28"/>
        </w:rPr>
        <w:t>/</w:t>
      </w:r>
      <w:r w:rsidR="00BC5DEF" w:rsidRPr="00773D9C">
        <w:rPr>
          <w:rFonts w:eastAsia="Times New Roman"/>
          <w:color w:val="000000"/>
          <w:szCs w:val="28"/>
        </w:rPr>
        <w:t xml:space="preserve"> ...</w:t>
      </w:r>
      <w:r w:rsidR="00773D9C" w:rsidRPr="00773D9C">
        <w:rPr>
          <w:rFonts w:eastAsia="Times New Roman"/>
          <w:color w:val="000000"/>
          <w:szCs w:val="28"/>
        </w:rPr>
        <w:t>/</w:t>
      </w:r>
      <w:r w:rsidR="00BC5DEF" w:rsidRPr="00773D9C">
        <w:rPr>
          <w:rFonts w:eastAsia="Times New Roman"/>
          <w:color w:val="000000"/>
          <w:szCs w:val="28"/>
        </w:rPr>
        <w:t>202</w:t>
      </w:r>
      <w:r w:rsidR="004C3D93">
        <w:rPr>
          <w:rFonts w:eastAsia="Times New Roman"/>
          <w:color w:val="000000"/>
          <w:szCs w:val="28"/>
        </w:rPr>
        <w:t>5</w:t>
      </w:r>
      <w:r w:rsidR="00BC5DEF" w:rsidRPr="00773D9C">
        <w:rPr>
          <w:rFonts w:eastAsia="Times New Roman"/>
          <w:color w:val="000000"/>
          <w:szCs w:val="28"/>
        </w:rPr>
        <w:t>.</w:t>
      </w:r>
    </w:p>
    <w:p w14:paraId="4CAC5402" w14:textId="6122F73B" w:rsidR="00B350C3" w:rsidRPr="00773D9C" w:rsidRDefault="00B350C3" w:rsidP="00B06DDB">
      <w:pPr>
        <w:spacing w:line="360" w:lineRule="exact"/>
        <w:ind w:firstLine="720"/>
        <w:jc w:val="both"/>
        <w:rPr>
          <w:rFonts w:eastAsia="Times New Roman"/>
          <w:color w:val="000000"/>
          <w:szCs w:val="28"/>
        </w:rPr>
      </w:pPr>
      <w:r w:rsidRPr="00773D9C">
        <w:rPr>
          <w:rFonts w:eastAsia="Times New Roman"/>
          <w:color w:val="000000"/>
          <w:szCs w:val="28"/>
        </w:rPr>
        <w:t>Sở Tư pháp</w:t>
      </w:r>
      <w:r w:rsidR="00F31657" w:rsidRPr="00773D9C">
        <w:rPr>
          <w:rFonts w:eastAsia="Times New Roman"/>
          <w:color w:val="000000"/>
          <w:szCs w:val="28"/>
        </w:rPr>
        <w:t xml:space="preserve"> đã có ý kiến thẩm định tại</w:t>
      </w:r>
      <w:r w:rsidRPr="00773D9C">
        <w:rPr>
          <w:rFonts w:eastAsia="Times New Roman"/>
          <w:color w:val="000000"/>
          <w:szCs w:val="28"/>
        </w:rPr>
        <w:t xml:space="preserve"> </w:t>
      </w:r>
      <w:r w:rsidR="0033059F" w:rsidRPr="00773D9C">
        <w:rPr>
          <w:rFonts w:eastAsia="Times New Roman"/>
          <w:color w:val="000000"/>
          <w:szCs w:val="28"/>
        </w:rPr>
        <w:t>tại Báo cáo</w:t>
      </w:r>
      <w:r w:rsidR="00ED1A6B" w:rsidRPr="00773D9C">
        <w:rPr>
          <w:rFonts w:eastAsia="Times New Roman"/>
          <w:color w:val="000000"/>
          <w:szCs w:val="28"/>
        </w:rPr>
        <w:t xml:space="preserve"> </w:t>
      </w:r>
      <w:r w:rsidR="00FA4475" w:rsidRPr="00773D9C">
        <w:rPr>
          <w:rFonts w:eastAsia="Times New Roman"/>
          <w:color w:val="000000"/>
          <w:szCs w:val="28"/>
        </w:rPr>
        <w:t xml:space="preserve">thẩm định </w:t>
      </w:r>
      <w:r w:rsidR="00ED1A6B" w:rsidRPr="00773D9C">
        <w:rPr>
          <w:rFonts w:eastAsia="Times New Roman"/>
          <w:color w:val="000000"/>
          <w:szCs w:val="28"/>
        </w:rPr>
        <w:t>số</w:t>
      </w:r>
      <w:r w:rsidR="00FA4475" w:rsidRPr="00773D9C">
        <w:rPr>
          <w:rFonts w:eastAsia="Times New Roman"/>
          <w:color w:val="000000"/>
          <w:szCs w:val="28"/>
        </w:rPr>
        <w:t xml:space="preserve"> ...</w:t>
      </w:r>
      <w:r w:rsidR="0033059F" w:rsidRPr="00773D9C">
        <w:rPr>
          <w:rFonts w:eastAsia="Times New Roman"/>
          <w:color w:val="000000"/>
          <w:szCs w:val="28"/>
        </w:rPr>
        <w:t xml:space="preserve">/BC-STP ngày </w:t>
      </w:r>
      <w:r w:rsidR="00773D9C" w:rsidRPr="00773D9C">
        <w:rPr>
          <w:rFonts w:eastAsia="Times New Roman"/>
          <w:color w:val="000000"/>
          <w:szCs w:val="28"/>
        </w:rPr>
        <w:t>.../.../</w:t>
      </w:r>
      <w:r w:rsidR="0033059F" w:rsidRPr="00773D9C">
        <w:rPr>
          <w:rFonts w:eastAsia="Times New Roman"/>
          <w:color w:val="000000"/>
          <w:szCs w:val="28"/>
        </w:rPr>
        <w:t>202</w:t>
      </w:r>
      <w:r w:rsidR="004C3D93">
        <w:rPr>
          <w:rFonts w:eastAsia="Times New Roman"/>
          <w:color w:val="000000"/>
          <w:szCs w:val="28"/>
        </w:rPr>
        <w:t>5</w:t>
      </w:r>
      <w:r w:rsidR="001E5D7D">
        <w:rPr>
          <w:rFonts w:eastAsia="Times New Roman"/>
          <w:color w:val="000000"/>
          <w:szCs w:val="28"/>
        </w:rPr>
        <w:t>;</w:t>
      </w:r>
      <w:r w:rsidR="009F1BD4" w:rsidRPr="00773D9C">
        <w:rPr>
          <w:rFonts w:eastAsia="Times New Roman"/>
          <w:color w:val="000000"/>
          <w:szCs w:val="28"/>
        </w:rPr>
        <w:t xml:space="preserve"> trên cơ sở nghiên cứu, tiếp thu ý kiến thẩm định của Sở Tư pháp,</w:t>
      </w:r>
      <w:r w:rsidR="0033059F" w:rsidRPr="00773D9C">
        <w:rPr>
          <w:rFonts w:eastAsia="Times New Roman"/>
          <w:color w:val="000000"/>
          <w:szCs w:val="28"/>
        </w:rPr>
        <w:t xml:space="preserve"> Sở Nông nghiệp và </w:t>
      </w:r>
      <w:r w:rsidR="007B6A4C">
        <w:rPr>
          <w:rFonts w:eastAsia="Times New Roman"/>
          <w:color w:val="000000"/>
          <w:szCs w:val="28"/>
        </w:rPr>
        <w:t>Phát triển nông thôn</w:t>
      </w:r>
      <w:r w:rsidR="0033059F" w:rsidRPr="00773D9C">
        <w:rPr>
          <w:rFonts w:eastAsia="Times New Roman"/>
          <w:color w:val="000000"/>
          <w:szCs w:val="28"/>
        </w:rPr>
        <w:t xml:space="preserve"> đã </w:t>
      </w:r>
      <w:r w:rsidR="009F1BD4" w:rsidRPr="00773D9C">
        <w:rPr>
          <w:rFonts w:eastAsia="Times New Roman"/>
          <w:color w:val="000000"/>
          <w:szCs w:val="28"/>
        </w:rPr>
        <w:t>rà soát</w:t>
      </w:r>
      <w:r w:rsidR="00E82413">
        <w:rPr>
          <w:rFonts w:eastAsia="Times New Roman"/>
          <w:color w:val="000000"/>
          <w:szCs w:val="28"/>
        </w:rPr>
        <w:t>,</w:t>
      </w:r>
      <w:r w:rsidR="009F1BD4" w:rsidRPr="00773D9C">
        <w:rPr>
          <w:rFonts w:eastAsia="Times New Roman"/>
          <w:color w:val="000000"/>
          <w:szCs w:val="28"/>
        </w:rPr>
        <w:t xml:space="preserve"> chỉnh sửa, </w:t>
      </w:r>
      <w:r w:rsidR="0033059F" w:rsidRPr="00773D9C">
        <w:rPr>
          <w:rFonts w:eastAsia="Times New Roman"/>
          <w:color w:val="000000"/>
          <w:szCs w:val="28"/>
        </w:rPr>
        <w:t xml:space="preserve">hoàn thiện dự thảo </w:t>
      </w:r>
      <w:r w:rsidR="00026841" w:rsidRPr="00773D9C">
        <w:rPr>
          <w:rFonts w:eastAsia="Times New Roman"/>
          <w:color w:val="000000"/>
          <w:szCs w:val="28"/>
        </w:rPr>
        <w:t xml:space="preserve">Quyết định quy định </w:t>
      </w:r>
      <w:r w:rsidR="007A3D36">
        <w:rPr>
          <w:color w:val="000000"/>
          <w:szCs w:val="28"/>
          <w:lang w:val="nl-NL"/>
        </w:rPr>
        <w:t>một số nội dung thực hiện chi trả dịch vụ môi trường rừng trên địa bàn tỉnh Lai Châu</w:t>
      </w:r>
      <w:r w:rsidR="009F1BD4" w:rsidRPr="00773D9C">
        <w:rPr>
          <w:rFonts w:eastAsia="Times New Roman"/>
          <w:color w:val="000000"/>
          <w:szCs w:val="28"/>
        </w:rPr>
        <w:t>.</w:t>
      </w:r>
    </w:p>
    <w:p w14:paraId="0A1FBC1A" w14:textId="33A00B9B" w:rsidR="0033059F" w:rsidRPr="000452F0" w:rsidRDefault="0033059F" w:rsidP="00B06DDB">
      <w:pPr>
        <w:shd w:val="clear" w:color="auto" w:fill="FFFFFF"/>
        <w:spacing w:line="360" w:lineRule="exact"/>
        <w:ind w:firstLine="720"/>
        <w:jc w:val="both"/>
        <w:rPr>
          <w:rFonts w:ascii="Times New Roman Bold" w:eastAsia="Times New Roman" w:hAnsi="Times New Roman Bold"/>
          <w:b/>
          <w:color w:val="000000"/>
          <w:spacing w:val="-6"/>
          <w:szCs w:val="28"/>
        </w:rPr>
      </w:pPr>
      <w:r w:rsidRPr="000452F0">
        <w:rPr>
          <w:rFonts w:ascii="Times New Roman Bold" w:eastAsia="Times New Roman" w:hAnsi="Times New Roman Bold"/>
          <w:b/>
          <w:color w:val="000000"/>
          <w:spacing w:val="-6"/>
          <w:szCs w:val="28"/>
        </w:rPr>
        <w:t>IV. BỐ CỤC VÀ NỘI DUNG CƠ BẢN CỦA DỰ THẢO QUYẾT ĐỊNH</w:t>
      </w:r>
    </w:p>
    <w:p w14:paraId="7E7FF015" w14:textId="77777777" w:rsidR="0033059F" w:rsidRPr="00773D9C" w:rsidRDefault="0033059F" w:rsidP="00B06DDB">
      <w:pPr>
        <w:shd w:val="clear" w:color="auto" w:fill="FFFFFF"/>
        <w:spacing w:line="360" w:lineRule="exact"/>
        <w:ind w:firstLine="720"/>
        <w:jc w:val="both"/>
        <w:rPr>
          <w:rFonts w:eastAsia="Times New Roman"/>
          <w:b/>
          <w:color w:val="000000"/>
          <w:szCs w:val="28"/>
        </w:rPr>
      </w:pPr>
      <w:r w:rsidRPr="00773D9C">
        <w:rPr>
          <w:rFonts w:eastAsia="Times New Roman"/>
          <w:b/>
          <w:color w:val="000000"/>
          <w:szCs w:val="28"/>
        </w:rPr>
        <w:t>1. Bố cục</w:t>
      </w:r>
    </w:p>
    <w:p w14:paraId="0D2A5024" w14:textId="5C20B2F4" w:rsidR="0033059F" w:rsidRDefault="0033059F" w:rsidP="00B06DDB">
      <w:pPr>
        <w:shd w:val="clear" w:color="auto" w:fill="FFFFFF"/>
        <w:spacing w:line="360" w:lineRule="exact"/>
        <w:ind w:firstLine="720"/>
        <w:jc w:val="both"/>
        <w:rPr>
          <w:rFonts w:eastAsia="Times New Roman"/>
          <w:color w:val="000000"/>
          <w:szCs w:val="28"/>
        </w:rPr>
      </w:pPr>
      <w:r w:rsidRPr="006E3F25">
        <w:rPr>
          <w:rFonts w:eastAsia="Times New Roman"/>
          <w:color w:val="000000"/>
          <w:szCs w:val="28"/>
        </w:rPr>
        <w:t xml:space="preserve">Dự thảo </w:t>
      </w:r>
      <w:r w:rsidR="00026841" w:rsidRPr="006E3F25">
        <w:rPr>
          <w:rFonts w:eastAsia="Times New Roman"/>
          <w:color w:val="000000"/>
          <w:szCs w:val="28"/>
        </w:rPr>
        <w:t xml:space="preserve">Quyết định </w:t>
      </w:r>
      <w:r w:rsidR="00773D9C" w:rsidRPr="006E3F25">
        <w:rPr>
          <w:rFonts w:eastAsia="Times New Roman"/>
          <w:color w:val="000000"/>
          <w:szCs w:val="28"/>
        </w:rPr>
        <w:t xml:space="preserve">của </w:t>
      </w:r>
      <w:r w:rsidR="007B6A4C">
        <w:rPr>
          <w:rFonts w:eastAsia="Times New Roman"/>
          <w:color w:val="000000"/>
          <w:szCs w:val="28"/>
        </w:rPr>
        <w:t>Ủy ban nhân dân</w:t>
      </w:r>
      <w:r w:rsidR="00773D9C" w:rsidRPr="006E3F25">
        <w:rPr>
          <w:rFonts w:eastAsia="Times New Roman"/>
          <w:color w:val="000000"/>
          <w:szCs w:val="28"/>
        </w:rPr>
        <w:t xml:space="preserve"> tỉnh </w:t>
      </w:r>
      <w:r w:rsidR="00026841" w:rsidRPr="006E3F25">
        <w:rPr>
          <w:rFonts w:eastAsia="Times New Roman"/>
          <w:color w:val="000000"/>
          <w:szCs w:val="28"/>
        </w:rPr>
        <w:t xml:space="preserve">quy định </w:t>
      </w:r>
      <w:r w:rsidR="004C3D93" w:rsidRPr="004C3D93">
        <w:rPr>
          <w:rFonts w:eastAsia="Times New Roman"/>
          <w:color w:val="000000"/>
          <w:szCs w:val="28"/>
        </w:rPr>
        <w:t>một số nội dung thực hiện chi trả dịch vụ môi trường rừng trên địa bàn tỉnh Lai Châu</w:t>
      </w:r>
      <w:r w:rsidR="00026841" w:rsidRPr="006E3F25">
        <w:rPr>
          <w:rFonts w:eastAsia="Times New Roman"/>
          <w:color w:val="000000"/>
          <w:szCs w:val="28"/>
        </w:rPr>
        <w:t xml:space="preserve"> </w:t>
      </w:r>
      <w:r w:rsidRPr="006E3F25">
        <w:rPr>
          <w:rFonts w:eastAsia="Times New Roman"/>
          <w:color w:val="000000"/>
          <w:szCs w:val="28"/>
        </w:rPr>
        <w:t xml:space="preserve">gồm </w:t>
      </w:r>
      <w:r w:rsidR="00773D9C" w:rsidRPr="006E3F25">
        <w:rPr>
          <w:rFonts w:eastAsia="Times New Roman"/>
          <w:color w:val="000000"/>
          <w:szCs w:val="28"/>
        </w:rPr>
        <w:t xml:space="preserve">có </w:t>
      </w:r>
      <w:r w:rsidR="00044737" w:rsidRPr="006E3F25">
        <w:rPr>
          <w:rFonts w:eastAsia="Times New Roman"/>
          <w:color w:val="000000"/>
          <w:szCs w:val="28"/>
        </w:rPr>
        <w:t>0</w:t>
      </w:r>
      <w:r w:rsidR="00F52A9E">
        <w:rPr>
          <w:rFonts w:eastAsia="Times New Roman"/>
          <w:color w:val="000000"/>
          <w:szCs w:val="28"/>
        </w:rPr>
        <w:t xml:space="preserve">5 </w:t>
      </w:r>
      <w:r w:rsidR="00773D9C" w:rsidRPr="006E3F25">
        <w:rPr>
          <w:rFonts w:eastAsia="Times New Roman"/>
          <w:color w:val="000000"/>
          <w:szCs w:val="28"/>
        </w:rPr>
        <w:t>Đi</w:t>
      </w:r>
      <w:r w:rsidRPr="006E3F25">
        <w:rPr>
          <w:rFonts w:eastAsia="Times New Roman"/>
          <w:color w:val="000000"/>
          <w:szCs w:val="28"/>
        </w:rPr>
        <w:t>ều</w:t>
      </w:r>
      <w:r w:rsidR="00773D9C" w:rsidRPr="006E3F25">
        <w:rPr>
          <w:rFonts w:eastAsia="Times New Roman"/>
          <w:color w:val="000000"/>
          <w:szCs w:val="28"/>
        </w:rPr>
        <w:t>,</w:t>
      </w:r>
      <w:r w:rsidR="00044737" w:rsidRPr="006E3F25">
        <w:rPr>
          <w:rFonts w:eastAsia="Times New Roman"/>
          <w:color w:val="000000"/>
          <w:szCs w:val="28"/>
        </w:rPr>
        <w:t xml:space="preserve"> như sau:</w:t>
      </w:r>
    </w:p>
    <w:p w14:paraId="7E2B5B94" w14:textId="0D38EE75" w:rsidR="00F91D0C" w:rsidRPr="00F91D0C" w:rsidRDefault="00F91D0C" w:rsidP="00B06DDB">
      <w:pPr>
        <w:tabs>
          <w:tab w:val="left" w:pos="780"/>
        </w:tabs>
        <w:spacing w:line="360" w:lineRule="exact"/>
        <w:ind w:firstLine="720"/>
        <w:jc w:val="both"/>
        <w:rPr>
          <w:bCs/>
          <w:color w:val="000000" w:themeColor="text1"/>
          <w:szCs w:val="28"/>
        </w:rPr>
      </w:pPr>
      <w:r w:rsidRPr="00F91D0C">
        <w:rPr>
          <w:bCs/>
          <w:color w:val="000000" w:themeColor="text1"/>
          <w:szCs w:val="28"/>
        </w:rPr>
        <w:t>Điều 1. Phạm vi điều chỉnh</w:t>
      </w:r>
      <w:r w:rsidR="00F52A9E">
        <w:rPr>
          <w:bCs/>
          <w:color w:val="000000" w:themeColor="text1"/>
          <w:szCs w:val="28"/>
        </w:rPr>
        <w:t xml:space="preserve"> </w:t>
      </w:r>
    </w:p>
    <w:p w14:paraId="22BEFA7F" w14:textId="4F63F78A" w:rsidR="00F91D0C" w:rsidRPr="00F91D0C" w:rsidRDefault="00F91D0C" w:rsidP="00B06DDB">
      <w:pPr>
        <w:autoSpaceDE w:val="0"/>
        <w:autoSpaceDN w:val="0"/>
        <w:adjustRightInd w:val="0"/>
        <w:spacing w:line="360" w:lineRule="exact"/>
        <w:ind w:firstLine="720"/>
        <w:jc w:val="both"/>
        <w:rPr>
          <w:bCs/>
          <w:color w:val="000000" w:themeColor="text1"/>
          <w:szCs w:val="28"/>
        </w:rPr>
      </w:pPr>
      <w:r w:rsidRPr="00F91D0C">
        <w:rPr>
          <w:bCs/>
          <w:color w:val="000000" w:themeColor="text1"/>
          <w:szCs w:val="28"/>
        </w:rPr>
        <w:t>Điều 2</w:t>
      </w:r>
      <w:r w:rsidR="00887884">
        <w:rPr>
          <w:bCs/>
          <w:color w:val="000000" w:themeColor="text1"/>
          <w:szCs w:val="28"/>
        </w:rPr>
        <w:t>.</w:t>
      </w:r>
      <w:r w:rsidRPr="00F91D0C">
        <w:rPr>
          <w:bCs/>
          <w:color w:val="000000" w:themeColor="text1"/>
          <w:szCs w:val="28"/>
        </w:rPr>
        <w:t xml:space="preserve"> Đối tượng áp dụng</w:t>
      </w:r>
    </w:p>
    <w:p w14:paraId="1104A26D" w14:textId="42A93F36" w:rsidR="00F91D0C" w:rsidRPr="00AB1BAA" w:rsidRDefault="00F91D0C" w:rsidP="00B06DDB">
      <w:pPr>
        <w:shd w:val="clear" w:color="auto" w:fill="FFFFFF"/>
        <w:spacing w:line="360" w:lineRule="exact"/>
        <w:ind w:firstLine="720"/>
        <w:jc w:val="both"/>
        <w:rPr>
          <w:bCs/>
          <w:color w:val="000000" w:themeColor="text1"/>
          <w:spacing w:val="-6"/>
          <w:szCs w:val="28"/>
        </w:rPr>
      </w:pPr>
      <w:r w:rsidRPr="00AB1BAA">
        <w:rPr>
          <w:bCs/>
          <w:color w:val="000000" w:themeColor="text1"/>
          <w:spacing w:val="-6"/>
          <w:szCs w:val="28"/>
        </w:rPr>
        <w:t>Điều 3. Quy định một số nội dung thực hiện chi trả dịch vụ môi trường rừng</w:t>
      </w:r>
    </w:p>
    <w:p w14:paraId="3001A463" w14:textId="19F91362" w:rsidR="00F91D0C" w:rsidRPr="00283BB4" w:rsidRDefault="00F91D0C" w:rsidP="00B06DDB">
      <w:pPr>
        <w:spacing w:line="360" w:lineRule="exact"/>
        <w:ind w:firstLine="720"/>
        <w:jc w:val="both"/>
        <w:rPr>
          <w:color w:val="000000" w:themeColor="text1"/>
          <w:spacing w:val="-4"/>
          <w:szCs w:val="28"/>
          <w:lang w:val="nl-NL"/>
        </w:rPr>
      </w:pPr>
      <w:r w:rsidRPr="00F91D0C">
        <w:rPr>
          <w:bCs/>
          <w:color w:val="000000" w:themeColor="text1"/>
          <w:spacing w:val="-4"/>
          <w:szCs w:val="28"/>
        </w:rPr>
        <w:t xml:space="preserve">Điều 4. </w:t>
      </w:r>
      <w:r w:rsidR="00283BB4" w:rsidRPr="000E7AD4">
        <w:rPr>
          <w:color w:val="000000" w:themeColor="text1"/>
          <w:spacing w:val="-4"/>
          <w:szCs w:val="28"/>
          <w:lang w:val="nl-NL"/>
        </w:rPr>
        <w:t>Quy định chuyển tiếp</w:t>
      </w:r>
    </w:p>
    <w:p w14:paraId="3E11C114" w14:textId="377E66BE" w:rsidR="000E7AD4" w:rsidRPr="000E7AD4" w:rsidRDefault="000E7AD4" w:rsidP="00B06DDB">
      <w:pPr>
        <w:spacing w:line="360" w:lineRule="exact"/>
        <w:ind w:firstLine="720"/>
        <w:jc w:val="both"/>
        <w:rPr>
          <w:color w:val="000000" w:themeColor="text1"/>
          <w:spacing w:val="-4"/>
          <w:szCs w:val="28"/>
          <w:lang w:val="nl-NL"/>
        </w:rPr>
      </w:pPr>
      <w:r>
        <w:rPr>
          <w:bCs/>
          <w:color w:val="000000"/>
          <w:szCs w:val="28"/>
        </w:rPr>
        <w:t xml:space="preserve">Điều 5. </w:t>
      </w:r>
      <w:r w:rsidR="00283BB4">
        <w:rPr>
          <w:color w:val="000000" w:themeColor="text1"/>
          <w:spacing w:val="-4"/>
          <w:szCs w:val="28"/>
          <w:lang w:val="nl-NL"/>
        </w:rPr>
        <w:t>Điều khoản thi hành</w:t>
      </w:r>
    </w:p>
    <w:p w14:paraId="6C98B136" w14:textId="2AEEEB8A" w:rsidR="0033059F" w:rsidRDefault="0033059F" w:rsidP="00B06DDB">
      <w:pPr>
        <w:pStyle w:val="NormalWeb"/>
        <w:shd w:val="clear" w:color="auto" w:fill="FFFFFF"/>
        <w:spacing w:before="120" w:beforeAutospacing="0" w:after="120" w:afterAutospacing="0" w:line="360" w:lineRule="exact"/>
        <w:ind w:firstLine="720"/>
        <w:jc w:val="both"/>
        <w:rPr>
          <w:b/>
          <w:color w:val="000000"/>
          <w:sz w:val="28"/>
          <w:szCs w:val="28"/>
        </w:rPr>
      </w:pPr>
      <w:r w:rsidRPr="00773D9C">
        <w:rPr>
          <w:b/>
          <w:color w:val="000000"/>
          <w:sz w:val="28"/>
          <w:szCs w:val="28"/>
        </w:rPr>
        <w:t>2. Nội dung cơ bản</w:t>
      </w:r>
    </w:p>
    <w:p w14:paraId="553D45FD" w14:textId="77777777" w:rsidR="00F91D0C" w:rsidRPr="00770240" w:rsidRDefault="00F91D0C" w:rsidP="00B06DDB">
      <w:pPr>
        <w:tabs>
          <w:tab w:val="left" w:pos="780"/>
        </w:tabs>
        <w:spacing w:line="360" w:lineRule="exact"/>
        <w:ind w:firstLine="720"/>
        <w:jc w:val="both"/>
        <w:rPr>
          <w:bCs/>
          <w:color w:val="000000" w:themeColor="text1"/>
          <w:szCs w:val="28"/>
        </w:rPr>
      </w:pPr>
      <w:r w:rsidRPr="00DE7319">
        <w:rPr>
          <w:b/>
          <w:color w:val="000000" w:themeColor="text1"/>
          <w:szCs w:val="28"/>
        </w:rPr>
        <w:t xml:space="preserve">Điều 1. </w:t>
      </w:r>
      <w:r w:rsidRPr="00770240">
        <w:rPr>
          <w:bCs/>
          <w:color w:val="000000" w:themeColor="text1"/>
          <w:szCs w:val="28"/>
        </w:rPr>
        <w:t>Phạm vi điều chỉnh</w:t>
      </w:r>
    </w:p>
    <w:p w14:paraId="708B8532" w14:textId="77777777" w:rsidR="00F91D0C" w:rsidRPr="002F66B2" w:rsidRDefault="00F91D0C" w:rsidP="00B06DDB">
      <w:pPr>
        <w:autoSpaceDE w:val="0"/>
        <w:autoSpaceDN w:val="0"/>
        <w:adjustRightInd w:val="0"/>
        <w:spacing w:line="360" w:lineRule="exact"/>
        <w:ind w:firstLine="720"/>
        <w:jc w:val="both"/>
        <w:rPr>
          <w:bCs/>
          <w:color w:val="000000"/>
          <w:spacing w:val="-6"/>
          <w:szCs w:val="28"/>
          <w:lang w:val="nl-NL"/>
        </w:rPr>
      </w:pPr>
      <w:r w:rsidRPr="002A2CC9">
        <w:rPr>
          <w:bCs/>
          <w:color w:val="000000"/>
          <w:spacing w:val="-6"/>
          <w:szCs w:val="28"/>
          <w:lang w:val="nl-NL"/>
        </w:rPr>
        <w:t xml:space="preserve">Quyết định này quy định </w:t>
      </w:r>
      <w:r w:rsidRPr="002F66B2">
        <w:rPr>
          <w:bCs/>
          <w:color w:val="000000"/>
          <w:spacing w:val="-6"/>
          <w:szCs w:val="28"/>
          <w:lang w:val="nl-NL"/>
        </w:rPr>
        <w:t>một số nội dung thực hiện chi trả dịch vụ</w:t>
      </w:r>
      <w:r>
        <w:rPr>
          <w:bCs/>
          <w:color w:val="000000"/>
          <w:spacing w:val="-6"/>
          <w:szCs w:val="28"/>
          <w:lang w:val="nl-NL"/>
        </w:rPr>
        <w:t xml:space="preserve"> </w:t>
      </w:r>
      <w:r w:rsidRPr="002F66B2">
        <w:rPr>
          <w:bCs/>
          <w:color w:val="000000"/>
          <w:spacing w:val="-6"/>
          <w:szCs w:val="28"/>
          <w:lang w:val="nl-NL"/>
        </w:rPr>
        <w:t xml:space="preserve">môi trường rừng trên địa bàn tỉnh Lai Châu, bao gồm: </w:t>
      </w:r>
    </w:p>
    <w:p w14:paraId="55168130" w14:textId="5D5D387F" w:rsidR="00594213" w:rsidRPr="00594213" w:rsidRDefault="00594213" w:rsidP="00B06DDB">
      <w:pPr>
        <w:autoSpaceDE w:val="0"/>
        <w:autoSpaceDN w:val="0"/>
        <w:adjustRightInd w:val="0"/>
        <w:spacing w:line="360" w:lineRule="exact"/>
        <w:ind w:firstLine="720"/>
        <w:jc w:val="both"/>
        <w:rPr>
          <w:color w:val="000000" w:themeColor="text1"/>
          <w:spacing w:val="-4"/>
          <w:szCs w:val="28"/>
        </w:rPr>
      </w:pPr>
      <w:r>
        <w:rPr>
          <w:bCs/>
          <w:color w:val="000000"/>
          <w:spacing w:val="-6"/>
          <w:szCs w:val="28"/>
          <w:lang w:val="nl-NL"/>
        </w:rPr>
        <w:t>1</w:t>
      </w:r>
      <w:r w:rsidRPr="002F66B2">
        <w:rPr>
          <w:bCs/>
          <w:color w:val="000000"/>
          <w:spacing w:val="-6"/>
          <w:szCs w:val="28"/>
          <w:lang w:val="nl-NL"/>
        </w:rPr>
        <w:t xml:space="preserve">. </w:t>
      </w:r>
      <w:r w:rsidRPr="002F66B2">
        <w:rPr>
          <w:bCs/>
          <w:color w:val="000000" w:themeColor="text1"/>
          <w:szCs w:val="28"/>
        </w:rPr>
        <w:t>Mức sử dụng nước tối thiểu đối với cơ sở sản xuất công nghiệp phải trả tiền dịch vụ môi trường rừng; mức chi trả tiền dịch vụ môi trường rừng của tổ chức, cá nhân kinh doanh dịch vụ du lịch, sinh thái, nghỉ dưỡng, giải trí; mức chi trả tiền dịch vụ môi trường rừng của tổ chức nuôi trồng thủy sản hoặc liên kết với các hộ gia đình, cá nhân nuôi trồng thủy sản</w:t>
      </w:r>
      <w:r>
        <w:rPr>
          <w:bCs/>
          <w:color w:val="000000" w:themeColor="text1"/>
          <w:szCs w:val="28"/>
        </w:rPr>
        <w:t>.</w:t>
      </w:r>
    </w:p>
    <w:p w14:paraId="5B670340" w14:textId="24E1DB55" w:rsidR="00594213" w:rsidRPr="002F66B2" w:rsidRDefault="00594213" w:rsidP="00B06DDB">
      <w:pPr>
        <w:tabs>
          <w:tab w:val="left" w:pos="780"/>
        </w:tabs>
        <w:spacing w:line="360" w:lineRule="exact"/>
        <w:ind w:firstLine="720"/>
        <w:jc w:val="both"/>
        <w:rPr>
          <w:bCs/>
          <w:color w:val="000000"/>
          <w:spacing w:val="-6"/>
          <w:szCs w:val="28"/>
          <w:lang w:val="nl-NL"/>
        </w:rPr>
      </w:pPr>
      <w:r>
        <w:rPr>
          <w:bCs/>
          <w:color w:val="000000"/>
          <w:spacing w:val="-6"/>
          <w:szCs w:val="28"/>
          <w:lang w:val="nl-NL"/>
        </w:rPr>
        <w:t>2</w:t>
      </w:r>
      <w:r w:rsidRPr="002F66B2">
        <w:rPr>
          <w:bCs/>
          <w:color w:val="000000"/>
          <w:spacing w:val="-6"/>
          <w:szCs w:val="28"/>
          <w:lang w:val="nl-NL"/>
        </w:rPr>
        <w:t>. Áp dụng hệ số K</w:t>
      </w:r>
      <w:r>
        <w:rPr>
          <w:bCs/>
          <w:color w:val="000000"/>
          <w:spacing w:val="-6"/>
          <w:szCs w:val="28"/>
          <w:lang w:val="nl-NL"/>
        </w:rPr>
        <w:t xml:space="preserve"> thành phần</w:t>
      </w:r>
      <w:r w:rsidR="0007419E">
        <w:rPr>
          <w:bCs/>
          <w:color w:val="000000"/>
          <w:spacing w:val="-6"/>
          <w:szCs w:val="28"/>
          <w:lang w:val="nl-NL"/>
        </w:rPr>
        <w:t>.</w:t>
      </w:r>
    </w:p>
    <w:p w14:paraId="19F48EE9" w14:textId="07A807D3" w:rsidR="00594213" w:rsidRDefault="00594213" w:rsidP="00B06DDB">
      <w:pPr>
        <w:autoSpaceDE w:val="0"/>
        <w:autoSpaceDN w:val="0"/>
        <w:adjustRightInd w:val="0"/>
        <w:spacing w:line="360" w:lineRule="exact"/>
        <w:ind w:firstLine="720"/>
        <w:jc w:val="both"/>
        <w:rPr>
          <w:color w:val="000000" w:themeColor="text1"/>
          <w:szCs w:val="28"/>
        </w:rPr>
      </w:pPr>
      <w:r>
        <w:rPr>
          <w:color w:val="000000" w:themeColor="text1"/>
          <w:szCs w:val="28"/>
        </w:rPr>
        <w:t>3</w:t>
      </w:r>
      <w:r w:rsidRPr="008B5C8E">
        <w:rPr>
          <w:color w:val="000000" w:themeColor="text1"/>
          <w:szCs w:val="28"/>
        </w:rPr>
        <w:t>. Khoán</w:t>
      </w:r>
      <w:r>
        <w:rPr>
          <w:color w:val="000000" w:themeColor="text1"/>
          <w:szCs w:val="28"/>
        </w:rPr>
        <w:t xml:space="preserve"> bảo vệ rừng của các Ban quản lý rừng phòng hộ</w:t>
      </w:r>
      <w:r w:rsidR="0007419E">
        <w:rPr>
          <w:color w:val="000000" w:themeColor="text1"/>
          <w:szCs w:val="28"/>
        </w:rPr>
        <w:t>.</w:t>
      </w:r>
    </w:p>
    <w:p w14:paraId="561B4042" w14:textId="5440E91E" w:rsidR="00594213" w:rsidRDefault="00594213" w:rsidP="00B06DDB">
      <w:pPr>
        <w:autoSpaceDE w:val="0"/>
        <w:autoSpaceDN w:val="0"/>
        <w:adjustRightInd w:val="0"/>
        <w:spacing w:line="360" w:lineRule="exact"/>
        <w:ind w:firstLine="720"/>
        <w:jc w:val="both"/>
        <w:rPr>
          <w:color w:val="000000" w:themeColor="text1"/>
          <w:spacing w:val="-4"/>
          <w:szCs w:val="28"/>
        </w:rPr>
      </w:pPr>
      <w:r>
        <w:rPr>
          <w:color w:val="000000" w:themeColor="text1"/>
          <w:spacing w:val="-4"/>
          <w:szCs w:val="28"/>
        </w:rPr>
        <w:lastRenderedPageBreak/>
        <w:t xml:space="preserve">4. </w:t>
      </w:r>
      <w:r w:rsidRPr="008B5C8E">
        <w:rPr>
          <w:color w:val="000000" w:themeColor="text1"/>
          <w:spacing w:val="-4"/>
          <w:szCs w:val="28"/>
        </w:rPr>
        <w:t>Hợp đồng bảo vệ rừng</w:t>
      </w:r>
      <w:r>
        <w:rPr>
          <w:color w:val="000000" w:themeColor="text1"/>
          <w:spacing w:val="-4"/>
          <w:szCs w:val="28"/>
        </w:rPr>
        <w:t xml:space="preserve"> và sử dụng tiền dịch vụ môi trường rừng của Ủy ban nhân dân cấp xã</w:t>
      </w:r>
      <w:r w:rsidR="0007419E">
        <w:rPr>
          <w:color w:val="000000" w:themeColor="text1"/>
          <w:spacing w:val="-4"/>
          <w:szCs w:val="28"/>
        </w:rPr>
        <w:t>.</w:t>
      </w:r>
    </w:p>
    <w:p w14:paraId="6E7D05FB" w14:textId="593BF7F7" w:rsidR="00594213" w:rsidRPr="002F66B2" w:rsidRDefault="00594213" w:rsidP="00B06DDB">
      <w:pPr>
        <w:autoSpaceDE w:val="0"/>
        <w:autoSpaceDN w:val="0"/>
        <w:adjustRightInd w:val="0"/>
        <w:spacing w:line="360" w:lineRule="exact"/>
        <w:ind w:firstLine="720"/>
        <w:jc w:val="both"/>
        <w:rPr>
          <w:bCs/>
          <w:color w:val="000000" w:themeColor="text1"/>
          <w:szCs w:val="28"/>
        </w:rPr>
      </w:pPr>
      <w:r>
        <w:rPr>
          <w:bCs/>
          <w:color w:val="000000" w:themeColor="text1"/>
          <w:szCs w:val="28"/>
        </w:rPr>
        <w:t>5</w:t>
      </w:r>
      <w:r w:rsidRPr="002F66B2">
        <w:rPr>
          <w:bCs/>
          <w:color w:val="000000" w:themeColor="text1"/>
          <w:szCs w:val="28"/>
        </w:rPr>
        <w:t>. Tạm ứng tiền dịch vụ môi trường rừng</w:t>
      </w:r>
      <w:r w:rsidR="0007419E">
        <w:rPr>
          <w:bCs/>
          <w:color w:val="000000" w:themeColor="text1"/>
          <w:szCs w:val="28"/>
        </w:rPr>
        <w:t>.</w:t>
      </w:r>
    </w:p>
    <w:p w14:paraId="6FFC274A" w14:textId="1EC7CE46" w:rsidR="00DE7319" w:rsidRPr="00770240" w:rsidRDefault="00DE7319" w:rsidP="00B06DDB">
      <w:pPr>
        <w:autoSpaceDE w:val="0"/>
        <w:autoSpaceDN w:val="0"/>
        <w:adjustRightInd w:val="0"/>
        <w:spacing w:line="360" w:lineRule="exact"/>
        <w:ind w:firstLine="720"/>
        <w:jc w:val="both"/>
        <w:rPr>
          <w:bCs/>
          <w:color w:val="000000" w:themeColor="text1"/>
          <w:szCs w:val="28"/>
        </w:rPr>
      </w:pPr>
      <w:r w:rsidRPr="002F66B2">
        <w:rPr>
          <w:b/>
          <w:color w:val="000000" w:themeColor="text1"/>
          <w:szCs w:val="28"/>
        </w:rPr>
        <w:t>Điều 2</w:t>
      </w:r>
      <w:r w:rsidR="00134C64">
        <w:rPr>
          <w:b/>
          <w:color w:val="000000" w:themeColor="text1"/>
          <w:szCs w:val="28"/>
        </w:rPr>
        <w:t>.</w:t>
      </w:r>
      <w:r w:rsidRPr="002F66B2">
        <w:rPr>
          <w:b/>
          <w:color w:val="000000" w:themeColor="text1"/>
          <w:szCs w:val="28"/>
        </w:rPr>
        <w:t xml:space="preserve"> </w:t>
      </w:r>
      <w:r w:rsidRPr="00770240">
        <w:rPr>
          <w:bCs/>
          <w:color w:val="000000" w:themeColor="text1"/>
          <w:szCs w:val="28"/>
        </w:rPr>
        <w:t>Đối tượng áp dụng</w:t>
      </w:r>
    </w:p>
    <w:p w14:paraId="0C16FFEC" w14:textId="3B07EECD" w:rsidR="00F91D0C" w:rsidRPr="00DE7319" w:rsidRDefault="00DE7319" w:rsidP="00B06DDB">
      <w:pPr>
        <w:autoSpaceDE w:val="0"/>
        <w:autoSpaceDN w:val="0"/>
        <w:adjustRightInd w:val="0"/>
        <w:spacing w:line="360" w:lineRule="exact"/>
        <w:ind w:firstLine="720"/>
        <w:jc w:val="both"/>
        <w:rPr>
          <w:bCs/>
          <w:color w:val="000000" w:themeColor="text1"/>
          <w:szCs w:val="28"/>
        </w:rPr>
      </w:pPr>
      <w:r w:rsidRPr="002F66B2">
        <w:rPr>
          <w:bCs/>
          <w:color w:val="000000" w:themeColor="text1"/>
          <w:szCs w:val="28"/>
        </w:rPr>
        <w:t>Cơ quan, tổ chức, hộ gia đình, cá nhân, cộng đồng dân cư có hoạt động liên quan đến cung ứng, sử dụng và chi trả tiền dịch vụ môi trường rừng.</w:t>
      </w:r>
    </w:p>
    <w:p w14:paraId="1F9EEBBF" w14:textId="4B422B33" w:rsidR="009E01CE" w:rsidRPr="00D82ACF" w:rsidRDefault="009E01CE" w:rsidP="00B06DDB">
      <w:pPr>
        <w:pStyle w:val="NormalWeb"/>
        <w:shd w:val="clear" w:color="auto" w:fill="FFFFFF"/>
        <w:spacing w:before="120" w:beforeAutospacing="0" w:after="120" w:afterAutospacing="0" w:line="360" w:lineRule="exact"/>
        <w:ind w:firstLine="720"/>
        <w:jc w:val="both"/>
        <w:rPr>
          <w:bCs/>
          <w:spacing w:val="-6"/>
          <w:sz w:val="28"/>
          <w:szCs w:val="28"/>
        </w:rPr>
      </w:pPr>
      <w:r w:rsidRPr="00D82ACF">
        <w:rPr>
          <w:b/>
          <w:spacing w:val="-6"/>
          <w:sz w:val="28"/>
          <w:szCs w:val="28"/>
        </w:rPr>
        <w:t xml:space="preserve">Điều </w:t>
      </w:r>
      <w:r w:rsidR="00DE7319" w:rsidRPr="00D82ACF">
        <w:rPr>
          <w:b/>
          <w:spacing w:val="-6"/>
          <w:sz w:val="28"/>
          <w:szCs w:val="28"/>
        </w:rPr>
        <w:t>3</w:t>
      </w:r>
      <w:r w:rsidR="007A3D36" w:rsidRPr="00D82ACF">
        <w:rPr>
          <w:b/>
          <w:spacing w:val="-6"/>
          <w:sz w:val="28"/>
          <w:szCs w:val="28"/>
        </w:rPr>
        <w:t>.</w:t>
      </w:r>
      <w:r w:rsidR="000E240C" w:rsidRPr="00D82ACF">
        <w:rPr>
          <w:color w:val="000000"/>
          <w:spacing w:val="-6"/>
          <w:sz w:val="28"/>
          <w:szCs w:val="28"/>
        </w:rPr>
        <w:t xml:space="preserve"> </w:t>
      </w:r>
      <w:r w:rsidR="007A3D36" w:rsidRPr="00D82ACF">
        <w:rPr>
          <w:color w:val="000000"/>
          <w:spacing w:val="-6"/>
          <w:sz w:val="28"/>
          <w:szCs w:val="28"/>
        </w:rPr>
        <w:t xml:space="preserve">Quy định một số nội dung thực hiện chi trả dịch vụ môi trường rừng </w:t>
      </w:r>
    </w:p>
    <w:p w14:paraId="1C176214" w14:textId="3E5F77CA" w:rsidR="00594213" w:rsidRPr="00594213" w:rsidRDefault="00594213" w:rsidP="00B06DDB">
      <w:pPr>
        <w:autoSpaceDE w:val="0"/>
        <w:autoSpaceDN w:val="0"/>
        <w:adjustRightInd w:val="0"/>
        <w:spacing w:line="360" w:lineRule="exact"/>
        <w:ind w:firstLine="720"/>
        <w:jc w:val="both"/>
        <w:rPr>
          <w:color w:val="000000" w:themeColor="text1"/>
          <w:spacing w:val="-4"/>
          <w:szCs w:val="28"/>
        </w:rPr>
      </w:pPr>
      <w:r>
        <w:rPr>
          <w:bCs/>
          <w:color w:val="000000"/>
          <w:spacing w:val="-6"/>
          <w:szCs w:val="28"/>
          <w:lang w:val="nl-NL"/>
        </w:rPr>
        <w:t>1</w:t>
      </w:r>
      <w:r w:rsidRPr="002F66B2">
        <w:rPr>
          <w:bCs/>
          <w:color w:val="000000"/>
          <w:spacing w:val="-6"/>
          <w:szCs w:val="28"/>
          <w:lang w:val="nl-NL"/>
        </w:rPr>
        <w:t xml:space="preserve">. </w:t>
      </w:r>
      <w:r w:rsidRPr="002F66B2">
        <w:rPr>
          <w:bCs/>
          <w:color w:val="000000" w:themeColor="text1"/>
          <w:szCs w:val="28"/>
        </w:rPr>
        <w:t>Mức sử dụng nước tối thiểu đối với cơ sở sản xuất công nghiệp phải trả tiền dịch vụ môi trường rừng; mức chi trả tiền dịch vụ môi trường rừng của tổ chức, cá nhân kinh doanh dịch vụ du lịch, sinh thái, nghỉ dưỡng, giải trí; mức chi trả tiền dịch vụ môi trường rừng của tổ chức nuôi trồng thủy sản hoặc liên kết với các hộ gia đình, cá nhân nuôi trồng thủy sản.</w:t>
      </w:r>
    </w:p>
    <w:p w14:paraId="481A54FC" w14:textId="25650BE4" w:rsidR="00594213" w:rsidRPr="002F66B2" w:rsidRDefault="00594213" w:rsidP="00B06DDB">
      <w:pPr>
        <w:tabs>
          <w:tab w:val="left" w:pos="780"/>
        </w:tabs>
        <w:spacing w:line="360" w:lineRule="exact"/>
        <w:ind w:firstLine="720"/>
        <w:jc w:val="both"/>
        <w:rPr>
          <w:bCs/>
          <w:color w:val="000000"/>
          <w:spacing w:val="-6"/>
          <w:szCs w:val="28"/>
          <w:lang w:val="nl-NL"/>
        </w:rPr>
      </w:pPr>
      <w:r>
        <w:rPr>
          <w:bCs/>
          <w:color w:val="000000"/>
          <w:spacing w:val="-6"/>
          <w:szCs w:val="28"/>
          <w:lang w:val="nl-NL"/>
        </w:rPr>
        <w:t>2</w:t>
      </w:r>
      <w:r w:rsidRPr="002F66B2">
        <w:rPr>
          <w:bCs/>
          <w:color w:val="000000"/>
          <w:spacing w:val="-6"/>
          <w:szCs w:val="28"/>
          <w:lang w:val="nl-NL"/>
        </w:rPr>
        <w:t>. Áp dụng hệ số K</w:t>
      </w:r>
      <w:r>
        <w:rPr>
          <w:bCs/>
          <w:color w:val="000000"/>
          <w:spacing w:val="-6"/>
          <w:szCs w:val="28"/>
          <w:lang w:val="nl-NL"/>
        </w:rPr>
        <w:t xml:space="preserve"> thành phần</w:t>
      </w:r>
      <w:r w:rsidR="007260E7">
        <w:rPr>
          <w:bCs/>
          <w:color w:val="000000"/>
          <w:spacing w:val="-6"/>
          <w:szCs w:val="28"/>
          <w:lang w:val="nl-NL"/>
        </w:rPr>
        <w:t>.</w:t>
      </w:r>
    </w:p>
    <w:p w14:paraId="353B1878" w14:textId="3085E792" w:rsidR="00594213" w:rsidRDefault="00594213" w:rsidP="00B06DDB">
      <w:pPr>
        <w:autoSpaceDE w:val="0"/>
        <w:autoSpaceDN w:val="0"/>
        <w:adjustRightInd w:val="0"/>
        <w:spacing w:line="360" w:lineRule="exact"/>
        <w:ind w:firstLine="720"/>
        <w:jc w:val="both"/>
        <w:rPr>
          <w:color w:val="000000" w:themeColor="text1"/>
          <w:szCs w:val="28"/>
        </w:rPr>
      </w:pPr>
      <w:r>
        <w:rPr>
          <w:color w:val="000000" w:themeColor="text1"/>
          <w:szCs w:val="28"/>
        </w:rPr>
        <w:t>3</w:t>
      </w:r>
      <w:r w:rsidRPr="008B5C8E">
        <w:rPr>
          <w:color w:val="000000" w:themeColor="text1"/>
          <w:szCs w:val="28"/>
        </w:rPr>
        <w:t>. Khoán</w:t>
      </w:r>
      <w:r>
        <w:rPr>
          <w:color w:val="000000" w:themeColor="text1"/>
          <w:szCs w:val="28"/>
        </w:rPr>
        <w:t xml:space="preserve"> bảo vệ rừng của các Ban quản lý rừng phòng hộ</w:t>
      </w:r>
      <w:r w:rsidR="007260E7">
        <w:rPr>
          <w:color w:val="000000" w:themeColor="text1"/>
          <w:szCs w:val="28"/>
        </w:rPr>
        <w:t>.</w:t>
      </w:r>
    </w:p>
    <w:p w14:paraId="37269407" w14:textId="1C11994B" w:rsidR="00594213" w:rsidRDefault="00594213" w:rsidP="00B06DDB">
      <w:pPr>
        <w:autoSpaceDE w:val="0"/>
        <w:autoSpaceDN w:val="0"/>
        <w:adjustRightInd w:val="0"/>
        <w:spacing w:line="360" w:lineRule="exact"/>
        <w:ind w:firstLine="720"/>
        <w:jc w:val="both"/>
        <w:rPr>
          <w:color w:val="000000" w:themeColor="text1"/>
          <w:spacing w:val="-4"/>
          <w:szCs w:val="28"/>
        </w:rPr>
      </w:pPr>
      <w:r>
        <w:rPr>
          <w:color w:val="000000" w:themeColor="text1"/>
          <w:spacing w:val="-4"/>
          <w:szCs w:val="28"/>
        </w:rPr>
        <w:t xml:space="preserve">4. </w:t>
      </w:r>
      <w:r w:rsidRPr="008B5C8E">
        <w:rPr>
          <w:color w:val="000000" w:themeColor="text1"/>
          <w:spacing w:val="-4"/>
          <w:szCs w:val="28"/>
        </w:rPr>
        <w:t>Hợp đồng bảo vệ rừng</w:t>
      </w:r>
      <w:r>
        <w:rPr>
          <w:color w:val="000000" w:themeColor="text1"/>
          <w:spacing w:val="-4"/>
          <w:szCs w:val="28"/>
        </w:rPr>
        <w:t xml:space="preserve"> và sử dụng tiền dịch vụ môi trường rừng của Ủy ban nhân dân cấp xã</w:t>
      </w:r>
      <w:r w:rsidR="007260E7">
        <w:rPr>
          <w:color w:val="000000" w:themeColor="text1"/>
          <w:spacing w:val="-4"/>
          <w:szCs w:val="28"/>
        </w:rPr>
        <w:t>.</w:t>
      </w:r>
    </w:p>
    <w:p w14:paraId="5E09A19D" w14:textId="6A329022" w:rsidR="00594213" w:rsidRPr="002F66B2" w:rsidRDefault="00594213" w:rsidP="00B06DDB">
      <w:pPr>
        <w:autoSpaceDE w:val="0"/>
        <w:autoSpaceDN w:val="0"/>
        <w:adjustRightInd w:val="0"/>
        <w:spacing w:line="360" w:lineRule="exact"/>
        <w:ind w:firstLine="720"/>
        <w:jc w:val="both"/>
        <w:rPr>
          <w:bCs/>
          <w:color w:val="000000" w:themeColor="text1"/>
          <w:szCs w:val="28"/>
        </w:rPr>
      </w:pPr>
      <w:r>
        <w:rPr>
          <w:bCs/>
          <w:color w:val="000000" w:themeColor="text1"/>
          <w:szCs w:val="28"/>
        </w:rPr>
        <w:t>5</w:t>
      </w:r>
      <w:r w:rsidRPr="002F66B2">
        <w:rPr>
          <w:bCs/>
          <w:color w:val="000000" w:themeColor="text1"/>
          <w:szCs w:val="28"/>
        </w:rPr>
        <w:t>. Tạm ứng tiền dịch vụ môi trường rừng</w:t>
      </w:r>
      <w:r w:rsidR="007260E7">
        <w:rPr>
          <w:bCs/>
          <w:color w:val="000000" w:themeColor="text1"/>
          <w:szCs w:val="28"/>
        </w:rPr>
        <w:t>.</w:t>
      </w:r>
    </w:p>
    <w:p w14:paraId="1B3FDA4D" w14:textId="77777777" w:rsidR="00FB3F50" w:rsidRDefault="00FB3F50" w:rsidP="00B06DDB">
      <w:pPr>
        <w:spacing w:line="360" w:lineRule="exact"/>
        <w:ind w:firstLine="720"/>
        <w:jc w:val="both"/>
        <w:rPr>
          <w:color w:val="000000" w:themeColor="text1"/>
          <w:spacing w:val="-4"/>
          <w:szCs w:val="28"/>
          <w:lang w:val="nl-NL"/>
        </w:rPr>
      </w:pPr>
      <w:r w:rsidRPr="0069379F">
        <w:rPr>
          <w:b/>
          <w:bCs/>
          <w:color w:val="000000" w:themeColor="text1"/>
          <w:spacing w:val="-4"/>
          <w:szCs w:val="28"/>
          <w:lang w:val="nl-NL"/>
        </w:rPr>
        <w:t xml:space="preserve">Điều </w:t>
      </w:r>
      <w:r>
        <w:rPr>
          <w:b/>
          <w:bCs/>
          <w:color w:val="000000" w:themeColor="text1"/>
          <w:spacing w:val="-4"/>
          <w:szCs w:val="28"/>
          <w:lang w:val="nl-NL"/>
        </w:rPr>
        <w:t>4</w:t>
      </w:r>
      <w:r w:rsidRPr="0069379F">
        <w:rPr>
          <w:b/>
          <w:bCs/>
          <w:color w:val="000000" w:themeColor="text1"/>
          <w:spacing w:val="-4"/>
          <w:szCs w:val="28"/>
          <w:lang w:val="nl-NL"/>
        </w:rPr>
        <w:t xml:space="preserve">. </w:t>
      </w:r>
      <w:r w:rsidRPr="00FB3F50">
        <w:rPr>
          <w:color w:val="000000" w:themeColor="text1"/>
          <w:spacing w:val="-4"/>
          <w:szCs w:val="28"/>
          <w:lang w:val="nl-NL"/>
        </w:rPr>
        <w:t>Quy định chuyển tiếp</w:t>
      </w:r>
    </w:p>
    <w:p w14:paraId="7D66EE8F" w14:textId="388A3EB0" w:rsidR="00AD0001" w:rsidRPr="007F05C2" w:rsidRDefault="00AD0001" w:rsidP="00B06DDB">
      <w:pPr>
        <w:spacing w:line="360" w:lineRule="exact"/>
        <w:ind w:firstLine="720"/>
        <w:jc w:val="both"/>
        <w:rPr>
          <w:color w:val="000000" w:themeColor="text1"/>
          <w:spacing w:val="-4"/>
          <w:szCs w:val="28"/>
        </w:rPr>
      </w:pPr>
      <w:r w:rsidRPr="007F05C2">
        <w:rPr>
          <w:color w:val="000000" w:themeColor="text1"/>
          <w:spacing w:val="-4"/>
          <w:szCs w:val="28"/>
        </w:rPr>
        <w:t xml:space="preserve">Đối với diện tích rừng đã được </w:t>
      </w:r>
      <w:r>
        <w:rPr>
          <w:color w:val="000000" w:themeColor="text1"/>
          <w:spacing w:val="-4"/>
          <w:szCs w:val="28"/>
        </w:rPr>
        <w:t>h</w:t>
      </w:r>
      <w:r w:rsidRPr="007F05C2">
        <w:rPr>
          <w:color w:val="000000" w:themeColor="text1"/>
          <w:spacing w:val="-4"/>
          <w:szCs w:val="28"/>
        </w:rPr>
        <w:t>ợp đồng khoán</w:t>
      </w:r>
      <w:r>
        <w:rPr>
          <w:color w:val="000000" w:themeColor="text1"/>
          <w:spacing w:val="-4"/>
          <w:szCs w:val="28"/>
        </w:rPr>
        <w:t>, hợp đồng bảo vệ rừng</w:t>
      </w:r>
      <w:r w:rsidRPr="007F05C2">
        <w:rPr>
          <w:color w:val="000000" w:themeColor="text1"/>
          <w:spacing w:val="-4"/>
          <w:szCs w:val="28"/>
        </w:rPr>
        <w:t xml:space="preserve"> trước ngày Quyết định này có hiệu lực nhưng chưa </w:t>
      </w:r>
      <w:r>
        <w:rPr>
          <w:color w:val="000000" w:themeColor="text1"/>
          <w:spacing w:val="-4"/>
          <w:szCs w:val="28"/>
        </w:rPr>
        <w:t xml:space="preserve">được </w:t>
      </w:r>
      <w:r w:rsidRPr="007F05C2">
        <w:rPr>
          <w:color w:val="000000" w:themeColor="text1"/>
          <w:spacing w:val="-4"/>
          <w:szCs w:val="28"/>
        </w:rPr>
        <w:t xml:space="preserve">thanh toán, quyết toán thì </w:t>
      </w:r>
      <w:r>
        <w:rPr>
          <w:color w:val="000000" w:themeColor="text1"/>
          <w:spacing w:val="-4"/>
          <w:szCs w:val="28"/>
        </w:rPr>
        <w:t>tiếp tục thực hiện</w:t>
      </w:r>
      <w:r w:rsidRPr="007F05C2">
        <w:rPr>
          <w:color w:val="000000" w:themeColor="text1"/>
          <w:spacing w:val="-4"/>
          <w:szCs w:val="28"/>
        </w:rPr>
        <w:t xml:space="preserve"> theo </w:t>
      </w:r>
      <w:r>
        <w:rPr>
          <w:color w:val="000000" w:themeColor="text1"/>
          <w:spacing w:val="-4"/>
          <w:szCs w:val="28"/>
        </w:rPr>
        <w:t>Q</w:t>
      </w:r>
      <w:r w:rsidRPr="007F05C2">
        <w:rPr>
          <w:color w:val="000000" w:themeColor="text1"/>
          <w:spacing w:val="-4"/>
          <w:szCs w:val="28"/>
        </w:rPr>
        <w:t xml:space="preserve">uy định </w:t>
      </w:r>
      <w:r w:rsidRPr="008B5C8E">
        <w:rPr>
          <w:color w:val="000000" w:themeColor="text1"/>
          <w:spacing w:val="-4"/>
          <w:szCs w:val="28"/>
        </w:rPr>
        <w:t>một số nội dung thực hiện chính sách chi trả dịch vụ môi trường rừng trên địa bàn tỉnh Lai Châu</w:t>
      </w:r>
      <w:r>
        <w:rPr>
          <w:color w:val="000000" w:themeColor="text1"/>
          <w:spacing w:val="-4"/>
          <w:szCs w:val="28"/>
        </w:rPr>
        <w:t xml:space="preserve"> ban hành kèm theo </w:t>
      </w:r>
      <w:r w:rsidRPr="007F05C2">
        <w:rPr>
          <w:color w:val="000000" w:themeColor="text1"/>
          <w:spacing w:val="-4"/>
          <w:szCs w:val="28"/>
        </w:rPr>
        <w:t>Quyết định số 41/2019/QĐ-UBND</w:t>
      </w:r>
      <w:r>
        <w:rPr>
          <w:color w:val="000000" w:themeColor="text1"/>
          <w:spacing w:val="-4"/>
          <w:szCs w:val="28"/>
        </w:rPr>
        <w:t xml:space="preserve"> ngày</w:t>
      </w:r>
      <w:r w:rsidRPr="007F05C2">
        <w:rPr>
          <w:color w:val="000000" w:themeColor="text1"/>
          <w:spacing w:val="-4"/>
          <w:szCs w:val="28"/>
        </w:rPr>
        <w:t xml:space="preserve"> 04/11/2019 của </w:t>
      </w:r>
      <w:r>
        <w:rPr>
          <w:color w:val="000000" w:themeColor="text1"/>
          <w:spacing w:val="-4"/>
          <w:szCs w:val="28"/>
        </w:rPr>
        <w:t>Ủy ban nhân dân</w:t>
      </w:r>
      <w:r w:rsidRPr="007F05C2">
        <w:rPr>
          <w:color w:val="000000" w:themeColor="text1"/>
          <w:spacing w:val="-4"/>
          <w:szCs w:val="28"/>
        </w:rPr>
        <w:t xml:space="preserve"> tỉnh Lai Châu</w:t>
      </w:r>
      <w:r>
        <w:rPr>
          <w:color w:val="000000" w:themeColor="text1"/>
          <w:spacing w:val="-4"/>
          <w:szCs w:val="28"/>
        </w:rPr>
        <w:t>.</w:t>
      </w:r>
    </w:p>
    <w:p w14:paraId="3C02B575" w14:textId="77777777" w:rsidR="00FB3F50" w:rsidRDefault="00FB3F50" w:rsidP="00B06DDB">
      <w:pPr>
        <w:spacing w:line="360" w:lineRule="exact"/>
        <w:ind w:firstLine="720"/>
        <w:jc w:val="both"/>
        <w:rPr>
          <w:color w:val="000000" w:themeColor="text1"/>
          <w:spacing w:val="-4"/>
          <w:szCs w:val="28"/>
        </w:rPr>
      </w:pPr>
      <w:r w:rsidRPr="008B5C8E">
        <w:rPr>
          <w:b/>
          <w:color w:val="000000" w:themeColor="text1"/>
          <w:spacing w:val="-4"/>
          <w:szCs w:val="28"/>
        </w:rPr>
        <w:t xml:space="preserve">Điều </w:t>
      </w:r>
      <w:r>
        <w:rPr>
          <w:b/>
          <w:color w:val="000000" w:themeColor="text1"/>
          <w:spacing w:val="-4"/>
          <w:szCs w:val="28"/>
        </w:rPr>
        <w:t>5</w:t>
      </w:r>
      <w:r w:rsidRPr="008B5C8E">
        <w:rPr>
          <w:b/>
          <w:color w:val="000000" w:themeColor="text1"/>
          <w:spacing w:val="-4"/>
          <w:szCs w:val="28"/>
        </w:rPr>
        <w:t>.</w:t>
      </w:r>
      <w:r w:rsidRPr="008B5C8E">
        <w:rPr>
          <w:color w:val="000000" w:themeColor="text1"/>
          <w:spacing w:val="-4"/>
          <w:szCs w:val="28"/>
        </w:rPr>
        <w:t xml:space="preserve"> </w:t>
      </w:r>
      <w:r w:rsidRPr="00FB3F50">
        <w:rPr>
          <w:bCs/>
          <w:color w:val="000000"/>
          <w:szCs w:val="28"/>
        </w:rPr>
        <w:t>Điều khoản thi hành</w:t>
      </w:r>
    </w:p>
    <w:p w14:paraId="4EF81DF3" w14:textId="0E39666B" w:rsidR="00FB3F50" w:rsidRPr="0069379F" w:rsidRDefault="00FB3F50" w:rsidP="00B06DDB">
      <w:pPr>
        <w:spacing w:line="360" w:lineRule="exact"/>
        <w:ind w:firstLine="720"/>
        <w:jc w:val="both"/>
        <w:rPr>
          <w:color w:val="000000" w:themeColor="text1"/>
          <w:spacing w:val="-4"/>
          <w:szCs w:val="28"/>
        </w:rPr>
      </w:pPr>
      <w:r w:rsidRPr="008B5C8E">
        <w:rPr>
          <w:color w:val="000000" w:themeColor="text1"/>
          <w:spacing w:val="-4"/>
          <w:szCs w:val="28"/>
        </w:rPr>
        <w:t>Quyết định này có hiệu lực thi hành kể từ ngày     /     /</w:t>
      </w:r>
      <w:r w:rsidR="00897AA4">
        <w:rPr>
          <w:color w:val="000000" w:themeColor="text1"/>
          <w:spacing w:val="-4"/>
          <w:szCs w:val="28"/>
        </w:rPr>
        <w:t xml:space="preserve">2025 </w:t>
      </w:r>
      <w:r w:rsidRPr="008B5C8E">
        <w:rPr>
          <w:color w:val="000000" w:themeColor="text1"/>
          <w:spacing w:val="-4"/>
          <w:szCs w:val="28"/>
        </w:rPr>
        <w:t xml:space="preserve">và </w:t>
      </w:r>
      <w:r w:rsidRPr="008B5C8E">
        <w:rPr>
          <w:iCs/>
          <w:color w:val="000000" w:themeColor="text1"/>
          <w:spacing w:val="-4"/>
          <w:szCs w:val="28"/>
        </w:rPr>
        <w:t xml:space="preserve">thay thế </w:t>
      </w:r>
      <w:r w:rsidRPr="008B5C8E">
        <w:rPr>
          <w:color w:val="000000" w:themeColor="text1"/>
          <w:spacing w:val="-4"/>
          <w:szCs w:val="28"/>
        </w:rPr>
        <w:t xml:space="preserve">Quyết định số 41/2019/QĐ-UBND ngày 04/11/2019 của </w:t>
      </w:r>
      <w:r>
        <w:rPr>
          <w:color w:val="000000" w:themeColor="text1"/>
          <w:spacing w:val="-4"/>
          <w:szCs w:val="28"/>
        </w:rPr>
        <w:t>Ủy ban nhân dân</w:t>
      </w:r>
      <w:r w:rsidRPr="008B5C8E">
        <w:rPr>
          <w:color w:val="000000" w:themeColor="text1"/>
          <w:spacing w:val="-4"/>
          <w:szCs w:val="28"/>
        </w:rPr>
        <w:t xml:space="preserve"> tỉnh Lai Châu về việc ban hành Quy định một số nội dung thực hiện chính sách chi trả dịch vụ môi trường rừng trên địa bàn tỉnh Lai Châu</w:t>
      </w:r>
      <w:r>
        <w:rPr>
          <w:color w:val="000000" w:themeColor="text1"/>
          <w:spacing w:val="-4"/>
          <w:szCs w:val="28"/>
          <w:lang w:val="nl-NL"/>
        </w:rPr>
        <w:t xml:space="preserve">; </w:t>
      </w:r>
      <w:r w:rsidRPr="008B5C8E">
        <w:rPr>
          <w:color w:val="000000" w:themeColor="text1"/>
          <w:spacing w:val="-4"/>
          <w:szCs w:val="28"/>
        </w:rPr>
        <w:t xml:space="preserve">Các nội dung không quy định </w:t>
      </w:r>
      <w:r w:rsidR="00705A04">
        <w:rPr>
          <w:color w:val="000000" w:themeColor="text1"/>
          <w:spacing w:val="-4"/>
          <w:szCs w:val="28"/>
        </w:rPr>
        <w:t xml:space="preserve">tại </w:t>
      </w:r>
      <w:r w:rsidRPr="008B5C8E">
        <w:rPr>
          <w:color w:val="000000" w:themeColor="text1"/>
          <w:spacing w:val="-4"/>
          <w:szCs w:val="28"/>
        </w:rPr>
        <w:t>quyết định này thì thực hiện theo các quy định của pháp luật hiện hành</w:t>
      </w:r>
      <w:r>
        <w:rPr>
          <w:color w:val="000000" w:themeColor="text1"/>
          <w:spacing w:val="-4"/>
          <w:szCs w:val="28"/>
        </w:rPr>
        <w:t>.</w:t>
      </w:r>
    </w:p>
    <w:p w14:paraId="2D89525F" w14:textId="29921720" w:rsidR="00114D61" w:rsidRDefault="00114D61" w:rsidP="00B06DDB">
      <w:pPr>
        <w:shd w:val="clear" w:color="auto" w:fill="FFFFFF"/>
        <w:spacing w:line="360" w:lineRule="exact"/>
        <w:ind w:firstLine="720"/>
        <w:jc w:val="both"/>
        <w:rPr>
          <w:color w:val="000000" w:themeColor="text1"/>
          <w:szCs w:val="28"/>
        </w:rPr>
      </w:pPr>
      <w:r w:rsidRPr="008B5C8E">
        <w:rPr>
          <w:color w:val="000000" w:themeColor="text1"/>
          <w:szCs w:val="28"/>
        </w:rPr>
        <w:t xml:space="preserve">Chánh Văn phòng </w:t>
      </w:r>
      <w:r>
        <w:rPr>
          <w:color w:val="000000" w:themeColor="text1"/>
          <w:szCs w:val="28"/>
        </w:rPr>
        <w:t xml:space="preserve">Ủy ban nhân dân </w:t>
      </w:r>
      <w:r w:rsidRPr="008B5C8E">
        <w:rPr>
          <w:color w:val="000000" w:themeColor="text1"/>
          <w:szCs w:val="28"/>
        </w:rPr>
        <w:t xml:space="preserve">tỉnh; Giám đốc các Sở: Nông nghiệp và </w:t>
      </w:r>
      <w:r>
        <w:rPr>
          <w:color w:val="000000" w:themeColor="text1"/>
          <w:szCs w:val="28"/>
        </w:rPr>
        <w:t>Phát triển nông thôn</w:t>
      </w:r>
      <w:r w:rsidRPr="008B5C8E">
        <w:rPr>
          <w:color w:val="000000" w:themeColor="text1"/>
          <w:szCs w:val="28"/>
        </w:rPr>
        <w:t>,</w:t>
      </w:r>
      <w:r>
        <w:rPr>
          <w:color w:val="000000" w:themeColor="text1"/>
          <w:szCs w:val="28"/>
        </w:rPr>
        <w:t xml:space="preserve"> Tài nguyên và Môi trường; Kế hoạch và Đầu tư,</w:t>
      </w:r>
      <w:r w:rsidRPr="008B5C8E">
        <w:rPr>
          <w:color w:val="000000" w:themeColor="text1"/>
          <w:szCs w:val="28"/>
        </w:rPr>
        <w:t xml:space="preserve"> Tài chính, Công Thương; </w:t>
      </w:r>
      <w:r>
        <w:rPr>
          <w:color w:val="000000" w:themeColor="text1"/>
          <w:szCs w:val="28"/>
        </w:rPr>
        <w:t xml:space="preserve">Giám đốc </w:t>
      </w:r>
      <w:r w:rsidRPr="008B5C8E">
        <w:rPr>
          <w:color w:val="000000" w:themeColor="text1"/>
          <w:szCs w:val="28"/>
        </w:rPr>
        <w:t xml:space="preserve">Quỹ Bảo vệ và Phát triển rừng tỉnh; Chủ tịch </w:t>
      </w:r>
      <w:r>
        <w:rPr>
          <w:color w:val="000000" w:themeColor="text1"/>
          <w:szCs w:val="28"/>
        </w:rPr>
        <w:t>Ủy ban nhân dân</w:t>
      </w:r>
      <w:r w:rsidRPr="008B5C8E">
        <w:rPr>
          <w:color w:val="000000" w:themeColor="text1"/>
          <w:szCs w:val="28"/>
        </w:rPr>
        <w:t xml:space="preserve"> các huyện, thành phố và các tổ chức, cá nhân có liên quan chịu trách nhiệm thi hành Quyết định này.</w:t>
      </w:r>
    </w:p>
    <w:p w14:paraId="765903D3" w14:textId="70DAE007" w:rsidR="001B2B38" w:rsidRDefault="0033059F" w:rsidP="00B06DDB">
      <w:pPr>
        <w:shd w:val="clear" w:color="auto" w:fill="FFFFFF"/>
        <w:spacing w:line="360" w:lineRule="exact"/>
        <w:ind w:firstLine="720"/>
        <w:jc w:val="both"/>
        <w:rPr>
          <w:rFonts w:eastAsia="Times New Roman"/>
          <w:i/>
          <w:color w:val="000000"/>
          <w:szCs w:val="28"/>
        </w:rPr>
      </w:pPr>
      <w:r w:rsidRPr="00773D9C">
        <w:rPr>
          <w:rFonts w:eastAsia="Times New Roman"/>
          <w:color w:val="000000"/>
          <w:szCs w:val="28"/>
        </w:rPr>
        <w:lastRenderedPageBreak/>
        <w:t xml:space="preserve">Trên đây là Tờ trình của Sở Nông nghiệp và </w:t>
      </w:r>
      <w:r w:rsidR="007B6A4C">
        <w:rPr>
          <w:rFonts w:eastAsia="Times New Roman"/>
          <w:color w:val="000000"/>
          <w:szCs w:val="28"/>
        </w:rPr>
        <w:t>Phát triển nông thôn</w:t>
      </w:r>
      <w:r w:rsidRPr="00773D9C">
        <w:rPr>
          <w:rFonts w:eastAsia="Times New Roman"/>
          <w:color w:val="000000"/>
          <w:szCs w:val="28"/>
        </w:rPr>
        <w:t xml:space="preserve"> về</w:t>
      </w:r>
      <w:r w:rsidR="001022FB">
        <w:rPr>
          <w:rFonts w:eastAsia="Times New Roman"/>
          <w:color w:val="000000"/>
          <w:szCs w:val="28"/>
        </w:rPr>
        <w:t xml:space="preserve"> </w:t>
      </w:r>
      <w:r w:rsidR="00BB79FF">
        <w:rPr>
          <w:rFonts w:eastAsia="Times New Roman"/>
          <w:color w:val="000000"/>
          <w:szCs w:val="28"/>
        </w:rPr>
        <w:t>đề nghị ban hành</w:t>
      </w:r>
      <w:r w:rsidRPr="00773D9C">
        <w:rPr>
          <w:rFonts w:eastAsia="Times New Roman"/>
          <w:color w:val="000000"/>
          <w:szCs w:val="28"/>
        </w:rPr>
        <w:t xml:space="preserve"> </w:t>
      </w:r>
      <w:r w:rsidR="00EA559D" w:rsidRPr="00773D9C">
        <w:rPr>
          <w:szCs w:val="28"/>
          <w:shd w:val="clear" w:color="auto" w:fill="FFFFFF"/>
        </w:rPr>
        <w:t>Quyết định</w:t>
      </w:r>
      <w:r w:rsidR="001B2B38">
        <w:rPr>
          <w:szCs w:val="28"/>
          <w:shd w:val="clear" w:color="auto" w:fill="FFFFFF"/>
        </w:rPr>
        <w:t xml:space="preserve"> </w:t>
      </w:r>
      <w:r w:rsidR="00BB79FF" w:rsidRPr="006E3F25">
        <w:rPr>
          <w:rFonts w:eastAsia="Times New Roman"/>
          <w:color w:val="000000"/>
          <w:szCs w:val="28"/>
        </w:rPr>
        <w:t xml:space="preserve">của </w:t>
      </w:r>
      <w:r w:rsidR="001022FB">
        <w:rPr>
          <w:rFonts w:eastAsia="Times New Roman"/>
          <w:color w:val="000000"/>
          <w:szCs w:val="28"/>
        </w:rPr>
        <w:t>Ủy ban nhân dân</w:t>
      </w:r>
      <w:r w:rsidR="00BB79FF" w:rsidRPr="006E3F25">
        <w:rPr>
          <w:rFonts w:eastAsia="Times New Roman"/>
          <w:color w:val="000000"/>
          <w:szCs w:val="28"/>
        </w:rPr>
        <w:t xml:space="preserve"> tỉnh </w:t>
      </w:r>
      <w:r w:rsidR="00EC7258" w:rsidRPr="00773D9C">
        <w:rPr>
          <w:rFonts w:eastAsia="Times New Roman"/>
          <w:color w:val="000000"/>
          <w:szCs w:val="28"/>
        </w:rPr>
        <w:t xml:space="preserve">quy định </w:t>
      </w:r>
      <w:r w:rsidR="007A3D36">
        <w:rPr>
          <w:color w:val="000000"/>
          <w:szCs w:val="28"/>
          <w:lang w:val="nl-NL"/>
        </w:rPr>
        <w:t>một số nội dung thực hiện chi trả dịch vụ môi trường rừng trên địa bàn tỉnh Lai Châu</w:t>
      </w:r>
      <w:r w:rsidR="00EA559D" w:rsidRPr="00773D9C">
        <w:rPr>
          <w:rFonts w:eastAsia="Times New Roman"/>
          <w:color w:val="000000"/>
          <w:szCs w:val="28"/>
        </w:rPr>
        <w:t>,</w:t>
      </w:r>
      <w:r w:rsidRPr="00773D9C">
        <w:rPr>
          <w:rFonts w:eastAsia="Times New Roman"/>
          <w:color w:val="000000"/>
          <w:szCs w:val="28"/>
        </w:rPr>
        <w:t xml:space="preserve"> Sở Nông nghiệp và </w:t>
      </w:r>
      <w:r w:rsidR="007B6A4C">
        <w:rPr>
          <w:rFonts w:eastAsia="Times New Roman"/>
          <w:color w:val="000000"/>
          <w:szCs w:val="28"/>
        </w:rPr>
        <w:t>Phát triển nông thôn</w:t>
      </w:r>
      <w:r w:rsidRPr="00773D9C">
        <w:rPr>
          <w:rFonts w:eastAsia="Times New Roman"/>
          <w:color w:val="000000"/>
          <w:szCs w:val="28"/>
        </w:rPr>
        <w:t xml:space="preserve"> </w:t>
      </w:r>
      <w:r w:rsidR="00521F83" w:rsidRPr="00773D9C">
        <w:rPr>
          <w:rFonts w:eastAsia="Times New Roman"/>
          <w:color w:val="000000"/>
          <w:szCs w:val="28"/>
        </w:rPr>
        <w:t>gửi kèm theo Tờ trình này các tài liệu</w:t>
      </w:r>
      <w:r w:rsidR="009F6C0F" w:rsidRPr="00773D9C">
        <w:rPr>
          <w:rFonts w:eastAsia="Times New Roman"/>
          <w:color w:val="000000"/>
          <w:szCs w:val="28"/>
        </w:rPr>
        <w:t>:</w:t>
      </w:r>
    </w:p>
    <w:p w14:paraId="08B8CBBC" w14:textId="42BD1B60" w:rsidR="001B2B38" w:rsidRDefault="007A3D36" w:rsidP="00B06DDB">
      <w:pPr>
        <w:shd w:val="clear" w:color="auto" w:fill="FFFFFF"/>
        <w:spacing w:line="360" w:lineRule="exact"/>
        <w:ind w:firstLine="720"/>
        <w:jc w:val="both"/>
        <w:rPr>
          <w:rFonts w:eastAsia="Times New Roman"/>
          <w:color w:val="000000"/>
          <w:szCs w:val="28"/>
        </w:rPr>
      </w:pPr>
      <w:r>
        <w:rPr>
          <w:rFonts w:eastAsia="Times New Roman"/>
          <w:iCs/>
          <w:color w:val="000000"/>
          <w:szCs w:val="28"/>
        </w:rPr>
        <w:t xml:space="preserve"> </w:t>
      </w:r>
      <w:r w:rsidR="001B2B38">
        <w:rPr>
          <w:rFonts w:eastAsia="Times New Roman"/>
          <w:iCs/>
          <w:color w:val="000000"/>
          <w:szCs w:val="28"/>
        </w:rPr>
        <w:t>(</w:t>
      </w:r>
      <w:r>
        <w:rPr>
          <w:rFonts w:eastAsia="Times New Roman"/>
          <w:iCs/>
          <w:color w:val="000000"/>
          <w:szCs w:val="28"/>
        </w:rPr>
        <w:t>1</w:t>
      </w:r>
      <w:r w:rsidR="001B2B38">
        <w:rPr>
          <w:rFonts w:eastAsia="Times New Roman"/>
          <w:iCs/>
          <w:color w:val="000000"/>
          <w:szCs w:val="28"/>
        </w:rPr>
        <w:t xml:space="preserve">) </w:t>
      </w:r>
      <w:r w:rsidR="007474F1">
        <w:rPr>
          <w:rFonts w:eastAsia="Times New Roman"/>
          <w:iCs/>
          <w:color w:val="000000"/>
          <w:szCs w:val="28"/>
        </w:rPr>
        <w:t xml:space="preserve">Văn bản lấy ý kiến tham gia của Sở Nông nghiệp và </w:t>
      </w:r>
      <w:r w:rsidR="007B6A4C">
        <w:rPr>
          <w:rFonts w:eastAsia="Times New Roman"/>
          <w:color w:val="000000"/>
          <w:szCs w:val="28"/>
        </w:rPr>
        <w:t>Phát triển nông thôn</w:t>
      </w:r>
      <w:r w:rsidR="007474F1">
        <w:rPr>
          <w:rFonts w:eastAsia="Times New Roman"/>
          <w:iCs/>
          <w:color w:val="000000"/>
          <w:szCs w:val="28"/>
        </w:rPr>
        <w:t xml:space="preserve"> và c</w:t>
      </w:r>
      <w:r w:rsidR="001B2B38">
        <w:rPr>
          <w:rFonts w:eastAsia="Times New Roman"/>
          <w:iCs/>
          <w:color w:val="000000"/>
          <w:szCs w:val="28"/>
        </w:rPr>
        <w:t xml:space="preserve">ác văn bản tham gia ý kiến </w:t>
      </w:r>
      <w:r w:rsidR="001B2B38" w:rsidRPr="00773D9C">
        <w:rPr>
          <w:rFonts w:eastAsia="Times New Roman"/>
          <w:color w:val="000000"/>
          <w:szCs w:val="28"/>
        </w:rPr>
        <w:t>của các cơ quan, đơn vị</w:t>
      </w:r>
      <w:r w:rsidR="001B2B38">
        <w:rPr>
          <w:rFonts w:eastAsia="Times New Roman"/>
          <w:color w:val="000000"/>
          <w:szCs w:val="28"/>
        </w:rPr>
        <w:t>;</w:t>
      </w:r>
    </w:p>
    <w:p w14:paraId="01082D60" w14:textId="24E2F9BC" w:rsidR="007474F1" w:rsidRDefault="001B2B38" w:rsidP="00B06DDB">
      <w:pPr>
        <w:shd w:val="clear" w:color="auto" w:fill="FFFFFF"/>
        <w:spacing w:line="360" w:lineRule="exact"/>
        <w:ind w:firstLine="720"/>
        <w:jc w:val="both"/>
        <w:rPr>
          <w:rFonts w:eastAsia="Times New Roman"/>
          <w:color w:val="000000"/>
          <w:szCs w:val="28"/>
        </w:rPr>
      </w:pPr>
      <w:r>
        <w:rPr>
          <w:rFonts w:eastAsia="Times New Roman"/>
          <w:color w:val="000000"/>
          <w:szCs w:val="28"/>
        </w:rPr>
        <w:t>(</w:t>
      </w:r>
      <w:r w:rsidR="007A3D36">
        <w:rPr>
          <w:rFonts w:eastAsia="Times New Roman"/>
          <w:color w:val="000000"/>
          <w:szCs w:val="28"/>
        </w:rPr>
        <w:t>2</w:t>
      </w:r>
      <w:r>
        <w:rPr>
          <w:rFonts w:eastAsia="Times New Roman"/>
          <w:color w:val="000000"/>
          <w:szCs w:val="28"/>
        </w:rPr>
        <w:t xml:space="preserve">) </w:t>
      </w:r>
      <w:r>
        <w:rPr>
          <w:rFonts w:eastAsia="Times New Roman"/>
          <w:iCs/>
          <w:color w:val="000000"/>
          <w:szCs w:val="28"/>
        </w:rPr>
        <w:t>B</w:t>
      </w:r>
      <w:r w:rsidR="009F6C0F" w:rsidRPr="00773D9C">
        <w:rPr>
          <w:rFonts w:eastAsia="Times New Roman"/>
          <w:color w:val="000000"/>
          <w:szCs w:val="28"/>
        </w:rPr>
        <w:t xml:space="preserve">áo cáo tổng hợp, </w:t>
      </w:r>
      <w:r w:rsidR="007474F1">
        <w:rPr>
          <w:rFonts w:eastAsia="Times New Roman"/>
          <w:color w:val="000000"/>
          <w:szCs w:val="28"/>
        </w:rPr>
        <w:t xml:space="preserve">tiếp thu, </w:t>
      </w:r>
      <w:r w:rsidR="009F6C0F" w:rsidRPr="00773D9C">
        <w:rPr>
          <w:rFonts w:eastAsia="Times New Roman"/>
          <w:color w:val="000000"/>
          <w:szCs w:val="28"/>
        </w:rPr>
        <w:t xml:space="preserve">giải trình </w:t>
      </w:r>
      <w:r>
        <w:rPr>
          <w:rFonts w:eastAsia="Times New Roman"/>
          <w:color w:val="000000"/>
          <w:szCs w:val="28"/>
        </w:rPr>
        <w:t xml:space="preserve">của Sở Nông nghiệp và </w:t>
      </w:r>
      <w:r w:rsidR="007B6A4C">
        <w:rPr>
          <w:rFonts w:eastAsia="Times New Roman"/>
          <w:color w:val="000000"/>
          <w:szCs w:val="28"/>
        </w:rPr>
        <w:t>Phát triển nông thôn</w:t>
      </w:r>
      <w:r w:rsidR="009F6C0F" w:rsidRPr="00773D9C">
        <w:rPr>
          <w:rFonts w:eastAsia="Times New Roman"/>
          <w:color w:val="000000"/>
          <w:szCs w:val="28"/>
        </w:rPr>
        <w:t xml:space="preserve">; </w:t>
      </w:r>
    </w:p>
    <w:p w14:paraId="51B88BB1" w14:textId="5D5B113B" w:rsidR="007474F1" w:rsidRDefault="007474F1" w:rsidP="00B06DDB">
      <w:pPr>
        <w:shd w:val="clear" w:color="auto" w:fill="FFFFFF"/>
        <w:spacing w:line="360" w:lineRule="exact"/>
        <w:ind w:firstLine="720"/>
        <w:jc w:val="both"/>
        <w:rPr>
          <w:rFonts w:eastAsia="Times New Roman"/>
          <w:color w:val="000000"/>
          <w:szCs w:val="28"/>
        </w:rPr>
      </w:pPr>
      <w:r>
        <w:rPr>
          <w:rFonts w:eastAsia="Times New Roman"/>
          <w:color w:val="000000"/>
          <w:szCs w:val="28"/>
        </w:rPr>
        <w:t>(</w:t>
      </w:r>
      <w:r w:rsidR="007A3D36">
        <w:rPr>
          <w:rFonts w:eastAsia="Times New Roman"/>
          <w:color w:val="000000"/>
          <w:szCs w:val="28"/>
        </w:rPr>
        <w:t>3</w:t>
      </w:r>
      <w:r>
        <w:rPr>
          <w:rFonts w:eastAsia="Times New Roman"/>
          <w:color w:val="000000"/>
          <w:szCs w:val="28"/>
        </w:rPr>
        <w:t xml:space="preserve">) Văn bản đề nghị Sở Tư pháp thẩm định của Sở Nông nghiệp và </w:t>
      </w:r>
      <w:r w:rsidR="007B6A4C">
        <w:rPr>
          <w:rFonts w:eastAsia="Times New Roman"/>
          <w:color w:val="000000"/>
          <w:szCs w:val="28"/>
        </w:rPr>
        <w:t>Phát triển nông thôn</w:t>
      </w:r>
      <w:r>
        <w:rPr>
          <w:rFonts w:eastAsia="Times New Roman"/>
          <w:color w:val="000000"/>
          <w:szCs w:val="28"/>
        </w:rPr>
        <w:t xml:space="preserve"> và B</w:t>
      </w:r>
      <w:r w:rsidR="009F6C0F" w:rsidRPr="00773D9C">
        <w:rPr>
          <w:rFonts w:eastAsia="Times New Roman"/>
          <w:color w:val="000000"/>
          <w:szCs w:val="28"/>
        </w:rPr>
        <w:t xml:space="preserve">áo cáo thẩm định của Sở Tư pháp; </w:t>
      </w:r>
    </w:p>
    <w:p w14:paraId="2179B608" w14:textId="539E5C77" w:rsidR="007474F1" w:rsidRDefault="007474F1" w:rsidP="00B06DDB">
      <w:pPr>
        <w:shd w:val="clear" w:color="auto" w:fill="FFFFFF"/>
        <w:spacing w:line="360" w:lineRule="exact"/>
        <w:ind w:firstLine="720"/>
        <w:jc w:val="both"/>
        <w:rPr>
          <w:rFonts w:eastAsia="Times New Roman"/>
          <w:iCs/>
          <w:color w:val="000000"/>
          <w:szCs w:val="28"/>
        </w:rPr>
      </w:pPr>
      <w:r>
        <w:rPr>
          <w:rFonts w:eastAsia="Times New Roman"/>
          <w:color w:val="000000"/>
          <w:szCs w:val="28"/>
        </w:rPr>
        <w:t>(</w:t>
      </w:r>
      <w:r w:rsidR="007A3D36">
        <w:rPr>
          <w:rFonts w:eastAsia="Times New Roman"/>
          <w:color w:val="000000"/>
          <w:szCs w:val="28"/>
        </w:rPr>
        <w:t>4</w:t>
      </w:r>
      <w:r>
        <w:rPr>
          <w:rFonts w:eastAsia="Times New Roman"/>
          <w:color w:val="000000"/>
          <w:szCs w:val="28"/>
        </w:rPr>
        <w:t xml:space="preserve">) </w:t>
      </w:r>
      <w:r>
        <w:rPr>
          <w:rFonts w:eastAsia="Times New Roman"/>
          <w:iCs/>
          <w:color w:val="000000"/>
          <w:szCs w:val="28"/>
        </w:rPr>
        <w:t xml:space="preserve">Dự thảo Quyết định </w:t>
      </w:r>
      <w:r w:rsidR="00BB79FF" w:rsidRPr="006E3F25">
        <w:rPr>
          <w:rFonts w:eastAsia="Times New Roman"/>
          <w:color w:val="000000"/>
          <w:szCs w:val="28"/>
        </w:rPr>
        <w:t xml:space="preserve">của </w:t>
      </w:r>
      <w:r w:rsidR="001022FB">
        <w:rPr>
          <w:rFonts w:eastAsia="Times New Roman"/>
          <w:color w:val="000000"/>
          <w:szCs w:val="28"/>
        </w:rPr>
        <w:t>Ủy ban nhân dân</w:t>
      </w:r>
      <w:r w:rsidR="00BB79FF" w:rsidRPr="006E3F25">
        <w:rPr>
          <w:rFonts w:eastAsia="Times New Roman"/>
          <w:color w:val="000000"/>
          <w:szCs w:val="28"/>
        </w:rPr>
        <w:t xml:space="preserve"> tỉnh </w:t>
      </w:r>
      <w:r>
        <w:rPr>
          <w:rFonts w:eastAsia="Times New Roman"/>
          <w:iCs/>
          <w:color w:val="000000"/>
          <w:szCs w:val="28"/>
        </w:rPr>
        <w:t xml:space="preserve">quy định </w:t>
      </w:r>
      <w:r w:rsidR="007A3D36">
        <w:rPr>
          <w:color w:val="000000"/>
          <w:szCs w:val="28"/>
          <w:lang w:val="nl-NL"/>
        </w:rPr>
        <w:t>một số nội dung thực hiện chi trả dịch vụ môi trường rừng trên địa bàn tỉnh Lai Châu</w:t>
      </w:r>
      <w:r>
        <w:rPr>
          <w:bCs/>
          <w:szCs w:val="28"/>
        </w:rPr>
        <w:t>.</w:t>
      </w:r>
    </w:p>
    <w:p w14:paraId="502F9D58" w14:textId="39987550" w:rsidR="00537D1C" w:rsidRPr="007474F1" w:rsidRDefault="007474F1" w:rsidP="00B06DDB">
      <w:pPr>
        <w:shd w:val="clear" w:color="auto" w:fill="FFFFFF"/>
        <w:spacing w:line="360" w:lineRule="exact"/>
        <w:ind w:firstLine="720"/>
        <w:jc w:val="both"/>
        <w:rPr>
          <w:rFonts w:eastAsia="Times New Roman"/>
          <w:color w:val="000000"/>
          <w:szCs w:val="28"/>
        </w:rPr>
      </w:pPr>
      <w:r>
        <w:rPr>
          <w:rFonts w:eastAsia="Times New Roman"/>
          <w:color w:val="000000"/>
          <w:szCs w:val="28"/>
        </w:rPr>
        <w:t>Sở Nông nghiệp và P</w:t>
      </w:r>
      <w:r w:rsidR="007B6A4C">
        <w:rPr>
          <w:rFonts w:eastAsia="Times New Roman"/>
          <w:color w:val="000000"/>
          <w:szCs w:val="28"/>
        </w:rPr>
        <w:t>hát triển nông thôn</w:t>
      </w:r>
      <w:r>
        <w:rPr>
          <w:rFonts w:eastAsia="Times New Roman"/>
          <w:color w:val="000000"/>
          <w:szCs w:val="28"/>
        </w:rPr>
        <w:t xml:space="preserve"> </w:t>
      </w:r>
      <w:r w:rsidR="0033059F" w:rsidRPr="00773D9C">
        <w:rPr>
          <w:rFonts w:eastAsia="Times New Roman"/>
          <w:color w:val="000000"/>
          <w:szCs w:val="28"/>
        </w:rPr>
        <w:t xml:space="preserve">kính trình </w:t>
      </w:r>
      <w:r w:rsidR="007B6A4C">
        <w:rPr>
          <w:rFonts w:eastAsia="Times New Roman"/>
          <w:color w:val="000000"/>
          <w:szCs w:val="28"/>
        </w:rPr>
        <w:t xml:space="preserve">Ủy ban nhân dân </w:t>
      </w:r>
      <w:r w:rsidR="0033059F" w:rsidRPr="00773D9C">
        <w:rPr>
          <w:rFonts w:eastAsia="Times New Roman"/>
          <w:color w:val="000000"/>
          <w:szCs w:val="28"/>
        </w:rPr>
        <w:t xml:space="preserve">tỉnh xem xét, </w:t>
      </w:r>
      <w:r w:rsidR="004A1438" w:rsidRPr="00773D9C">
        <w:rPr>
          <w:rFonts w:eastAsia="Times New Roman"/>
          <w:color w:val="000000"/>
          <w:szCs w:val="28"/>
        </w:rPr>
        <w:t>ban hành</w:t>
      </w:r>
      <w:r w:rsidR="0033059F" w:rsidRPr="00773D9C">
        <w:rPr>
          <w:rFonts w:eastAsia="Times New Roman"/>
          <w:color w:val="000000"/>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8"/>
      </w:tblGrid>
      <w:tr w:rsidR="0033059F" w:rsidRPr="00773D9C" w14:paraId="63B8F0E8" w14:textId="77777777" w:rsidTr="00774CD3">
        <w:trPr>
          <w:jc w:val="center"/>
        </w:trPr>
        <w:tc>
          <w:tcPr>
            <w:tcW w:w="4785" w:type="dxa"/>
          </w:tcPr>
          <w:p w14:paraId="484BC7CE" w14:textId="77777777" w:rsidR="0033059F" w:rsidRPr="00773D9C" w:rsidRDefault="0033059F" w:rsidP="007B6A4C">
            <w:pPr>
              <w:spacing w:before="120"/>
              <w:rPr>
                <w:rFonts w:eastAsia="Times New Roman"/>
                <w:b/>
                <w:i/>
                <w:color w:val="000000"/>
                <w:sz w:val="24"/>
                <w:szCs w:val="28"/>
              </w:rPr>
            </w:pPr>
            <w:r w:rsidRPr="00773D9C">
              <w:rPr>
                <w:rFonts w:eastAsia="Times New Roman"/>
                <w:b/>
                <w:i/>
                <w:color w:val="000000"/>
                <w:sz w:val="24"/>
                <w:szCs w:val="28"/>
              </w:rPr>
              <w:t>Nơi nhận:</w:t>
            </w:r>
          </w:p>
          <w:p w14:paraId="1E3D1510" w14:textId="77777777" w:rsidR="0033059F" w:rsidRPr="00773D9C" w:rsidRDefault="0033059F" w:rsidP="00360328">
            <w:pPr>
              <w:rPr>
                <w:rFonts w:eastAsia="Times New Roman"/>
                <w:color w:val="000000"/>
                <w:sz w:val="22"/>
                <w:szCs w:val="28"/>
              </w:rPr>
            </w:pPr>
            <w:r w:rsidRPr="00773D9C">
              <w:rPr>
                <w:rFonts w:eastAsia="Times New Roman"/>
                <w:color w:val="000000"/>
                <w:sz w:val="22"/>
                <w:szCs w:val="28"/>
              </w:rPr>
              <w:t>- Như trên;</w:t>
            </w:r>
          </w:p>
          <w:p w14:paraId="285DB785" w14:textId="03492D0B" w:rsidR="00EA559D" w:rsidRPr="00773D9C" w:rsidRDefault="00EA559D" w:rsidP="00360328">
            <w:pPr>
              <w:rPr>
                <w:rFonts w:eastAsia="Times New Roman"/>
                <w:color w:val="000000"/>
                <w:sz w:val="22"/>
                <w:szCs w:val="28"/>
              </w:rPr>
            </w:pPr>
            <w:r w:rsidRPr="00773D9C">
              <w:rPr>
                <w:rFonts w:eastAsia="Times New Roman"/>
                <w:color w:val="000000"/>
                <w:sz w:val="22"/>
                <w:szCs w:val="28"/>
              </w:rPr>
              <w:t xml:space="preserve">- </w:t>
            </w:r>
            <w:r w:rsidR="00B10010">
              <w:rPr>
                <w:rFonts w:eastAsia="Times New Roman"/>
                <w:color w:val="000000"/>
                <w:sz w:val="22"/>
                <w:szCs w:val="28"/>
              </w:rPr>
              <w:t>Phó g</w:t>
            </w:r>
            <w:r w:rsidRPr="00773D9C">
              <w:rPr>
                <w:rFonts w:eastAsia="Times New Roman"/>
                <w:color w:val="000000"/>
                <w:sz w:val="22"/>
                <w:szCs w:val="28"/>
              </w:rPr>
              <w:t>iám đốc Sở</w:t>
            </w:r>
            <w:r w:rsidR="00EC7258" w:rsidRPr="00773D9C">
              <w:rPr>
                <w:rFonts w:eastAsia="Times New Roman"/>
                <w:color w:val="000000"/>
                <w:sz w:val="22"/>
                <w:szCs w:val="28"/>
              </w:rPr>
              <w:t xml:space="preserve"> (</w:t>
            </w:r>
            <w:r w:rsidR="00B10010">
              <w:rPr>
                <w:rFonts w:eastAsia="Times New Roman"/>
                <w:color w:val="000000"/>
                <w:sz w:val="22"/>
                <w:szCs w:val="28"/>
              </w:rPr>
              <w:t>Đ/c Lịch</w:t>
            </w:r>
            <w:r w:rsidR="00EC7258" w:rsidRPr="00773D9C">
              <w:rPr>
                <w:rFonts w:eastAsia="Times New Roman"/>
                <w:color w:val="000000"/>
                <w:sz w:val="22"/>
                <w:szCs w:val="28"/>
              </w:rPr>
              <w:t>)</w:t>
            </w:r>
            <w:r w:rsidRPr="00773D9C">
              <w:rPr>
                <w:rFonts w:eastAsia="Times New Roman"/>
                <w:color w:val="000000"/>
                <w:sz w:val="22"/>
                <w:szCs w:val="28"/>
              </w:rPr>
              <w:t>;</w:t>
            </w:r>
          </w:p>
          <w:p w14:paraId="2E561F57" w14:textId="77777777" w:rsidR="0033059F" w:rsidRPr="00773D9C" w:rsidRDefault="0033059F" w:rsidP="00360328">
            <w:pPr>
              <w:rPr>
                <w:rFonts w:eastAsia="Times New Roman"/>
                <w:color w:val="000000"/>
                <w:sz w:val="22"/>
                <w:szCs w:val="28"/>
              </w:rPr>
            </w:pPr>
            <w:r w:rsidRPr="00773D9C">
              <w:rPr>
                <w:rFonts w:eastAsia="Times New Roman"/>
                <w:color w:val="000000"/>
                <w:sz w:val="22"/>
                <w:szCs w:val="28"/>
              </w:rPr>
              <w:t>- Sở Tư pháp;</w:t>
            </w:r>
          </w:p>
          <w:p w14:paraId="38FD2506" w14:textId="77777777" w:rsidR="0033059F" w:rsidRPr="00773D9C" w:rsidRDefault="0033059F" w:rsidP="00360328">
            <w:pPr>
              <w:rPr>
                <w:rFonts w:eastAsia="Times New Roman"/>
                <w:color w:val="000000"/>
                <w:szCs w:val="28"/>
              </w:rPr>
            </w:pPr>
            <w:r w:rsidRPr="00773D9C">
              <w:rPr>
                <w:rFonts w:eastAsia="Times New Roman"/>
                <w:color w:val="000000"/>
                <w:sz w:val="22"/>
                <w:szCs w:val="28"/>
              </w:rPr>
              <w:t xml:space="preserve">- </w:t>
            </w:r>
            <w:r w:rsidR="00E12183" w:rsidRPr="00773D9C">
              <w:rPr>
                <w:rFonts w:eastAsia="Times New Roman"/>
                <w:color w:val="000000"/>
                <w:sz w:val="22"/>
                <w:szCs w:val="28"/>
              </w:rPr>
              <w:t>Lưu: VT, KL</w:t>
            </w:r>
            <w:r w:rsidRPr="00773D9C">
              <w:rPr>
                <w:rFonts w:eastAsia="Times New Roman"/>
                <w:color w:val="000000"/>
                <w:sz w:val="22"/>
                <w:szCs w:val="28"/>
              </w:rPr>
              <w:t>.</w:t>
            </w:r>
          </w:p>
        </w:tc>
        <w:tc>
          <w:tcPr>
            <w:tcW w:w="4786" w:type="dxa"/>
          </w:tcPr>
          <w:p w14:paraId="6282178B" w14:textId="56B1F64F" w:rsidR="0033059F" w:rsidRPr="00773D9C" w:rsidRDefault="0033059F" w:rsidP="007B6A4C">
            <w:pPr>
              <w:spacing w:before="120"/>
              <w:jc w:val="center"/>
              <w:rPr>
                <w:rFonts w:eastAsia="Times New Roman"/>
                <w:b/>
                <w:color w:val="000000"/>
                <w:szCs w:val="28"/>
              </w:rPr>
            </w:pPr>
            <w:r w:rsidRPr="00773D9C">
              <w:rPr>
                <w:rFonts w:eastAsia="Times New Roman"/>
                <w:b/>
                <w:color w:val="000000"/>
                <w:szCs w:val="28"/>
              </w:rPr>
              <w:t>GIÁM ĐỐC</w:t>
            </w:r>
          </w:p>
          <w:p w14:paraId="027417FA" w14:textId="77777777" w:rsidR="0033059F" w:rsidRPr="00773D9C" w:rsidRDefault="0033059F" w:rsidP="00360328">
            <w:pPr>
              <w:jc w:val="center"/>
              <w:rPr>
                <w:rFonts w:eastAsia="Times New Roman"/>
                <w:b/>
                <w:color w:val="000000"/>
                <w:szCs w:val="28"/>
              </w:rPr>
            </w:pPr>
          </w:p>
          <w:p w14:paraId="3AC893C2" w14:textId="77777777" w:rsidR="009F6C0F" w:rsidRDefault="009F6C0F" w:rsidP="00360328">
            <w:pPr>
              <w:jc w:val="center"/>
              <w:rPr>
                <w:rFonts w:eastAsia="Times New Roman"/>
                <w:b/>
                <w:color w:val="000000"/>
                <w:szCs w:val="28"/>
              </w:rPr>
            </w:pPr>
          </w:p>
          <w:p w14:paraId="14A1CDC8" w14:textId="77777777" w:rsidR="003E6A59" w:rsidRPr="00773D9C" w:rsidRDefault="003E6A59" w:rsidP="00360328">
            <w:pPr>
              <w:jc w:val="center"/>
              <w:rPr>
                <w:rFonts w:eastAsia="Times New Roman"/>
                <w:b/>
                <w:color w:val="000000"/>
                <w:szCs w:val="28"/>
              </w:rPr>
            </w:pPr>
          </w:p>
          <w:p w14:paraId="3BD94D53" w14:textId="77777777" w:rsidR="00507C77" w:rsidRPr="00773D9C" w:rsidRDefault="00507C77" w:rsidP="00360328">
            <w:pPr>
              <w:rPr>
                <w:rFonts w:eastAsia="Times New Roman"/>
                <w:b/>
                <w:color w:val="000000"/>
                <w:szCs w:val="28"/>
              </w:rPr>
            </w:pPr>
          </w:p>
          <w:p w14:paraId="1A783D73" w14:textId="77777777" w:rsidR="00507C77" w:rsidRPr="00773D9C" w:rsidRDefault="00507C77" w:rsidP="00360328">
            <w:pPr>
              <w:jc w:val="center"/>
              <w:rPr>
                <w:rFonts w:eastAsia="Times New Roman"/>
                <w:b/>
                <w:color w:val="000000"/>
                <w:szCs w:val="28"/>
              </w:rPr>
            </w:pPr>
          </w:p>
          <w:p w14:paraId="11DA2585" w14:textId="77777777" w:rsidR="00774CD3" w:rsidRPr="00773D9C" w:rsidRDefault="00774CD3" w:rsidP="00360328">
            <w:pPr>
              <w:jc w:val="center"/>
              <w:rPr>
                <w:rFonts w:eastAsia="Times New Roman"/>
                <w:b/>
                <w:color w:val="000000"/>
                <w:sz w:val="6"/>
                <w:szCs w:val="28"/>
              </w:rPr>
            </w:pPr>
          </w:p>
          <w:p w14:paraId="78DE1064" w14:textId="77777777" w:rsidR="007721D9" w:rsidRPr="00BE1801" w:rsidRDefault="007721D9" w:rsidP="00360328">
            <w:pPr>
              <w:jc w:val="center"/>
              <w:rPr>
                <w:rFonts w:eastAsia="Times New Roman"/>
                <w:b/>
                <w:bCs/>
                <w:color w:val="000000"/>
                <w:szCs w:val="28"/>
              </w:rPr>
            </w:pPr>
          </w:p>
          <w:p w14:paraId="7A27CB8E" w14:textId="7DECA8CF" w:rsidR="0033059F" w:rsidRPr="00773D9C" w:rsidRDefault="00BE1801" w:rsidP="00360328">
            <w:pPr>
              <w:jc w:val="center"/>
              <w:rPr>
                <w:rFonts w:eastAsia="Times New Roman"/>
                <w:color w:val="000000"/>
                <w:szCs w:val="28"/>
              </w:rPr>
            </w:pPr>
            <w:r w:rsidRPr="00BE1801">
              <w:rPr>
                <w:rFonts w:eastAsia="Times New Roman"/>
                <w:b/>
                <w:bCs/>
                <w:color w:val="000000"/>
                <w:szCs w:val="28"/>
              </w:rPr>
              <w:t>Đặng Văn Châu</w:t>
            </w:r>
          </w:p>
        </w:tc>
      </w:tr>
    </w:tbl>
    <w:p w14:paraId="48FEEAE4" w14:textId="77777777" w:rsidR="0033059F" w:rsidRPr="00773D9C" w:rsidRDefault="0033059F" w:rsidP="00774CD3">
      <w:pPr>
        <w:shd w:val="clear" w:color="auto" w:fill="FFFFFF"/>
        <w:spacing w:before="14" w:after="0" w:line="240" w:lineRule="auto"/>
        <w:rPr>
          <w:rFonts w:eastAsia="Times New Roman"/>
          <w:color w:val="000000"/>
          <w:szCs w:val="28"/>
        </w:rPr>
      </w:pPr>
    </w:p>
    <w:sectPr w:rsidR="0033059F" w:rsidRPr="00773D9C" w:rsidSect="00EC7258">
      <w:headerReference w:type="default" r:id="rId9"/>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1910" w14:textId="77777777" w:rsidR="009950C9" w:rsidRDefault="009950C9">
      <w:pPr>
        <w:spacing w:before="0" w:after="0" w:line="240" w:lineRule="auto"/>
      </w:pPr>
      <w:r>
        <w:separator/>
      </w:r>
    </w:p>
  </w:endnote>
  <w:endnote w:type="continuationSeparator" w:id="0">
    <w:p w14:paraId="757887CA" w14:textId="77777777" w:rsidR="009950C9" w:rsidRDefault="009950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imes New Roman Bold">
    <w:panose1 w:val="02020803070505020304"/>
    <w:charset w:val="00"/>
    <w:family w:val="auto"/>
    <w:pitch w:val="variable"/>
    <w:sig w:usb0="00000000" w:usb1="C0007841"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20E4" w14:textId="77777777" w:rsidR="009950C9" w:rsidRDefault="009950C9">
      <w:pPr>
        <w:spacing w:before="0" w:after="0" w:line="240" w:lineRule="auto"/>
      </w:pPr>
      <w:r>
        <w:separator/>
      </w:r>
    </w:p>
  </w:footnote>
  <w:footnote w:type="continuationSeparator" w:id="0">
    <w:p w14:paraId="3B3A7E17" w14:textId="77777777" w:rsidR="009950C9" w:rsidRDefault="009950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713485"/>
      <w:docPartObj>
        <w:docPartGallery w:val="Page Numbers (Top of Page)"/>
        <w:docPartUnique/>
      </w:docPartObj>
    </w:sdtPr>
    <w:sdtEndPr>
      <w:rPr>
        <w:noProof/>
        <w:sz w:val="26"/>
        <w:szCs w:val="26"/>
      </w:rPr>
    </w:sdtEndPr>
    <w:sdtContent>
      <w:p w14:paraId="5DB2B1CA" w14:textId="77777777" w:rsidR="007721D9" w:rsidRPr="00126BD5" w:rsidRDefault="007721D9">
        <w:pPr>
          <w:pStyle w:val="Header"/>
          <w:jc w:val="center"/>
          <w:rPr>
            <w:sz w:val="26"/>
            <w:szCs w:val="26"/>
          </w:rPr>
        </w:pPr>
        <w:r w:rsidRPr="00126BD5">
          <w:rPr>
            <w:sz w:val="26"/>
            <w:szCs w:val="26"/>
          </w:rPr>
          <w:fldChar w:fldCharType="begin"/>
        </w:r>
        <w:r w:rsidRPr="00126BD5">
          <w:rPr>
            <w:sz w:val="26"/>
            <w:szCs w:val="26"/>
          </w:rPr>
          <w:instrText xml:space="preserve"> PAGE   \* MERGEFORMAT </w:instrText>
        </w:r>
        <w:r w:rsidRPr="00126BD5">
          <w:rPr>
            <w:sz w:val="26"/>
            <w:szCs w:val="26"/>
          </w:rPr>
          <w:fldChar w:fldCharType="separate"/>
        </w:r>
        <w:r w:rsidR="00AD0001">
          <w:rPr>
            <w:noProof/>
            <w:sz w:val="26"/>
            <w:szCs w:val="26"/>
          </w:rPr>
          <w:t>6</w:t>
        </w:r>
        <w:r w:rsidRPr="00126BD5">
          <w:rPr>
            <w:noProof/>
            <w:sz w:val="26"/>
            <w:szCs w:val="26"/>
          </w:rPr>
          <w:fldChar w:fldCharType="end"/>
        </w:r>
      </w:p>
    </w:sdtContent>
  </w:sdt>
  <w:p w14:paraId="2B5B72D1" w14:textId="77777777" w:rsidR="007721D9" w:rsidRDefault="00772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30450"/>
    <w:multiLevelType w:val="hybridMultilevel"/>
    <w:tmpl w:val="EA903DB0"/>
    <w:lvl w:ilvl="0" w:tplc="F8346B3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59F"/>
    <w:rsid w:val="00004E91"/>
    <w:rsid w:val="00006241"/>
    <w:rsid w:val="00016939"/>
    <w:rsid w:val="00026841"/>
    <w:rsid w:val="00027198"/>
    <w:rsid w:val="00031130"/>
    <w:rsid w:val="000335E5"/>
    <w:rsid w:val="00044737"/>
    <w:rsid w:val="000452F0"/>
    <w:rsid w:val="00052A3A"/>
    <w:rsid w:val="000634A4"/>
    <w:rsid w:val="00070617"/>
    <w:rsid w:val="0007419E"/>
    <w:rsid w:val="00077EF2"/>
    <w:rsid w:val="00091315"/>
    <w:rsid w:val="000A219A"/>
    <w:rsid w:val="000B7873"/>
    <w:rsid w:val="000C17EA"/>
    <w:rsid w:val="000C41FE"/>
    <w:rsid w:val="000D5CCF"/>
    <w:rsid w:val="000E240C"/>
    <w:rsid w:val="000E7AD4"/>
    <w:rsid w:val="000F16BE"/>
    <w:rsid w:val="0010193A"/>
    <w:rsid w:val="001022FB"/>
    <w:rsid w:val="00107990"/>
    <w:rsid w:val="00114D61"/>
    <w:rsid w:val="0012454C"/>
    <w:rsid w:val="00124EAB"/>
    <w:rsid w:val="00126BD5"/>
    <w:rsid w:val="0013422C"/>
    <w:rsid w:val="00134C64"/>
    <w:rsid w:val="00137F7F"/>
    <w:rsid w:val="00140FC4"/>
    <w:rsid w:val="00147B1E"/>
    <w:rsid w:val="001818BD"/>
    <w:rsid w:val="001A7A1C"/>
    <w:rsid w:val="001B2B38"/>
    <w:rsid w:val="001C79EA"/>
    <w:rsid w:val="001E5D7D"/>
    <w:rsid w:val="001F1C69"/>
    <w:rsid w:val="001F3625"/>
    <w:rsid w:val="0020132D"/>
    <w:rsid w:val="00203FD3"/>
    <w:rsid w:val="00206D8E"/>
    <w:rsid w:val="00226E2D"/>
    <w:rsid w:val="00244594"/>
    <w:rsid w:val="00246C27"/>
    <w:rsid w:val="002519CA"/>
    <w:rsid w:val="00253AB1"/>
    <w:rsid w:val="00254985"/>
    <w:rsid w:val="002668AC"/>
    <w:rsid w:val="002778CE"/>
    <w:rsid w:val="00282FBD"/>
    <w:rsid w:val="00283BB4"/>
    <w:rsid w:val="00291E9D"/>
    <w:rsid w:val="00292038"/>
    <w:rsid w:val="002B09AD"/>
    <w:rsid w:val="002B3D77"/>
    <w:rsid w:val="002B5B5A"/>
    <w:rsid w:val="002C1077"/>
    <w:rsid w:val="002C43B6"/>
    <w:rsid w:val="002C7C97"/>
    <w:rsid w:val="002D3CCA"/>
    <w:rsid w:val="002E06A2"/>
    <w:rsid w:val="002E7E97"/>
    <w:rsid w:val="002F6CE4"/>
    <w:rsid w:val="003004D5"/>
    <w:rsid w:val="00317018"/>
    <w:rsid w:val="00323524"/>
    <w:rsid w:val="0032626C"/>
    <w:rsid w:val="00330129"/>
    <w:rsid w:val="0033059F"/>
    <w:rsid w:val="00350BBA"/>
    <w:rsid w:val="00351A69"/>
    <w:rsid w:val="00353F5E"/>
    <w:rsid w:val="00354732"/>
    <w:rsid w:val="0035535B"/>
    <w:rsid w:val="00360328"/>
    <w:rsid w:val="003667D8"/>
    <w:rsid w:val="00366895"/>
    <w:rsid w:val="00371D3F"/>
    <w:rsid w:val="003749DA"/>
    <w:rsid w:val="00374DFC"/>
    <w:rsid w:val="00377C3D"/>
    <w:rsid w:val="0038100E"/>
    <w:rsid w:val="003B4ACB"/>
    <w:rsid w:val="003C0EFA"/>
    <w:rsid w:val="003E0804"/>
    <w:rsid w:val="003E6A59"/>
    <w:rsid w:val="00412DF8"/>
    <w:rsid w:val="004254BF"/>
    <w:rsid w:val="00446A5D"/>
    <w:rsid w:val="00447DAC"/>
    <w:rsid w:val="00457DB8"/>
    <w:rsid w:val="00470228"/>
    <w:rsid w:val="00484A57"/>
    <w:rsid w:val="0049264D"/>
    <w:rsid w:val="00496311"/>
    <w:rsid w:val="004A1438"/>
    <w:rsid w:val="004A3AFC"/>
    <w:rsid w:val="004B779E"/>
    <w:rsid w:val="004C3D93"/>
    <w:rsid w:val="004F3F5E"/>
    <w:rsid w:val="00503729"/>
    <w:rsid w:val="00507C77"/>
    <w:rsid w:val="00513B23"/>
    <w:rsid w:val="00521F83"/>
    <w:rsid w:val="00524181"/>
    <w:rsid w:val="005322EE"/>
    <w:rsid w:val="00533B45"/>
    <w:rsid w:val="00537D1C"/>
    <w:rsid w:val="005448D7"/>
    <w:rsid w:val="005475CF"/>
    <w:rsid w:val="00560786"/>
    <w:rsid w:val="0056364B"/>
    <w:rsid w:val="005730F0"/>
    <w:rsid w:val="0057437E"/>
    <w:rsid w:val="0058521C"/>
    <w:rsid w:val="005902EB"/>
    <w:rsid w:val="00594213"/>
    <w:rsid w:val="005A425B"/>
    <w:rsid w:val="005A7958"/>
    <w:rsid w:val="005B0C4D"/>
    <w:rsid w:val="005B6E04"/>
    <w:rsid w:val="005C3F56"/>
    <w:rsid w:val="005D1F92"/>
    <w:rsid w:val="005D707B"/>
    <w:rsid w:val="00611B02"/>
    <w:rsid w:val="00651D30"/>
    <w:rsid w:val="006554D5"/>
    <w:rsid w:val="0066357D"/>
    <w:rsid w:val="00674159"/>
    <w:rsid w:val="006A2E06"/>
    <w:rsid w:val="006C2528"/>
    <w:rsid w:val="006C6F09"/>
    <w:rsid w:val="006C6FB3"/>
    <w:rsid w:val="006E3F25"/>
    <w:rsid w:val="006E505D"/>
    <w:rsid w:val="006F298F"/>
    <w:rsid w:val="00701069"/>
    <w:rsid w:val="00702E57"/>
    <w:rsid w:val="007035D1"/>
    <w:rsid w:val="00705A04"/>
    <w:rsid w:val="007260E7"/>
    <w:rsid w:val="007266F7"/>
    <w:rsid w:val="00726797"/>
    <w:rsid w:val="00733D28"/>
    <w:rsid w:val="007474F1"/>
    <w:rsid w:val="00756A00"/>
    <w:rsid w:val="00770240"/>
    <w:rsid w:val="007721D9"/>
    <w:rsid w:val="00773289"/>
    <w:rsid w:val="00773D9C"/>
    <w:rsid w:val="00774CD3"/>
    <w:rsid w:val="0078381F"/>
    <w:rsid w:val="00786E30"/>
    <w:rsid w:val="00792910"/>
    <w:rsid w:val="007931F1"/>
    <w:rsid w:val="007955D7"/>
    <w:rsid w:val="007A3D36"/>
    <w:rsid w:val="007B0FE0"/>
    <w:rsid w:val="007B5A5C"/>
    <w:rsid w:val="007B5D35"/>
    <w:rsid w:val="007B6A4C"/>
    <w:rsid w:val="007B7357"/>
    <w:rsid w:val="007C7CCE"/>
    <w:rsid w:val="007D4B1C"/>
    <w:rsid w:val="008021A1"/>
    <w:rsid w:val="0080242B"/>
    <w:rsid w:val="008162C2"/>
    <w:rsid w:val="00826886"/>
    <w:rsid w:val="00842F90"/>
    <w:rsid w:val="00853F48"/>
    <w:rsid w:val="008662CE"/>
    <w:rsid w:val="00866B15"/>
    <w:rsid w:val="00887884"/>
    <w:rsid w:val="00894687"/>
    <w:rsid w:val="00897AA4"/>
    <w:rsid w:val="00897F03"/>
    <w:rsid w:val="008A4DF5"/>
    <w:rsid w:val="008A53D0"/>
    <w:rsid w:val="008B7BA9"/>
    <w:rsid w:val="008C7012"/>
    <w:rsid w:val="008E0120"/>
    <w:rsid w:val="008E426A"/>
    <w:rsid w:val="008E6A84"/>
    <w:rsid w:val="009026FE"/>
    <w:rsid w:val="00902F2A"/>
    <w:rsid w:val="00905629"/>
    <w:rsid w:val="00905CD6"/>
    <w:rsid w:val="00931FBC"/>
    <w:rsid w:val="00943201"/>
    <w:rsid w:val="009546C7"/>
    <w:rsid w:val="009659D7"/>
    <w:rsid w:val="009821A8"/>
    <w:rsid w:val="00983533"/>
    <w:rsid w:val="00983545"/>
    <w:rsid w:val="00987C0B"/>
    <w:rsid w:val="0099226E"/>
    <w:rsid w:val="009950C9"/>
    <w:rsid w:val="0099570E"/>
    <w:rsid w:val="009A5599"/>
    <w:rsid w:val="009A7567"/>
    <w:rsid w:val="009B7703"/>
    <w:rsid w:val="009C75D6"/>
    <w:rsid w:val="009D4736"/>
    <w:rsid w:val="009D5D70"/>
    <w:rsid w:val="009D5E80"/>
    <w:rsid w:val="009E01CE"/>
    <w:rsid w:val="009E4FA5"/>
    <w:rsid w:val="009F1BD4"/>
    <w:rsid w:val="009F6C0F"/>
    <w:rsid w:val="00A03E74"/>
    <w:rsid w:val="00A13ECF"/>
    <w:rsid w:val="00A2798B"/>
    <w:rsid w:val="00A35B18"/>
    <w:rsid w:val="00A41A25"/>
    <w:rsid w:val="00A438FC"/>
    <w:rsid w:val="00A52BD6"/>
    <w:rsid w:val="00A61415"/>
    <w:rsid w:val="00A6277F"/>
    <w:rsid w:val="00A72E30"/>
    <w:rsid w:val="00AA031D"/>
    <w:rsid w:val="00AB1BAA"/>
    <w:rsid w:val="00AB4B76"/>
    <w:rsid w:val="00AB61BC"/>
    <w:rsid w:val="00AB7BC0"/>
    <w:rsid w:val="00AB7FBD"/>
    <w:rsid w:val="00AC65E7"/>
    <w:rsid w:val="00AC7DAC"/>
    <w:rsid w:val="00AD0001"/>
    <w:rsid w:val="00AE31A6"/>
    <w:rsid w:val="00B0104A"/>
    <w:rsid w:val="00B04090"/>
    <w:rsid w:val="00B06DDB"/>
    <w:rsid w:val="00B10010"/>
    <w:rsid w:val="00B219EC"/>
    <w:rsid w:val="00B350C3"/>
    <w:rsid w:val="00B40DF1"/>
    <w:rsid w:val="00B526A7"/>
    <w:rsid w:val="00B540AB"/>
    <w:rsid w:val="00B619DA"/>
    <w:rsid w:val="00B63544"/>
    <w:rsid w:val="00B714D6"/>
    <w:rsid w:val="00B774A2"/>
    <w:rsid w:val="00B846AF"/>
    <w:rsid w:val="00B86F49"/>
    <w:rsid w:val="00B87BEC"/>
    <w:rsid w:val="00B93E36"/>
    <w:rsid w:val="00B9414C"/>
    <w:rsid w:val="00B96DF7"/>
    <w:rsid w:val="00BB79FF"/>
    <w:rsid w:val="00BC5DEF"/>
    <w:rsid w:val="00BE1801"/>
    <w:rsid w:val="00BF4AE4"/>
    <w:rsid w:val="00C02CED"/>
    <w:rsid w:val="00C237F8"/>
    <w:rsid w:val="00C37954"/>
    <w:rsid w:val="00C527FA"/>
    <w:rsid w:val="00C52A52"/>
    <w:rsid w:val="00C56031"/>
    <w:rsid w:val="00C64889"/>
    <w:rsid w:val="00C67BEA"/>
    <w:rsid w:val="00C95E63"/>
    <w:rsid w:val="00C964A5"/>
    <w:rsid w:val="00CA6DA8"/>
    <w:rsid w:val="00CC16F1"/>
    <w:rsid w:val="00CC19A7"/>
    <w:rsid w:val="00CC408C"/>
    <w:rsid w:val="00CD2C4B"/>
    <w:rsid w:val="00CE4980"/>
    <w:rsid w:val="00D17EF2"/>
    <w:rsid w:val="00D23EFC"/>
    <w:rsid w:val="00D3389B"/>
    <w:rsid w:val="00D40D19"/>
    <w:rsid w:val="00D55A30"/>
    <w:rsid w:val="00D56F53"/>
    <w:rsid w:val="00D65421"/>
    <w:rsid w:val="00D74AC9"/>
    <w:rsid w:val="00D77C95"/>
    <w:rsid w:val="00D77D1D"/>
    <w:rsid w:val="00D82ACF"/>
    <w:rsid w:val="00D863D8"/>
    <w:rsid w:val="00D9394F"/>
    <w:rsid w:val="00DA416D"/>
    <w:rsid w:val="00DB495C"/>
    <w:rsid w:val="00DD607A"/>
    <w:rsid w:val="00DE0E2D"/>
    <w:rsid w:val="00DE7319"/>
    <w:rsid w:val="00DF402B"/>
    <w:rsid w:val="00E12183"/>
    <w:rsid w:val="00E22910"/>
    <w:rsid w:val="00E247ED"/>
    <w:rsid w:val="00E262E7"/>
    <w:rsid w:val="00E36726"/>
    <w:rsid w:val="00E52C37"/>
    <w:rsid w:val="00E60E13"/>
    <w:rsid w:val="00E6560D"/>
    <w:rsid w:val="00E82413"/>
    <w:rsid w:val="00E83F82"/>
    <w:rsid w:val="00E9310F"/>
    <w:rsid w:val="00EA559D"/>
    <w:rsid w:val="00EC6C7E"/>
    <w:rsid w:val="00EC7258"/>
    <w:rsid w:val="00ED04E9"/>
    <w:rsid w:val="00ED1A6B"/>
    <w:rsid w:val="00ED5FD5"/>
    <w:rsid w:val="00ED7CA3"/>
    <w:rsid w:val="00EE2320"/>
    <w:rsid w:val="00EE2ED9"/>
    <w:rsid w:val="00F018A9"/>
    <w:rsid w:val="00F01EC3"/>
    <w:rsid w:val="00F15BD4"/>
    <w:rsid w:val="00F31657"/>
    <w:rsid w:val="00F4217F"/>
    <w:rsid w:val="00F45784"/>
    <w:rsid w:val="00F50339"/>
    <w:rsid w:val="00F52A9E"/>
    <w:rsid w:val="00F55F3D"/>
    <w:rsid w:val="00F60716"/>
    <w:rsid w:val="00F6355C"/>
    <w:rsid w:val="00F64B94"/>
    <w:rsid w:val="00F64C6C"/>
    <w:rsid w:val="00F802D6"/>
    <w:rsid w:val="00F817FA"/>
    <w:rsid w:val="00F91D0C"/>
    <w:rsid w:val="00F9781A"/>
    <w:rsid w:val="00FA1346"/>
    <w:rsid w:val="00FA4475"/>
    <w:rsid w:val="00FB13AD"/>
    <w:rsid w:val="00FB3F50"/>
    <w:rsid w:val="00FB5F84"/>
    <w:rsid w:val="00FB68C8"/>
    <w:rsid w:val="00FC10AC"/>
    <w:rsid w:val="00FC1341"/>
    <w:rsid w:val="00FC7674"/>
    <w:rsid w:val="00FF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16F8094"/>
  <w15:docId w15:val="{F443E0AB-F178-40F3-AC9A-C984CA6B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5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59F"/>
    <w:rPr>
      <w:color w:val="0000FF"/>
      <w:u w:val="single"/>
    </w:rPr>
  </w:style>
  <w:style w:type="paragraph" w:styleId="Header">
    <w:name w:val="header"/>
    <w:basedOn w:val="Normal"/>
    <w:link w:val="HeaderChar"/>
    <w:uiPriority w:val="99"/>
    <w:unhideWhenUsed/>
    <w:rsid w:val="0033059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3059F"/>
  </w:style>
  <w:style w:type="paragraph" w:styleId="NormalWeb">
    <w:name w:val="Normal (Web)"/>
    <w:basedOn w:val="Normal"/>
    <w:link w:val="NormalWebChar"/>
    <w:rsid w:val="0004473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rsid w:val="00044737"/>
    <w:rPr>
      <w:rFonts w:eastAsia="Times New Roman"/>
      <w:sz w:val="24"/>
      <w:szCs w:val="24"/>
    </w:rPr>
  </w:style>
  <w:style w:type="character" w:customStyle="1" w:styleId="apple-converted-space">
    <w:name w:val="apple-converted-space"/>
    <w:basedOn w:val="DefaultParagraphFont"/>
    <w:rsid w:val="00044737"/>
  </w:style>
  <w:style w:type="paragraph" w:styleId="Footer">
    <w:name w:val="footer"/>
    <w:basedOn w:val="Normal"/>
    <w:link w:val="FooterChar"/>
    <w:uiPriority w:val="99"/>
    <w:unhideWhenUsed/>
    <w:rsid w:val="00B86F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86F49"/>
  </w:style>
  <w:style w:type="paragraph" w:styleId="BodyTextIndent2">
    <w:name w:val="Body Text Indent 2"/>
    <w:basedOn w:val="Normal"/>
    <w:link w:val="BodyTextIndent2Char"/>
    <w:rsid w:val="008E6A84"/>
    <w:pPr>
      <w:spacing w:after="0" w:line="240" w:lineRule="auto"/>
      <w:ind w:firstLine="709"/>
      <w:jc w:val="both"/>
    </w:pPr>
    <w:rPr>
      <w:rFonts w:ascii=".VnTimeH" w:eastAsia="Times New Roman" w:hAnsi=".VnTimeH"/>
      <w:b/>
      <w:bCs/>
      <w:sz w:val="24"/>
      <w:szCs w:val="20"/>
    </w:rPr>
  </w:style>
  <w:style w:type="character" w:customStyle="1" w:styleId="BodyTextIndent2Char">
    <w:name w:val="Body Text Indent 2 Char"/>
    <w:basedOn w:val="DefaultParagraphFont"/>
    <w:link w:val="BodyTextIndent2"/>
    <w:rsid w:val="008E6A84"/>
    <w:rPr>
      <w:rFonts w:ascii=".VnTimeH" w:eastAsia="Times New Roman" w:hAnsi=".VnTimeH"/>
      <w:b/>
      <w:bCs/>
      <w:sz w:val="24"/>
      <w:szCs w:val="20"/>
    </w:rPr>
  </w:style>
  <w:style w:type="character" w:styleId="Strong">
    <w:name w:val="Strong"/>
    <w:uiPriority w:val="22"/>
    <w:qFormat/>
    <w:rsid w:val="008E6A84"/>
    <w:rPr>
      <w:b/>
      <w:bCs/>
    </w:rPr>
  </w:style>
  <w:style w:type="character" w:customStyle="1" w:styleId="UnresolvedMention1">
    <w:name w:val="Unresolved Mention1"/>
    <w:basedOn w:val="DefaultParagraphFont"/>
    <w:uiPriority w:val="99"/>
    <w:semiHidden/>
    <w:unhideWhenUsed/>
    <w:rsid w:val="009B7703"/>
    <w:rPr>
      <w:color w:val="605E5C"/>
      <w:shd w:val="clear" w:color="auto" w:fill="E1DFDD"/>
    </w:rPr>
  </w:style>
  <w:style w:type="paragraph" w:styleId="ListParagraph">
    <w:name w:val="List Paragraph"/>
    <w:basedOn w:val="Normal"/>
    <w:uiPriority w:val="34"/>
    <w:qFormat/>
    <w:rsid w:val="000452F0"/>
    <w:pPr>
      <w:ind w:left="720"/>
      <w:contextualSpacing/>
    </w:pPr>
  </w:style>
  <w:style w:type="character" w:customStyle="1" w:styleId="fontstyle01">
    <w:name w:val="fontstyle01"/>
    <w:basedOn w:val="DefaultParagraphFont"/>
    <w:rsid w:val="00842F90"/>
    <w:rPr>
      <w:rFonts w:ascii="Times New Roman" w:hAnsi="Times New Roman" w:cs="Times New Roman" w:hint="default"/>
      <w:b w:val="0"/>
      <w:bCs w:val="0"/>
      <w:i w:val="0"/>
      <w:iCs w:val="0"/>
      <w:color w:val="000000"/>
      <w:sz w:val="30"/>
      <w:szCs w:val="30"/>
    </w:rPr>
  </w:style>
  <w:style w:type="character" w:customStyle="1" w:styleId="fontstyle21">
    <w:name w:val="fontstyle21"/>
    <w:basedOn w:val="DefaultParagraphFont"/>
    <w:rsid w:val="00D40D19"/>
    <w:rPr>
      <w:rFonts w:ascii="Times New Roman" w:hAnsi="Times New Roman" w:cs="Times New Roman" w:hint="default"/>
      <w:b w:val="0"/>
      <w:bCs w:val="0"/>
      <w:i/>
      <w:iCs/>
      <w:color w:val="000000"/>
      <w:sz w:val="28"/>
      <w:szCs w:val="28"/>
    </w:rPr>
  </w:style>
  <w:style w:type="paragraph" w:styleId="CommentText">
    <w:name w:val="annotation text"/>
    <w:basedOn w:val="Normal"/>
    <w:link w:val="CommentTextChar"/>
    <w:uiPriority w:val="99"/>
    <w:semiHidden/>
    <w:unhideWhenUsed/>
    <w:rsid w:val="00F91D0C"/>
    <w:pPr>
      <w:spacing w:before="0"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F91D0C"/>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nptnt.laichau.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2F15-30C3-4475-9B08-41B7A7C5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Thị Hồng Nhung</cp:lastModifiedBy>
  <cp:revision>8</cp:revision>
  <cp:lastPrinted>2025-01-20T01:18:00Z</cp:lastPrinted>
  <dcterms:created xsi:type="dcterms:W3CDTF">2025-02-07T11:39:00Z</dcterms:created>
  <dcterms:modified xsi:type="dcterms:W3CDTF">2025-02-10T01:34:00Z</dcterms:modified>
</cp:coreProperties>
</file>