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73"/>
        <w:gridCol w:w="5670"/>
      </w:tblGrid>
      <w:tr w:rsidR="004B5320" w:rsidRPr="00231C2D" w14:paraId="519323AD" w14:textId="77777777" w:rsidTr="004B5320">
        <w:trPr>
          <w:trHeight w:val="1125"/>
        </w:trPr>
        <w:tc>
          <w:tcPr>
            <w:tcW w:w="3573" w:type="dxa"/>
          </w:tcPr>
          <w:p w14:paraId="2B0A6395" w14:textId="43077EC7" w:rsidR="004B5320" w:rsidRPr="004B5320" w:rsidRDefault="004B5320" w:rsidP="004B532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7"/>
                <w:szCs w:val="27"/>
                <w:lang w:val="en-US"/>
              </w:rPr>
            </w:pPr>
            <w:r w:rsidRPr="004B5320">
              <w:rPr>
                <w:b/>
                <w:bCs/>
                <w:sz w:val="26"/>
                <w:szCs w:val="26"/>
                <w:lang w:val="en-US"/>
              </w:rPr>
              <w:t xml:space="preserve">ỦY BAN NHÂN DÂN TỈNH </w:t>
            </w:r>
            <w:r w:rsidR="008470B7">
              <w:rPr>
                <w:b/>
                <w:bCs/>
                <w:sz w:val="26"/>
                <w:szCs w:val="26"/>
                <w:lang w:val="en-US"/>
              </w:rPr>
              <w:t>LAI CHÂU</w:t>
            </w:r>
          </w:p>
          <w:p w14:paraId="1A284096" w14:textId="2CD2772D" w:rsidR="004B5320" w:rsidRPr="004B5320" w:rsidRDefault="004B5320" w:rsidP="004B5320">
            <w:pPr>
              <w:spacing w:before="240" w:after="120" w:line="340" w:lineRule="atLeast"/>
              <w:jc w:val="center"/>
              <w:rPr>
                <w:sz w:val="26"/>
                <w:szCs w:val="26"/>
                <w:lang w:val="en-US"/>
              </w:rPr>
            </w:pPr>
            <w:r w:rsidRPr="00231C2D">
              <w:rPr>
                <w:noProof/>
                <w:sz w:val="27"/>
                <w:szCs w:val="27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C7E4A" wp14:editId="04159994">
                      <wp:simplePos x="0" y="0"/>
                      <wp:positionH relativeFrom="column">
                        <wp:posOffset>741432</wp:posOffset>
                      </wp:positionH>
                      <wp:positionV relativeFrom="paragraph">
                        <wp:posOffset>37217</wp:posOffset>
                      </wp:positionV>
                      <wp:extent cx="548640" cy="0"/>
                      <wp:effectExtent l="0" t="0" r="0" b="0"/>
                      <wp:wrapNone/>
                      <wp:docPr id="196568093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F9F3C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2.95pt" to="101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"/>
                  </w:pict>
                </mc:Fallback>
              </mc:AlternateContent>
            </w:r>
            <w:r w:rsidRPr="00231C2D">
              <w:rPr>
                <w:sz w:val="26"/>
                <w:szCs w:val="26"/>
              </w:rPr>
              <w:t>Số:          /</w:t>
            </w:r>
            <w:r>
              <w:rPr>
                <w:sz w:val="26"/>
                <w:szCs w:val="26"/>
                <w:lang w:val="en-US"/>
              </w:rPr>
              <w:t>2025/QĐ-UBND</w:t>
            </w:r>
          </w:p>
        </w:tc>
        <w:tc>
          <w:tcPr>
            <w:tcW w:w="5670" w:type="dxa"/>
          </w:tcPr>
          <w:p w14:paraId="15428D84" w14:textId="77777777" w:rsidR="004B5320" w:rsidRPr="00231C2D" w:rsidRDefault="004B5320" w:rsidP="004B5320">
            <w:pPr>
              <w:spacing w:after="0" w:line="240" w:lineRule="auto"/>
              <w:ind w:left="-83" w:right="-2"/>
              <w:jc w:val="center"/>
              <w:rPr>
                <w:rFonts w:ascii="Times New Roman Bold" w:hAnsi="Times New Roman Bold"/>
                <w:b/>
                <w:bCs/>
                <w:sz w:val="26"/>
                <w:szCs w:val="26"/>
              </w:rPr>
            </w:pPr>
            <w:r w:rsidRPr="00231C2D">
              <w:rPr>
                <w:rFonts w:ascii="Times New Roman Bold" w:hAnsi="Times New Roman Bold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53BC9D2" w14:textId="77777777" w:rsidR="004B5320" w:rsidRPr="00231C2D" w:rsidRDefault="004B5320" w:rsidP="004B5320">
            <w:pPr>
              <w:spacing w:after="0" w:line="240" w:lineRule="auto"/>
              <w:ind w:left="-83" w:right="-2"/>
              <w:jc w:val="center"/>
              <w:rPr>
                <w:b/>
                <w:bCs/>
                <w:szCs w:val="28"/>
              </w:rPr>
            </w:pPr>
            <w:r w:rsidRPr="00231C2D">
              <w:rPr>
                <w:b/>
                <w:bCs/>
                <w:szCs w:val="28"/>
              </w:rPr>
              <w:t xml:space="preserve">Độc lập </w:t>
            </w:r>
            <w:r w:rsidRPr="00231C2D">
              <w:rPr>
                <w:szCs w:val="28"/>
              </w:rPr>
              <w:t>-</w:t>
            </w:r>
            <w:r w:rsidRPr="00231C2D">
              <w:rPr>
                <w:b/>
                <w:bCs/>
                <w:szCs w:val="28"/>
              </w:rPr>
              <w:t xml:space="preserve"> Tự do </w:t>
            </w:r>
            <w:r w:rsidRPr="00231C2D">
              <w:rPr>
                <w:szCs w:val="28"/>
              </w:rPr>
              <w:t>-</w:t>
            </w:r>
            <w:r w:rsidRPr="00231C2D">
              <w:rPr>
                <w:b/>
                <w:bCs/>
                <w:szCs w:val="28"/>
              </w:rPr>
              <w:t xml:space="preserve"> Hạnh phúc</w:t>
            </w:r>
          </w:p>
          <w:p w14:paraId="75838506" w14:textId="77FA0B6E" w:rsidR="004B5320" w:rsidRPr="004B5320" w:rsidRDefault="004B5320" w:rsidP="004B5320">
            <w:pPr>
              <w:spacing w:before="240" w:after="120" w:line="340" w:lineRule="atLeast"/>
              <w:jc w:val="center"/>
              <w:rPr>
                <w:i/>
                <w:iCs/>
                <w:szCs w:val="28"/>
                <w:lang w:val="en-US"/>
              </w:rPr>
            </w:pPr>
            <w:r w:rsidRPr="00231C2D">
              <w:rPr>
                <w:noProof/>
                <w:sz w:val="27"/>
                <w:szCs w:val="27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B17B30" wp14:editId="72CFB1A8">
                      <wp:simplePos x="0" y="0"/>
                      <wp:positionH relativeFrom="column">
                        <wp:posOffset>685745</wp:posOffset>
                      </wp:positionH>
                      <wp:positionV relativeFrom="paragraph">
                        <wp:posOffset>46465</wp:posOffset>
                      </wp:positionV>
                      <wp:extent cx="2130949" cy="0"/>
                      <wp:effectExtent l="0" t="0" r="0" b="0"/>
                      <wp:wrapNone/>
                      <wp:docPr id="39352203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094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BF725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65pt" to="221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"/>
                  </w:pict>
                </mc:Fallback>
              </mc:AlternateContent>
            </w:r>
            <w:r w:rsidR="008470B7">
              <w:rPr>
                <w:i/>
                <w:iCs/>
                <w:szCs w:val="28"/>
              </w:rPr>
              <w:t>Lai Châu</w:t>
            </w:r>
            <w:r w:rsidRPr="00231C2D">
              <w:rPr>
                <w:i/>
                <w:iCs/>
                <w:szCs w:val="28"/>
              </w:rPr>
              <w:t>, ngày        tháng        năm 202</w:t>
            </w:r>
            <w:r>
              <w:rPr>
                <w:i/>
                <w:iCs/>
                <w:szCs w:val="28"/>
                <w:lang w:val="en-US"/>
              </w:rPr>
              <w:t>5</w:t>
            </w:r>
          </w:p>
        </w:tc>
      </w:tr>
    </w:tbl>
    <w:p w14:paraId="37C2E900" w14:textId="6D5865DB" w:rsidR="008E14BB" w:rsidRDefault="003E5EBA" w:rsidP="001E7BC5">
      <w:pPr>
        <w:spacing w:before="60" w:after="60" w:line="370" w:lineRule="atLeast"/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868AF" wp14:editId="186A84E7">
                <wp:simplePos x="0" y="0"/>
                <wp:positionH relativeFrom="column">
                  <wp:posOffset>581688</wp:posOffset>
                </wp:positionH>
                <wp:positionV relativeFrom="paragraph">
                  <wp:posOffset>39287</wp:posOffset>
                </wp:positionV>
                <wp:extent cx="1017767" cy="326004"/>
                <wp:effectExtent l="0" t="0" r="11430" b="17145"/>
                <wp:wrapNone/>
                <wp:docPr id="58811086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3260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4B6B2" w14:textId="107DA55C" w:rsidR="003E5EBA" w:rsidRPr="003E5EBA" w:rsidRDefault="003E5EBA" w:rsidP="003E5EB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3E5EBA">
                              <w:rPr>
                                <w:color w:val="000000" w:themeColor="text1"/>
                                <w:lang w:val="en-US"/>
                              </w:rPr>
                              <w:t>DỰ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3E5EBA">
                              <w:rPr>
                                <w:color w:val="000000" w:themeColor="text1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Ả</w:t>
                            </w:r>
                            <w:r w:rsidRPr="003E5EBA">
                              <w:rPr>
                                <w:color w:val="000000" w:themeColor="text1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4868AF" id="Rectangle 4" o:spid="_x0000_s1026" style="position:absolute;left:0;text-align:left;margin-left:45.8pt;margin-top:3.1pt;width:80.15pt;height:25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" fillcolor="white [3212]" strokecolor="#09101d [484]" strokeweight="1pt">
                <v:textbox>
                  <w:txbxContent>
                    <w:p w14:paraId="7FA4B6B2" w14:textId="107DA55C" w:rsidR="003E5EBA" w:rsidRPr="003E5EBA" w:rsidRDefault="003E5EBA" w:rsidP="003E5EB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3E5EBA">
                        <w:rPr>
                          <w:color w:val="000000" w:themeColor="text1"/>
                          <w:lang w:val="en-US"/>
                        </w:rPr>
                        <w:t>DỰ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3E5EBA">
                        <w:rPr>
                          <w:color w:val="000000" w:themeColor="text1"/>
                          <w:lang w:val="en-US"/>
                        </w:rPr>
                        <w:t>TH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Ả</w:t>
                      </w:r>
                      <w:r w:rsidRPr="003E5EBA">
                        <w:rPr>
                          <w:color w:val="000000" w:themeColor="text1"/>
                          <w:lang w:val="en-US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</w:p>
    <w:p w14:paraId="3A30E1C6" w14:textId="4342E06D" w:rsidR="004B5320" w:rsidRDefault="004B5320" w:rsidP="00AE0965">
      <w:pPr>
        <w:spacing w:after="0" w:line="370" w:lineRule="atLeast"/>
        <w:jc w:val="center"/>
        <w:rPr>
          <w:b/>
          <w:bCs/>
          <w:lang w:val="en-US"/>
        </w:rPr>
      </w:pPr>
      <w:r w:rsidRPr="004B5320">
        <w:rPr>
          <w:b/>
          <w:bCs/>
          <w:lang w:val="en-US"/>
        </w:rPr>
        <w:t>QUYẾT ĐỊNH</w:t>
      </w:r>
    </w:p>
    <w:p w14:paraId="182C1205" w14:textId="545E5190" w:rsidR="004B5320" w:rsidRDefault="004B5320" w:rsidP="00AE0965">
      <w:pPr>
        <w:spacing w:after="0" w:line="370" w:lineRule="atLeast"/>
        <w:ind w:left="113" w:right="113"/>
        <w:jc w:val="center"/>
        <w:rPr>
          <w:b/>
          <w:bCs/>
          <w:lang w:val="en-US"/>
        </w:rPr>
      </w:pPr>
      <w:bookmarkStart w:id="0" w:name="_Hlk200545712"/>
      <w:proofErr w:type="spellStart"/>
      <w:r>
        <w:rPr>
          <w:b/>
          <w:bCs/>
          <w:lang w:val="en-US"/>
        </w:rPr>
        <w:t>Quy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định</w:t>
      </w:r>
      <w:proofErr w:type="spellEnd"/>
      <w:r>
        <w:rPr>
          <w:b/>
          <w:bCs/>
          <w:lang w:val="en-US"/>
        </w:rPr>
        <w:t xml:space="preserve"> chi </w:t>
      </w:r>
      <w:proofErr w:type="spellStart"/>
      <w:r>
        <w:rPr>
          <w:b/>
          <w:bCs/>
          <w:lang w:val="en-US"/>
        </w:rPr>
        <w:t>tiết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về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trường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hợp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người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có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nhà</w:t>
      </w:r>
      <w:proofErr w:type="spellEnd"/>
      <w:r>
        <w:rPr>
          <w:b/>
          <w:bCs/>
          <w:lang w:val="en-US"/>
        </w:rPr>
        <w:t xml:space="preserve"> ở </w:t>
      </w:r>
      <w:proofErr w:type="spellStart"/>
      <w:r>
        <w:rPr>
          <w:b/>
          <w:bCs/>
          <w:lang w:val="en-US"/>
        </w:rPr>
        <w:t>thuộc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sở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hữu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của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mình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nhưng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cách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xa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địa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điểm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làm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việc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được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hưởng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chính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sách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hỗ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trợ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về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nhà</w:t>
      </w:r>
      <w:proofErr w:type="spellEnd"/>
      <w:r>
        <w:rPr>
          <w:b/>
          <w:bCs/>
          <w:lang w:val="en-US"/>
        </w:rPr>
        <w:t xml:space="preserve"> ở </w:t>
      </w:r>
      <w:proofErr w:type="spellStart"/>
      <w:r>
        <w:rPr>
          <w:b/>
          <w:bCs/>
          <w:lang w:val="en-US"/>
        </w:rPr>
        <w:t>xã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hội</w:t>
      </w:r>
      <w:proofErr w:type="spellEnd"/>
      <w:r w:rsidR="00B71A00">
        <w:rPr>
          <w:b/>
          <w:bCs/>
          <w:lang w:val="en-US"/>
        </w:rPr>
        <w:t xml:space="preserve"> </w:t>
      </w:r>
      <w:proofErr w:type="spellStart"/>
      <w:r w:rsidR="00B71A00">
        <w:rPr>
          <w:b/>
          <w:bCs/>
          <w:lang w:val="en-US"/>
        </w:rPr>
        <w:t>trên</w:t>
      </w:r>
      <w:proofErr w:type="spellEnd"/>
      <w:r w:rsidR="00B71A00">
        <w:rPr>
          <w:b/>
          <w:bCs/>
          <w:lang w:val="en-US"/>
        </w:rPr>
        <w:t xml:space="preserve"> </w:t>
      </w:r>
      <w:proofErr w:type="spellStart"/>
      <w:r w:rsidR="00B71A00">
        <w:rPr>
          <w:b/>
          <w:bCs/>
          <w:lang w:val="en-US"/>
        </w:rPr>
        <w:t>địa</w:t>
      </w:r>
      <w:proofErr w:type="spellEnd"/>
      <w:r w:rsidR="00B71A00">
        <w:rPr>
          <w:b/>
          <w:bCs/>
          <w:lang w:val="en-US"/>
        </w:rPr>
        <w:t xml:space="preserve"> </w:t>
      </w:r>
      <w:proofErr w:type="spellStart"/>
      <w:r w:rsidR="00B71A00">
        <w:rPr>
          <w:b/>
          <w:bCs/>
          <w:lang w:val="en-US"/>
        </w:rPr>
        <w:t>bàn</w:t>
      </w:r>
      <w:proofErr w:type="spellEnd"/>
      <w:r w:rsidR="00B71A00">
        <w:rPr>
          <w:b/>
          <w:bCs/>
          <w:lang w:val="en-US"/>
        </w:rPr>
        <w:t xml:space="preserve"> </w:t>
      </w:r>
      <w:proofErr w:type="spellStart"/>
      <w:r w:rsidR="00B71A00">
        <w:rPr>
          <w:b/>
          <w:bCs/>
          <w:lang w:val="en-US"/>
        </w:rPr>
        <w:t>tỉnh</w:t>
      </w:r>
      <w:proofErr w:type="spellEnd"/>
      <w:r w:rsidR="00B71A00">
        <w:rPr>
          <w:b/>
          <w:bCs/>
          <w:lang w:val="en-US"/>
        </w:rPr>
        <w:t xml:space="preserve"> </w:t>
      </w:r>
      <w:r w:rsidR="008470B7">
        <w:rPr>
          <w:b/>
          <w:bCs/>
          <w:lang w:val="en-US"/>
        </w:rPr>
        <w:t xml:space="preserve">Lai </w:t>
      </w:r>
      <w:proofErr w:type="spellStart"/>
      <w:r w:rsidR="008470B7">
        <w:rPr>
          <w:b/>
          <w:bCs/>
          <w:lang w:val="en-US"/>
        </w:rPr>
        <w:t>Châu</w:t>
      </w:r>
      <w:bookmarkEnd w:id="0"/>
      <w:proofErr w:type="spellEnd"/>
    </w:p>
    <w:p w14:paraId="597B0EA7" w14:textId="3FB9A858" w:rsidR="00AE0965" w:rsidRDefault="00AE0965" w:rsidP="00AE0965">
      <w:pPr>
        <w:spacing w:after="0" w:line="370" w:lineRule="atLeast"/>
        <w:ind w:left="113" w:right="113"/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4F14C" wp14:editId="443E02E7">
                <wp:simplePos x="0" y="0"/>
                <wp:positionH relativeFrom="margin">
                  <wp:posOffset>2030095</wp:posOffset>
                </wp:positionH>
                <wp:positionV relativeFrom="paragraph">
                  <wp:posOffset>62865</wp:posOffset>
                </wp:positionV>
                <wp:extent cx="1784350" cy="0"/>
                <wp:effectExtent l="0" t="0" r="25400" b="19050"/>
                <wp:wrapNone/>
                <wp:docPr id="60810384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59.85pt,4.95pt" to="300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4676F56" w14:textId="0D48DFAD" w:rsidR="004B5320" w:rsidRDefault="004B5320" w:rsidP="00AE0965">
      <w:pPr>
        <w:spacing w:after="0" w:line="370" w:lineRule="atLeast"/>
        <w:ind w:left="113" w:right="113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ỦY BAN NHÂN DÂN TỈNH </w:t>
      </w:r>
      <w:r w:rsidR="008470B7">
        <w:rPr>
          <w:b/>
          <w:bCs/>
          <w:lang w:val="en-US"/>
        </w:rPr>
        <w:t>LAI CHÂU</w:t>
      </w:r>
    </w:p>
    <w:p w14:paraId="60EE086A" w14:textId="77777777" w:rsidR="00AE0965" w:rsidRDefault="00AE0965" w:rsidP="00AE0965">
      <w:pPr>
        <w:spacing w:after="0" w:line="370" w:lineRule="atLeast"/>
        <w:ind w:left="113" w:right="113"/>
        <w:jc w:val="center"/>
        <w:rPr>
          <w:b/>
          <w:bCs/>
          <w:lang w:val="en-US"/>
        </w:rPr>
      </w:pPr>
    </w:p>
    <w:p w14:paraId="2F334DAD" w14:textId="77777777" w:rsidR="004B5320" w:rsidRPr="00C51A05" w:rsidRDefault="004B5320" w:rsidP="00911816">
      <w:pPr>
        <w:spacing w:before="120" w:after="120" w:line="400" w:lineRule="exact"/>
        <w:ind w:firstLine="709"/>
        <w:jc w:val="both"/>
        <w:rPr>
          <w:rFonts w:ascii="Times New Roman Italic" w:hAnsi="Times New Roman Italic"/>
          <w:i/>
          <w:iCs/>
          <w:spacing w:val="-4"/>
          <w:lang w:val="en-US"/>
        </w:rPr>
      </w:pPr>
      <w:bookmarkStart w:id="1" w:name="_Hlk199852475"/>
      <w:proofErr w:type="spellStart"/>
      <w:r w:rsidRPr="00C51A05">
        <w:rPr>
          <w:rFonts w:ascii="Times New Roman Italic" w:hAnsi="Times New Roman Italic"/>
          <w:i/>
          <w:iCs/>
          <w:spacing w:val="-4"/>
          <w:lang w:val="en-US"/>
        </w:rPr>
        <w:t>Căn</w:t>
      </w:r>
      <w:proofErr w:type="spellEnd"/>
      <w:r w:rsidRPr="00C51A05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C51A05">
        <w:rPr>
          <w:rFonts w:ascii="Times New Roman Italic" w:hAnsi="Times New Roman Italic"/>
          <w:i/>
          <w:iCs/>
          <w:spacing w:val="-4"/>
          <w:lang w:val="en-US"/>
        </w:rPr>
        <w:t>cứ</w:t>
      </w:r>
      <w:proofErr w:type="spellEnd"/>
      <w:r w:rsidRPr="00C51A05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C51A05">
        <w:rPr>
          <w:rFonts w:ascii="Times New Roman Italic" w:hAnsi="Times New Roman Italic"/>
          <w:i/>
          <w:iCs/>
          <w:spacing w:val="-4"/>
          <w:lang w:val="en-US"/>
        </w:rPr>
        <w:t>Luật</w:t>
      </w:r>
      <w:proofErr w:type="spellEnd"/>
      <w:r w:rsidRPr="00C51A05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C51A05">
        <w:rPr>
          <w:rFonts w:ascii="Times New Roman Italic" w:hAnsi="Times New Roman Italic"/>
          <w:i/>
          <w:iCs/>
          <w:spacing w:val="-4"/>
          <w:lang w:val="en-US"/>
        </w:rPr>
        <w:t>Tổ</w:t>
      </w:r>
      <w:proofErr w:type="spellEnd"/>
      <w:r w:rsidRPr="00C51A05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C51A05">
        <w:rPr>
          <w:rFonts w:ascii="Times New Roman Italic" w:hAnsi="Times New Roman Italic"/>
          <w:i/>
          <w:iCs/>
          <w:spacing w:val="-4"/>
          <w:lang w:val="en-US"/>
        </w:rPr>
        <w:t>chức</w:t>
      </w:r>
      <w:proofErr w:type="spellEnd"/>
      <w:r w:rsidRPr="00C51A05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C51A05">
        <w:rPr>
          <w:rFonts w:ascii="Times New Roman Italic" w:hAnsi="Times New Roman Italic"/>
          <w:i/>
          <w:iCs/>
          <w:spacing w:val="-4"/>
          <w:lang w:val="en-US"/>
        </w:rPr>
        <w:t>chính</w:t>
      </w:r>
      <w:proofErr w:type="spellEnd"/>
      <w:r w:rsidRPr="00C51A05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C51A05">
        <w:rPr>
          <w:rFonts w:ascii="Times New Roman Italic" w:hAnsi="Times New Roman Italic"/>
          <w:i/>
          <w:iCs/>
          <w:spacing w:val="-4"/>
          <w:lang w:val="en-US"/>
        </w:rPr>
        <w:t>quyền</w:t>
      </w:r>
      <w:proofErr w:type="spellEnd"/>
      <w:r w:rsidRPr="00C51A05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C51A05">
        <w:rPr>
          <w:rFonts w:ascii="Times New Roman Italic" w:hAnsi="Times New Roman Italic"/>
          <w:i/>
          <w:iCs/>
          <w:spacing w:val="-4"/>
          <w:lang w:val="en-US"/>
        </w:rPr>
        <w:t>địa</w:t>
      </w:r>
      <w:proofErr w:type="spellEnd"/>
      <w:r w:rsidRPr="00C51A05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C51A05">
        <w:rPr>
          <w:rFonts w:ascii="Times New Roman Italic" w:hAnsi="Times New Roman Italic"/>
          <w:i/>
          <w:iCs/>
          <w:spacing w:val="-4"/>
          <w:lang w:val="en-US"/>
        </w:rPr>
        <w:t>phương</w:t>
      </w:r>
      <w:proofErr w:type="spellEnd"/>
      <w:r w:rsidRPr="00C51A05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C51A05">
        <w:rPr>
          <w:rFonts w:ascii="Times New Roman Italic" w:hAnsi="Times New Roman Italic"/>
          <w:i/>
          <w:iCs/>
          <w:spacing w:val="-4"/>
          <w:lang w:val="en-US"/>
        </w:rPr>
        <w:t>ngày</w:t>
      </w:r>
      <w:proofErr w:type="spellEnd"/>
      <w:r w:rsidRPr="00C51A05">
        <w:rPr>
          <w:rFonts w:ascii="Times New Roman Italic" w:hAnsi="Times New Roman Italic"/>
          <w:i/>
          <w:iCs/>
          <w:spacing w:val="-4"/>
          <w:lang w:val="en-US"/>
        </w:rPr>
        <w:t xml:space="preserve"> 19 </w:t>
      </w:r>
      <w:proofErr w:type="spellStart"/>
      <w:r w:rsidRPr="00C51A05">
        <w:rPr>
          <w:rFonts w:ascii="Times New Roman Italic" w:hAnsi="Times New Roman Italic"/>
          <w:i/>
          <w:iCs/>
          <w:spacing w:val="-4"/>
          <w:lang w:val="en-US"/>
        </w:rPr>
        <w:t>tháng</w:t>
      </w:r>
      <w:proofErr w:type="spellEnd"/>
      <w:r w:rsidRPr="00C51A05">
        <w:rPr>
          <w:rFonts w:ascii="Times New Roman Italic" w:hAnsi="Times New Roman Italic"/>
          <w:i/>
          <w:iCs/>
          <w:spacing w:val="-4"/>
          <w:lang w:val="en-US"/>
        </w:rPr>
        <w:t xml:space="preserve"> 02 </w:t>
      </w:r>
      <w:proofErr w:type="spellStart"/>
      <w:r w:rsidRPr="00C51A05">
        <w:rPr>
          <w:rFonts w:ascii="Times New Roman Italic" w:hAnsi="Times New Roman Italic"/>
          <w:i/>
          <w:iCs/>
          <w:spacing w:val="-4"/>
          <w:lang w:val="en-US"/>
        </w:rPr>
        <w:t>năm</w:t>
      </w:r>
      <w:proofErr w:type="spellEnd"/>
      <w:r w:rsidRPr="00C51A05">
        <w:rPr>
          <w:rFonts w:ascii="Times New Roman Italic" w:hAnsi="Times New Roman Italic"/>
          <w:i/>
          <w:iCs/>
          <w:spacing w:val="-4"/>
          <w:lang w:val="en-US"/>
        </w:rPr>
        <w:t xml:space="preserve"> 2025;</w:t>
      </w:r>
    </w:p>
    <w:p w14:paraId="7C61CA3D" w14:textId="4E9874C1" w:rsidR="004B5320" w:rsidRPr="00D41D5B" w:rsidRDefault="004B5320" w:rsidP="00911816">
      <w:pPr>
        <w:spacing w:before="120" w:after="120" w:line="400" w:lineRule="exact"/>
        <w:ind w:firstLine="709"/>
        <w:jc w:val="both"/>
        <w:rPr>
          <w:rFonts w:ascii="Times New Roman Italic" w:hAnsi="Times New Roman Italic"/>
          <w:i/>
          <w:iCs/>
          <w:lang w:val="en-US"/>
        </w:rPr>
      </w:pPr>
      <w:proofErr w:type="spellStart"/>
      <w:r w:rsidRPr="00D41D5B">
        <w:rPr>
          <w:rFonts w:ascii="Times New Roman Italic" w:hAnsi="Times New Roman Italic"/>
          <w:i/>
          <w:iCs/>
          <w:lang w:val="en-US"/>
        </w:rPr>
        <w:t>Căn</w:t>
      </w:r>
      <w:proofErr w:type="spellEnd"/>
      <w:r w:rsidRPr="00D41D5B">
        <w:rPr>
          <w:rFonts w:ascii="Times New Roman Italic" w:hAnsi="Times New Roman Italic"/>
          <w:i/>
          <w:iCs/>
          <w:lang w:val="en-US"/>
        </w:rPr>
        <w:t xml:space="preserve"> </w:t>
      </w:r>
      <w:proofErr w:type="spellStart"/>
      <w:r w:rsidRPr="00D41D5B">
        <w:rPr>
          <w:rFonts w:ascii="Times New Roman Italic" w:hAnsi="Times New Roman Italic"/>
          <w:i/>
          <w:iCs/>
          <w:lang w:val="en-US"/>
        </w:rPr>
        <w:t>cứ</w:t>
      </w:r>
      <w:proofErr w:type="spellEnd"/>
      <w:r w:rsidRPr="00D41D5B">
        <w:rPr>
          <w:rFonts w:ascii="Times New Roman Italic" w:hAnsi="Times New Roman Italic"/>
          <w:i/>
          <w:iCs/>
          <w:lang w:val="en-US"/>
        </w:rPr>
        <w:t xml:space="preserve"> </w:t>
      </w:r>
      <w:proofErr w:type="spellStart"/>
      <w:r w:rsidRPr="00D41D5B">
        <w:rPr>
          <w:rFonts w:ascii="Times New Roman Italic" w:hAnsi="Times New Roman Italic"/>
          <w:i/>
          <w:iCs/>
          <w:lang w:val="en-US"/>
        </w:rPr>
        <w:t>Luật</w:t>
      </w:r>
      <w:proofErr w:type="spellEnd"/>
      <w:r w:rsidRPr="00D41D5B">
        <w:rPr>
          <w:rFonts w:ascii="Times New Roman Italic" w:hAnsi="Times New Roman Italic"/>
          <w:i/>
          <w:iCs/>
          <w:lang w:val="en-US"/>
        </w:rPr>
        <w:t xml:space="preserve"> Ban </w:t>
      </w:r>
      <w:proofErr w:type="spellStart"/>
      <w:r w:rsidRPr="00D41D5B">
        <w:rPr>
          <w:rFonts w:ascii="Times New Roman Italic" w:hAnsi="Times New Roman Italic"/>
          <w:i/>
          <w:iCs/>
          <w:lang w:val="en-US"/>
        </w:rPr>
        <w:t>hành</w:t>
      </w:r>
      <w:proofErr w:type="spellEnd"/>
      <w:r w:rsidRPr="00D41D5B">
        <w:rPr>
          <w:rFonts w:ascii="Times New Roman Italic" w:hAnsi="Times New Roman Italic"/>
          <w:i/>
          <w:iCs/>
          <w:lang w:val="en-US"/>
        </w:rPr>
        <w:t xml:space="preserve"> </w:t>
      </w:r>
      <w:proofErr w:type="spellStart"/>
      <w:r w:rsidRPr="00D41D5B">
        <w:rPr>
          <w:rFonts w:ascii="Times New Roman Italic" w:hAnsi="Times New Roman Italic"/>
          <w:i/>
          <w:iCs/>
          <w:lang w:val="en-US"/>
        </w:rPr>
        <w:t>văn</w:t>
      </w:r>
      <w:proofErr w:type="spellEnd"/>
      <w:r w:rsidRPr="00D41D5B">
        <w:rPr>
          <w:rFonts w:ascii="Times New Roman Italic" w:hAnsi="Times New Roman Italic"/>
          <w:i/>
          <w:iCs/>
          <w:lang w:val="en-US"/>
        </w:rPr>
        <w:t xml:space="preserve"> </w:t>
      </w:r>
      <w:proofErr w:type="spellStart"/>
      <w:r w:rsidRPr="00D41D5B">
        <w:rPr>
          <w:rFonts w:ascii="Times New Roman Italic" w:hAnsi="Times New Roman Italic"/>
          <w:i/>
          <w:iCs/>
          <w:lang w:val="en-US"/>
        </w:rPr>
        <w:t>bản</w:t>
      </w:r>
      <w:proofErr w:type="spellEnd"/>
      <w:r w:rsidRPr="00D41D5B">
        <w:rPr>
          <w:rFonts w:ascii="Times New Roman Italic" w:hAnsi="Times New Roman Italic"/>
          <w:i/>
          <w:iCs/>
          <w:lang w:val="en-US"/>
        </w:rPr>
        <w:t xml:space="preserve"> </w:t>
      </w:r>
      <w:proofErr w:type="spellStart"/>
      <w:r w:rsidRPr="00D41D5B">
        <w:rPr>
          <w:rFonts w:ascii="Times New Roman Italic" w:hAnsi="Times New Roman Italic"/>
          <w:i/>
          <w:iCs/>
          <w:lang w:val="en-US"/>
        </w:rPr>
        <w:t>quy</w:t>
      </w:r>
      <w:proofErr w:type="spellEnd"/>
      <w:r w:rsidRPr="00D41D5B">
        <w:rPr>
          <w:rFonts w:ascii="Times New Roman Italic" w:hAnsi="Times New Roman Italic"/>
          <w:i/>
          <w:iCs/>
          <w:lang w:val="en-US"/>
        </w:rPr>
        <w:t xml:space="preserve"> </w:t>
      </w:r>
      <w:proofErr w:type="spellStart"/>
      <w:r w:rsidRPr="00D41D5B">
        <w:rPr>
          <w:rFonts w:ascii="Times New Roman Italic" w:hAnsi="Times New Roman Italic"/>
          <w:i/>
          <w:iCs/>
          <w:lang w:val="en-US"/>
        </w:rPr>
        <w:t>phạm</w:t>
      </w:r>
      <w:proofErr w:type="spellEnd"/>
      <w:r w:rsidRPr="00D41D5B">
        <w:rPr>
          <w:rFonts w:ascii="Times New Roman Italic" w:hAnsi="Times New Roman Italic"/>
          <w:i/>
          <w:iCs/>
          <w:lang w:val="en-US"/>
        </w:rPr>
        <w:t xml:space="preserve"> </w:t>
      </w:r>
      <w:proofErr w:type="spellStart"/>
      <w:r w:rsidRPr="00D41D5B">
        <w:rPr>
          <w:rFonts w:ascii="Times New Roman Italic" w:hAnsi="Times New Roman Italic"/>
          <w:i/>
          <w:iCs/>
          <w:lang w:val="en-US"/>
        </w:rPr>
        <w:t>pháp</w:t>
      </w:r>
      <w:proofErr w:type="spellEnd"/>
      <w:r w:rsidRPr="00D41D5B">
        <w:rPr>
          <w:rFonts w:ascii="Times New Roman Italic" w:hAnsi="Times New Roman Italic"/>
          <w:i/>
          <w:iCs/>
          <w:lang w:val="en-US"/>
        </w:rPr>
        <w:t xml:space="preserve"> </w:t>
      </w:r>
      <w:proofErr w:type="spellStart"/>
      <w:r w:rsidRPr="00D41D5B">
        <w:rPr>
          <w:rFonts w:ascii="Times New Roman Italic" w:hAnsi="Times New Roman Italic"/>
          <w:i/>
          <w:iCs/>
          <w:lang w:val="en-US"/>
        </w:rPr>
        <w:t>luật</w:t>
      </w:r>
      <w:proofErr w:type="spellEnd"/>
      <w:r w:rsidRPr="00D41D5B">
        <w:rPr>
          <w:rFonts w:ascii="Times New Roman Italic" w:hAnsi="Times New Roman Italic"/>
          <w:i/>
          <w:iCs/>
          <w:lang w:val="en-US"/>
        </w:rPr>
        <w:t xml:space="preserve"> </w:t>
      </w:r>
      <w:proofErr w:type="spellStart"/>
      <w:r w:rsidRPr="00D41D5B">
        <w:rPr>
          <w:rFonts w:ascii="Times New Roman Italic" w:hAnsi="Times New Roman Italic"/>
          <w:i/>
          <w:iCs/>
          <w:lang w:val="en-US"/>
        </w:rPr>
        <w:t>ngày</w:t>
      </w:r>
      <w:proofErr w:type="spellEnd"/>
      <w:r w:rsidRPr="00D41D5B">
        <w:rPr>
          <w:rFonts w:ascii="Times New Roman Italic" w:hAnsi="Times New Roman Italic"/>
          <w:i/>
          <w:iCs/>
          <w:lang w:val="en-US"/>
        </w:rPr>
        <w:t xml:space="preserve"> 19 </w:t>
      </w:r>
      <w:proofErr w:type="spellStart"/>
      <w:r w:rsidRPr="00D41D5B">
        <w:rPr>
          <w:rFonts w:ascii="Times New Roman Italic" w:hAnsi="Times New Roman Italic"/>
          <w:i/>
          <w:iCs/>
          <w:lang w:val="en-US"/>
        </w:rPr>
        <w:t>tháng</w:t>
      </w:r>
      <w:proofErr w:type="spellEnd"/>
      <w:r w:rsidRPr="00D41D5B">
        <w:rPr>
          <w:rFonts w:ascii="Times New Roman Italic" w:hAnsi="Times New Roman Italic"/>
          <w:i/>
          <w:iCs/>
          <w:lang w:val="en-US"/>
        </w:rPr>
        <w:t xml:space="preserve"> 02 </w:t>
      </w:r>
      <w:proofErr w:type="spellStart"/>
      <w:r w:rsidRPr="00D41D5B">
        <w:rPr>
          <w:rFonts w:ascii="Times New Roman Italic" w:hAnsi="Times New Roman Italic"/>
          <w:i/>
          <w:iCs/>
          <w:lang w:val="en-US"/>
        </w:rPr>
        <w:t>năm</w:t>
      </w:r>
      <w:proofErr w:type="spellEnd"/>
      <w:r w:rsidRPr="00D41D5B">
        <w:rPr>
          <w:rFonts w:ascii="Times New Roman Italic" w:hAnsi="Times New Roman Italic"/>
          <w:i/>
          <w:iCs/>
          <w:lang w:val="en-US"/>
        </w:rPr>
        <w:t xml:space="preserve"> 2025;</w:t>
      </w:r>
    </w:p>
    <w:p w14:paraId="2D503CF4" w14:textId="53A3F513" w:rsidR="00FA391B" w:rsidRPr="00D41D5B" w:rsidRDefault="004B5320" w:rsidP="00911816">
      <w:pPr>
        <w:spacing w:before="120" w:after="120" w:line="400" w:lineRule="exact"/>
        <w:ind w:firstLine="709"/>
        <w:jc w:val="both"/>
        <w:rPr>
          <w:i/>
          <w:iCs/>
          <w:lang w:val="en-US"/>
        </w:rPr>
      </w:pPr>
      <w:proofErr w:type="spellStart"/>
      <w:r w:rsidRPr="00D41D5B">
        <w:rPr>
          <w:i/>
          <w:iCs/>
          <w:lang w:val="en-US"/>
        </w:rPr>
        <w:t>Căn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cứ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Luật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Nhà</w:t>
      </w:r>
      <w:proofErr w:type="spellEnd"/>
      <w:r w:rsidRPr="00D41D5B">
        <w:rPr>
          <w:i/>
          <w:iCs/>
          <w:lang w:val="en-US"/>
        </w:rPr>
        <w:t xml:space="preserve"> ở </w:t>
      </w:r>
      <w:proofErr w:type="spellStart"/>
      <w:r w:rsidRPr="00D41D5B">
        <w:rPr>
          <w:i/>
          <w:iCs/>
          <w:lang w:val="en-US"/>
        </w:rPr>
        <w:t>ngày</w:t>
      </w:r>
      <w:proofErr w:type="spellEnd"/>
      <w:r w:rsidRPr="00D41D5B">
        <w:rPr>
          <w:i/>
          <w:iCs/>
          <w:lang w:val="en-US"/>
        </w:rPr>
        <w:t xml:space="preserve"> 27 </w:t>
      </w:r>
      <w:proofErr w:type="spellStart"/>
      <w:r w:rsidRPr="00D41D5B">
        <w:rPr>
          <w:i/>
          <w:iCs/>
          <w:lang w:val="en-US"/>
        </w:rPr>
        <w:t>tháng</w:t>
      </w:r>
      <w:proofErr w:type="spellEnd"/>
      <w:r w:rsidRPr="00D41D5B">
        <w:rPr>
          <w:i/>
          <w:iCs/>
          <w:lang w:val="en-US"/>
        </w:rPr>
        <w:t xml:space="preserve"> 11 </w:t>
      </w:r>
      <w:proofErr w:type="spellStart"/>
      <w:r w:rsidRPr="00D41D5B">
        <w:rPr>
          <w:i/>
          <w:iCs/>
          <w:lang w:val="en-US"/>
        </w:rPr>
        <w:t>năm</w:t>
      </w:r>
      <w:proofErr w:type="spellEnd"/>
      <w:r w:rsidRPr="00D41D5B">
        <w:rPr>
          <w:i/>
          <w:iCs/>
          <w:lang w:val="en-US"/>
        </w:rPr>
        <w:t xml:space="preserve"> 2023;</w:t>
      </w:r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Luật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sửa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đổi</w:t>
      </w:r>
      <w:proofErr w:type="spellEnd"/>
      <w:r w:rsidR="00C678D2" w:rsidRPr="00D41D5B">
        <w:rPr>
          <w:i/>
          <w:iCs/>
          <w:lang w:val="en-US"/>
        </w:rPr>
        <w:t xml:space="preserve">, </w:t>
      </w:r>
      <w:proofErr w:type="spellStart"/>
      <w:r w:rsidR="00C678D2" w:rsidRPr="00D41D5B">
        <w:rPr>
          <w:i/>
          <w:iCs/>
          <w:lang w:val="en-US"/>
        </w:rPr>
        <w:t>bổ</w:t>
      </w:r>
      <w:proofErr w:type="spellEnd"/>
      <w:r w:rsidR="00C678D2" w:rsidRPr="00D41D5B">
        <w:rPr>
          <w:i/>
          <w:iCs/>
          <w:lang w:val="en-US"/>
        </w:rPr>
        <w:t xml:space="preserve"> sung </w:t>
      </w:r>
      <w:proofErr w:type="spellStart"/>
      <w:r w:rsidR="00C678D2" w:rsidRPr="00D41D5B">
        <w:rPr>
          <w:i/>
          <w:iCs/>
          <w:lang w:val="en-US"/>
        </w:rPr>
        <w:t>một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số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điều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của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Luật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Đất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đai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số</w:t>
      </w:r>
      <w:proofErr w:type="spellEnd"/>
      <w:r w:rsidR="00C678D2" w:rsidRPr="00D41D5B">
        <w:rPr>
          <w:i/>
          <w:iCs/>
          <w:lang w:val="en-US"/>
        </w:rPr>
        <w:t xml:space="preserve"> 31/2024/QH15, </w:t>
      </w:r>
      <w:proofErr w:type="spellStart"/>
      <w:r w:rsidR="00C678D2" w:rsidRPr="00D41D5B">
        <w:rPr>
          <w:i/>
          <w:iCs/>
          <w:lang w:val="en-US"/>
        </w:rPr>
        <w:t>Luật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Nhà</w:t>
      </w:r>
      <w:proofErr w:type="spellEnd"/>
      <w:r w:rsidR="00C678D2" w:rsidRPr="00D41D5B">
        <w:rPr>
          <w:i/>
          <w:iCs/>
          <w:lang w:val="en-US"/>
        </w:rPr>
        <w:t xml:space="preserve"> ở </w:t>
      </w:r>
      <w:proofErr w:type="spellStart"/>
      <w:r w:rsidR="00C678D2" w:rsidRPr="00D41D5B">
        <w:rPr>
          <w:i/>
          <w:iCs/>
          <w:lang w:val="en-US"/>
        </w:rPr>
        <w:t>số</w:t>
      </w:r>
      <w:proofErr w:type="spellEnd"/>
      <w:r w:rsidR="00C678D2" w:rsidRPr="00D41D5B">
        <w:rPr>
          <w:i/>
          <w:iCs/>
          <w:lang w:val="en-US"/>
        </w:rPr>
        <w:t xml:space="preserve"> 27/2023/QH15, </w:t>
      </w:r>
      <w:proofErr w:type="spellStart"/>
      <w:r w:rsidR="00C678D2" w:rsidRPr="00D41D5B">
        <w:rPr>
          <w:i/>
          <w:iCs/>
          <w:lang w:val="en-US"/>
        </w:rPr>
        <w:t>Luật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Kinh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doanh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bất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động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sản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số</w:t>
      </w:r>
      <w:proofErr w:type="spellEnd"/>
      <w:r w:rsidR="00C678D2" w:rsidRPr="00D41D5B">
        <w:rPr>
          <w:i/>
          <w:iCs/>
          <w:lang w:val="en-US"/>
        </w:rPr>
        <w:t xml:space="preserve"> 29/2023/QH15 </w:t>
      </w:r>
      <w:proofErr w:type="spellStart"/>
      <w:r w:rsidR="00C678D2" w:rsidRPr="00D41D5B">
        <w:rPr>
          <w:i/>
          <w:iCs/>
          <w:lang w:val="en-US"/>
        </w:rPr>
        <w:t>và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Luật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Các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tổ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chức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tín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dụng</w:t>
      </w:r>
      <w:proofErr w:type="spellEnd"/>
      <w:r w:rsidR="00C678D2" w:rsidRPr="00D41D5B">
        <w:rPr>
          <w:i/>
          <w:iCs/>
          <w:lang w:val="en-US"/>
        </w:rPr>
        <w:t xml:space="preserve"> </w:t>
      </w:r>
      <w:proofErr w:type="spellStart"/>
      <w:r w:rsidR="00C678D2" w:rsidRPr="00D41D5B">
        <w:rPr>
          <w:i/>
          <w:iCs/>
          <w:lang w:val="en-US"/>
        </w:rPr>
        <w:t>số</w:t>
      </w:r>
      <w:proofErr w:type="spellEnd"/>
      <w:r w:rsidR="00C678D2" w:rsidRPr="00D41D5B">
        <w:rPr>
          <w:i/>
          <w:iCs/>
          <w:lang w:val="en-US"/>
        </w:rPr>
        <w:t xml:space="preserve"> 32/2024/QH15 </w:t>
      </w:r>
      <w:proofErr w:type="spellStart"/>
      <w:r w:rsidR="00C678D2" w:rsidRPr="00D41D5B">
        <w:rPr>
          <w:i/>
          <w:iCs/>
          <w:lang w:val="en-US"/>
        </w:rPr>
        <w:t>ngày</w:t>
      </w:r>
      <w:proofErr w:type="spellEnd"/>
      <w:r w:rsidR="00C678D2" w:rsidRPr="00D41D5B">
        <w:rPr>
          <w:i/>
          <w:iCs/>
          <w:lang w:val="en-US"/>
        </w:rPr>
        <w:t xml:space="preserve"> 29 </w:t>
      </w:r>
      <w:proofErr w:type="spellStart"/>
      <w:r w:rsidR="00C678D2" w:rsidRPr="00D41D5B">
        <w:rPr>
          <w:i/>
          <w:iCs/>
          <w:lang w:val="en-US"/>
        </w:rPr>
        <w:t>tháng</w:t>
      </w:r>
      <w:proofErr w:type="spellEnd"/>
      <w:r w:rsidR="00C678D2" w:rsidRPr="00D41D5B">
        <w:rPr>
          <w:i/>
          <w:iCs/>
          <w:lang w:val="en-US"/>
        </w:rPr>
        <w:t xml:space="preserve"> 6 </w:t>
      </w:r>
      <w:proofErr w:type="spellStart"/>
      <w:r w:rsidR="00C678D2" w:rsidRPr="00D41D5B">
        <w:rPr>
          <w:i/>
          <w:iCs/>
          <w:lang w:val="en-US"/>
        </w:rPr>
        <w:t>năm</w:t>
      </w:r>
      <w:proofErr w:type="spellEnd"/>
      <w:r w:rsidR="00C678D2" w:rsidRPr="00D41D5B">
        <w:rPr>
          <w:i/>
          <w:iCs/>
          <w:lang w:val="en-US"/>
        </w:rPr>
        <w:t xml:space="preserve"> 2024;</w:t>
      </w:r>
    </w:p>
    <w:p w14:paraId="0F430A29" w14:textId="711EB9BC" w:rsidR="00FA391B" w:rsidRPr="003961DF" w:rsidRDefault="00FA391B" w:rsidP="00911816">
      <w:pPr>
        <w:spacing w:before="120" w:after="120" w:line="400" w:lineRule="exact"/>
        <w:ind w:firstLine="709"/>
        <w:jc w:val="both"/>
        <w:rPr>
          <w:rFonts w:ascii="Times New Roman Italic" w:hAnsi="Times New Roman Italic"/>
          <w:i/>
          <w:iCs/>
          <w:spacing w:val="-4"/>
          <w:lang w:val="en-US"/>
        </w:rPr>
      </w:pP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Căn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cứ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Nghị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quyết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số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201/2025/QH15</w:t>
      </w:r>
      <w:r w:rsidR="00323D82">
        <w:rPr>
          <w:rFonts w:ascii="Times New Roman Italic" w:hAnsi="Times New Roman Italic"/>
          <w:i/>
          <w:iCs/>
          <w:spacing w:val="-4"/>
          <w:lang w:val="en-US"/>
        </w:rPr>
        <w:t>,</w:t>
      </w:r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ngày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29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tháng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5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năm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2025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của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Quốc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hội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về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thí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điểm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về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một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số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cơ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chế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,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chính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sách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đặc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thù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phát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triển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nhà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ở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xã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 xml:space="preserve"> </w:t>
      </w:r>
      <w:proofErr w:type="spellStart"/>
      <w:r w:rsidRPr="003961DF">
        <w:rPr>
          <w:rFonts w:ascii="Times New Roman Italic" w:hAnsi="Times New Roman Italic"/>
          <w:i/>
          <w:iCs/>
          <w:spacing w:val="-4"/>
          <w:lang w:val="en-US"/>
        </w:rPr>
        <w:t>hội</w:t>
      </w:r>
      <w:proofErr w:type="spellEnd"/>
      <w:r w:rsidRPr="003961DF">
        <w:rPr>
          <w:rFonts w:ascii="Times New Roman Italic" w:hAnsi="Times New Roman Italic"/>
          <w:i/>
          <w:iCs/>
          <w:spacing w:val="-4"/>
          <w:lang w:val="en-US"/>
        </w:rPr>
        <w:t>;</w:t>
      </w:r>
    </w:p>
    <w:p w14:paraId="51D8CC38" w14:textId="42C862EC" w:rsidR="00325ADC" w:rsidRPr="00D41D5B" w:rsidRDefault="00325ADC" w:rsidP="00911816">
      <w:pPr>
        <w:spacing w:before="120" w:after="120" w:line="400" w:lineRule="exact"/>
        <w:ind w:firstLine="709"/>
        <w:jc w:val="both"/>
        <w:rPr>
          <w:i/>
          <w:iCs/>
          <w:lang w:val="en-US"/>
        </w:rPr>
      </w:pPr>
      <w:proofErr w:type="spellStart"/>
      <w:r w:rsidRPr="00D41D5B">
        <w:rPr>
          <w:i/>
          <w:iCs/>
          <w:lang w:val="en-US"/>
        </w:rPr>
        <w:t>Căn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cứ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Nghị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quyết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số</w:t>
      </w:r>
      <w:proofErr w:type="spellEnd"/>
      <w:r w:rsidRPr="00D41D5B">
        <w:rPr>
          <w:i/>
          <w:iCs/>
          <w:lang w:val="en-US"/>
        </w:rPr>
        <w:t xml:space="preserve"> 155/NQ-CP</w:t>
      </w:r>
      <w:r w:rsidR="00323D82">
        <w:rPr>
          <w:i/>
          <w:iCs/>
          <w:lang w:val="en-US"/>
        </w:rPr>
        <w:t>,</w:t>
      </w:r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ngày</w:t>
      </w:r>
      <w:proofErr w:type="spellEnd"/>
      <w:r w:rsidRPr="00D41D5B">
        <w:rPr>
          <w:i/>
          <w:iCs/>
          <w:lang w:val="en-US"/>
        </w:rPr>
        <w:t xml:space="preserve"> 01 </w:t>
      </w:r>
      <w:proofErr w:type="spellStart"/>
      <w:r w:rsidRPr="00D41D5B">
        <w:rPr>
          <w:i/>
          <w:iCs/>
          <w:lang w:val="en-US"/>
        </w:rPr>
        <w:t>tháng</w:t>
      </w:r>
      <w:proofErr w:type="spellEnd"/>
      <w:r w:rsidRPr="00D41D5B">
        <w:rPr>
          <w:i/>
          <w:iCs/>
          <w:lang w:val="en-US"/>
        </w:rPr>
        <w:t xml:space="preserve"> 6 </w:t>
      </w:r>
      <w:proofErr w:type="spellStart"/>
      <w:r w:rsidRPr="00D41D5B">
        <w:rPr>
          <w:i/>
          <w:iCs/>
          <w:lang w:val="en-US"/>
        </w:rPr>
        <w:t>năm</w:t>
      </w:r>
      <w:proofErr w:type="spellEnd"/>
      <w:r w:rsidRPr="00D41D5B">
        <w:rPr>
          <w:i/>
          <w:iCs/>
          <w:lang w:val="en-US"/>
        </w:rPr>
        <w:t xml:space="preserve"> 2025 </w:t>
      </w:r>
      <w:proofErr w:type="spellStart"/>
      <w:r w:rsidRPr="00D41D5B">
        <w:rPr>
          <w:i/>
          <w:iCs/>
          <w:lang w:val="en-US"/>
        </w:rPr>
        <w:t>của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Chính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phủ</w:t>
      </w:r>
      <w:proofErr w:type="spellEnd"/>
      <w:r w:rsidRPr="00D41D5B">
        <w:rPr>
          <w:i/>
          <w:iCs/>
          <w:lang w:val="en-US"/>
        </w:rPr>
        <w:t xml:space="preserve"> ban </w:t>
      </w:r>
      <w:proofErr w:type="spellStart"/>
      <w:r w:rsidRPr="00D41D5B">
        <w:rPr>
          <w:i/>
          <w:iCs/>
          <w:lang w:val="en-US"/>
        </w:rPr>
        <w:t>hành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Kế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hoạch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của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Chính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phủ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triển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khai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Nghị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quyết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số</w:t>
      </w:r>
      <w:proofErr w:type="spellEnd"/>
      <w:r w:rsidRPr="00D41D5B">
        <w:rPr>
          <w:i/>
          <w:iCs/>
          <w:lang w:val="en-US"/>
        </w:rPr>
        <w:t xml:space="preserve"> 201/2025/QH15 </w:t>
      </w:r>
      <w:proofErr w:type="spellStart"/>
      <w:r w:rsidRPr="00D41D5B">
        <w:rPr>
          <w:i/>
          <w:iCs/>
          <w:lang w:val="en-US"/>
        </w:rPr>
        <w:t>ngày</w:t>
      </w:r>
      <w:proofErr w:type="spellEnd"/>
      <w:r w:rsidRPr="00D41D5B">
        <w:rPr>
          <w:i/>
          <w:iCs/>
          <w:lang w:val="en-US"/>
        </w:rPr>
        <w:t xml:space="preserve"> 29 </w:t>
      </w:r>
      <w:proofErr w:type="spellStart"/>
      <w:r w:rsidRPr="00D41D5B">
        <w:rPr>
          <w:i/>
          <w:iCs/>
          <w:lang w:val="en-US"/>
        </w:rPr>
        <w:t>tháng</w:t>
      </w:r>
      <w:proofErr w:type="spellEnd"/>
      <w:r w:rsidRPr="00D41D5B">
        <w:rPr>
          <w:i/>
          <w:iCs/>
          <w:lang w:val="en-US"/>
        </w:rPr>
        <w:t xml:space="preserve"> 5 </w:t>
      </w:r>
      <w:proofErr w:type="spellStart"/>
      <w:r w:rsidRPr="00D41D5B">
        <w:rPr>
          <w:i/>
          <w:iCs/>
          <w:lang w:val="en-US"/>
        </w:rPr>
        <w:t>năm</w:t>
      </w:r>
      <w:proofErr w:type="spellEnd"/>
      <w:r w:rsidRPr="00D41D5B">
        <w:rPr>
          <w:i/>
          <w:iCs/>
          <w:lang w:val="en-US"/>
        </w:rPr>
        <w:t xml:space="preserve"> 2025 </w:t>
      </w:r>
      <w:proofErr w:type="spellStart"/>
      <w:r w:rsidRPr="00D41D5B">
        <w:rPr>
          <w:i/>
          <w:iCs/>
          <w:lang w:val="en-US"/>
        </w:rPr>
        <w:t>của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Quốc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hội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về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thí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điểm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một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số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cơ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chế</w:t>
      </w:r>
      <w:proofErr w:type="spellEnd"/>
      <w:r w:rsidRPr="00D41D5B">
        <w:rPr>
          <w:i/>
          <w:iCs/>
          <w:lang w:val="en-US"/>
        </w:rPr>
        <w:t xml:space="preserve">, </w:t>
      </w:r>
      <w:proofErr w:type="spellStart"/>
      <w:r w:rsidRPr="00D41D5B">
        <w:rPr>
          <w:i/>
          <w:iCs/>
          <w:lang w:val="en-US"/>
        </w:rPr>
        <w:t>chính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sách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đặc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thù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phát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triển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nhà</w:t>
      </w:r>
      <w:proofErr w:type="spellEnd"/>
      <w:r w:rsidRPr="00D41D5B">
        <w:rPr>
          <w:i/>
          <w:iCs/>
          <w:lang w:val="en-US"/>
        </w:rPr>
        <w:t xml:space="preserve"> ở </w:t>
      </w:r>
      <w:proofErr w:type="spellStart"/>
      <w:r w:rsidRPr="00D41D5B">
        <w:rPr>
          <w:i/>
          <w:iCs/>
          <w:lang w:val="en-US"/>
        </w:rPr>
        <w:t>xã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hội</w:t>
      </w:r>
      <w:proofErr w:type="spellEnd"/>
      <w:r w:rsidRPr="00D41D5B">
        <w:rPr>
          <w:i/>
          <w:iCs/>
          <w:lang w:val="en-US"/>
        </w:rPr>
        <w:t>;</w:t>
      </w:r>
    </w:p>
    <w:p w14:paraId="49220DAE" w14:textId="1C87DADE" w:rsidR="00B747CC" w:rsidRPr="00D41D5B" w:rsidRDefault="00B747CC" w:rsidP="00911816">
      <w:pPr>
        <w:spacing w:before="120" w:after="120" w:line="400" w:lineRule="exact"/>
        <w:ind w:firstLine="709"/>
        <w:jc w:val="both"/>
        <w:rPr>
          <w:i/>
          <w:iCs/>
          <w:lang w:val="en-US"/>
        </w:rPr>
      </w:pPr>
      <w:proofErr w:type="spellStart"/>
      <w:r w:rsidRPr="00D41D5B">
        <w:rPr>
          <w:i/>
          <w:iCs/>
          <w:lang w:val="en-US"/>
        </w:rPr>
        <w:t>Căn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cứ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Nghị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định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số</w:t>
      </w:r>
      <w:proofErr w:type="spellEnd"/>
      <w:r w:rsidRPr="00D41D5B">
        <w:rPr>
          <w:i/>
          <w:iCs/>
          <w:lang w:val="en-US"/>
        </w:rPr>
        <w:t xml:space="preserve"> 100/2024/NĐ-CP</w:t>
      </w:r>
      <w:r w:rsidR="00323D82">
        <w:rPr>
          <w:i/>
          <w:iCs/>
          <w:lang w:val="en-US"/>
        </w:rPr>
        <w:t>,</w:t>
      </w:r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ngày</w:t>
      </w:r>
      <w:proofErr w:type="spellEnd"/>
      <w:r w:rsidRPr="00D41D5B">
        <w:rPr>
          <w:i/>
          <w:iCs/>
          <w:lang w:val="en-US"/>
        </w:rPr>
        <w:t xml:space="preserve"> 26 </w:t>
      </w:r>
      <w:proofErr w:type="spellStart"/>
      <w:r w:rsidRPr="00D41D5B">
        <w:rPr>
          <w:i/>
          <w:iCs/>
          <w:lang w:val="en-US"/>
        </w:rPr>
        <w:t>tháng</w:t>
      </w:r>
      <w:proofErr w:type="spellEnd"/>
      <w:r w:rsidRPr="00D41D5B">
        <w:rPr>
          <w:i/>
          <w:iCs/>
          <w:lang w:val="en-US"/>
        </w:rPr>
        <w:t xml:space="preserve"> 7 </w:t>
      </w:r>
      <w:proofErr w:type="spellStart"/>
      <w:r w:rsidRPr="00D41D5B">
        <w:rPr>
          <w:i/>
          <w:iCs/>
          <w:lang w:val="en-US"/>
        </w:rPr>
        <w:t>năm</w:t>
      </w:r>
      <w:proofErr w:type="spellEnd"/>
      <w:r w:rsidRPr="00D41D5B">
        <w:rPr>
          <w:i/>
          <w:iCs/>
          <w:lang w:val="en-US"/>
        </w:rPr>
        <w:t xml:space="preserve"> 2024 </w:t>
      </w:r>
      <w:proofErr w:type="spellStart"/>
      <w:r w:rsidRPr="00D41D5B">
        <w:rPr>
          <w:i/>
          <w:iCs/>
          <w:lang w:val="en-US"/>
        </w:rPr>
        <w:t>của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Chính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phủ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quy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định</w:t>
      </w:r>
      <w:proofErr w:type="spellEnd"/>
      <w:r w:rsidRPr="00D41D5B">
        <w:rPr>
          <w:i/>
          <w:iCs/>
          <w:lang w:val="en-US"/>
        </w:rPr>
        <w:t xml:space="preserve"> chi </w:t>
      </w:r>
      <w:proofErr w:type="spellStart"/>
      <w:r w:rsidRPr="00D41D5B">
        <w:rPr>
          <w:i/>
          <w:iCs/>
          <w:lang w:val="en-US"/>
        </w:rPr>
        <w:t>tiết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một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số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điều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của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Luật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Nhà</w:t>
      </w:r>
      <w:proofErr w:type="spellEnd"/>
      <w:r w:rsidRPr="00D41D5B">
        <w:rPr>
          <w:i/>
          <w:iCs/>
          <w:lang w:val="en-US"/>
        </w:rPr>
        <w:t xml:space="preserve"> ở </w:t>
      </w:r>
      <w:proofErr w:type="spellStart"/>
      <w:r w:rsidRPr="00D41D5B">
        <w:rPr>
          <w:i/>
          <w:iCs/>
          <w:lang w:val="en-US"/>
        </w:rPr>
        <w:t>về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phát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triển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và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quản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lý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nhà</w:t>
      </w:r>
      <w:proofErr w:type="spellEnd"/>
      <w:r w:rsidRPr="00D41D5B">
        <w:rPr>
          <w:i/>
          <w:iCs/>
          <w:lang w:val="en-US"/>
        </w:rPr>
        <w:t xml:space="preserve"> ở </w:t>
      </w:r>
      <w:proofErr w:type="spellStart"/>
      <w:r w:rsidRPr="00D41D5B">
        <w:rPr>
          <w:i/>
          <w:iCs/>
          <w:lang w:val="en-US"/>
        </w:rPr>
        <w:t>xã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hội</w:t>
      </w:r>
      <w:proofErr w:type="spellEnd"/>
      <w:r w:rsidRPr="00D41D5B">
        <w:rPr>
          <w:i/>
          <w:iCs/>
          <w:lang w:val="en-US"/>
        </w:rPr>
        <w:t>;</w:t>
      </w:r>
    </w:p>
    <w:p w14:paraId="1D2E1816" w14:textId="22E4360A" w:rsidR="00B747CC" w:rsidRPr="00D41D5B" w:rsidRDefault="00B747CC" w:rsidP="00911816">
      <w:pPr>
        <w:spacing w:before="120" w:after="120" w:line="400" w:lineRule="exact"/>
        <w:ind w:firstLine="709"/>
        <w:jc w:val="both"/>
        <w:rPr>
          <w:i/>
          <w:iCs/>
          <w:lang w:val="en-US"/>
        </w:rPr>
      </w:pPr>
      <w:proofErr w:type="spellStart"/>
      <w:r w:rsidRPr="00D41D5B">
        <w:rPr>
          <w:i/>
          <w:iCs/>
          <w:lang w:val="en-US"/>
        </w:rPr>
        <w:t>Căn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cứ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Nghị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định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số</w:t>
      </w:r>
      <w:proofErr w:type="spellEnd"/>
      <w:r w:rsidRPr="00D41D5B">
        <w:rPr>
          <w:i/>
          <w:iCs/>
          <w:lang w:val="en-US"/>
        </w:rPr>
        <w:t xml:space="preserve"> 78/2025/NĐ-CP</w:t>
      </w:r>
      <w:r w:rsidR="00323D82">
        <w:rPr>
          <w:i/>
          <w:iCs/>
          <w:lang w:val="en-US"/>
        </w:rPr>
        <w:t>,</w:t>
      </w:r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ngày</w:t>
      </w:r>
      <w:proofErr w:type="spellEnd"/>
      <w:r w:rsidRPr="00D41D5B">
        <w:rPr>
          <w:i/>
          <w:iCs/>
          <w:lang w:val="en-US"/>
        </w:rPr>
        <w:t xml:space="preserve"> 01 </w:t>
      </w:r>
      <w:proofErr w:type="spellStart"/>
      <w:r w:rsidRPr="00D41D5B">
        <w:rPr>
          <w:i/>
          <w:iCs/>
          <w:lang w:val="en-US"/>
        </w:rPr>
        <w:t>tháng</w:t>
      </w:r>
      <w:proofErr w:type="spellEnd"/>
      <w:r w:rsidRPr="00D41D5B">
        <w:rPr>
          <w:i/>
          <w:iCs/>
          <w:lang w:val="en-US"/>
        </w:rPr>
        <w:t xml:space="preserve"> 4 </w:t>
      </w:r>
      <w:proofErr w:type="spellStart"/>
      <w:r w:rsidRPr="00D41D5B">
        <w:rPr>
          <w:i/>
          <w:iCs/>
          <w:lang w:val="en-US"/>
        </w:rPr>
        <w:t>năm</w:t>
      </w:r>
      <w:proofErr w:type="spellEnd"/>
      <w:r w:rsidRPr="00D41D5B">
        <w:rPr>
          <w:i/>
          <w:iCs/>
          <w:lang w:val="en-US"/>
        </w:rPr>
        <w:t xml:space="preserve"> 2025 </w:t>
      </w:r>
      <w:proofErr w:type="spellStart"/>
      <w:r w:rsidRPr="00D41D5B">
        <w:rPr>
          <w:i/>
          <w:iCs/>
          <w:lang w:val="en-US"/>
        </w:rPr>
        <w:t>của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Chính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phủ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quy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định</w:t>
      </w:r>
      <w:proofErr w:type="spellEnd"/>
      <w:r w:rsidRPr="00D41D5B">
        <w:rPr>
          <w:i/>
          <w:iCs/>
          <w:lang w:val="en-US"/>
        </w:rPr>
        <w:t xml:space="preserve"> chi </w:t>
      </w:r>
      <w:proofErr w:type="spellStart"/>
      <w:r w:rsidRPr="00D41D5B">
        <w:rPr>
          <w:i/>
          <w:iCs/>
          <w:lang w:val="en-US"/>
        </w:rPr>
        <w:t>tiết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một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số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điều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và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biện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pháp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để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tổ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chức</w:t>
      </w:r>
      <w:proofErr w:type="spellEnd"/>
      <w:r w:rsidRPr="00D41D5B">
        <w:rPr>
          <w:i/>
          <w:iCs/>
          <w:lang w:val="en-US"/>
        </w:rPr>
        <w:t xml:space="preserve">, </w:t>
      </w:r>
      <w:proofErr w:type="spellStart"/>
      <w:r w:rsidRPr="00D41D5B">
        <w:rPr>
          <w:i/>
          <w:iCs/>
          <w:lang w:val="en-US"/>
        </w:rPr>
        <w:t>hướng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dẫn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thi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hành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Luật</w:t>
      </w:r>
      <w:proofErr w:type="spellEnd"/>
      <w:r w:rsidRPr="00D41D5B">
        <w:rPr>
          <w:i/>
          <w:iCs/>
          <w:lang w:val="en-US"/>
        </w:rPr>
        <w:t xml:space="preserve"> Ban </w:t>
      </w:r>
      <w:proofErr w:type="spellStart"/>
      <w:r w:rsidRPr="00D41D5B">
        <w:rPr>
          <w:i/>
          <w:iCs/>
          <w:lang w:val="en-US"/>
        </w:rPr>
        <w:t>hành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văn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bản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quy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phạm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pháp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luật</w:t>
      </w:r>
      <w:proofErr w:type="spellEnd"/>
      <w:r w:rsidRPr="00D41D5B">
        <w:rPr>
          <w:i/>
          <w:iCs/>
          <w:lang w:val="en-US"/>
        </w:rPr>
        <w:t>;</w:t>
      </w:r>
    </w:p>
    <w:bookmarkEnd w:id="1"/>
    <w:p w14:paraId="25E293FF" w14:textId="32966290" w:rsidR="00B747CC" w:rsidRPr="00D41D5B" w:rsidRDefault="00B747CC" w:rsidP="00911816">
      <w:pPr>
        <w:spacing w:before="120" w:after="120" w:line="400" w:lineRule="exact"/>
        <w:ind w:firstLine="709"/>
        <w:jc w:val="both"/>
        <w:rPr>
          <w:i/>
          <w:iCs/>
          <w:lang w:val="en-US"/>
        </w:rPr>
      </w:pPr>
      <w:r w:rsidRPr="00D41D5B">
        <w:rPr>
          <w:i/>
          <w:iCs/>
          <w:lang w:val="en-US"/>
        </w:rPr>
        <w:t xml:space="preserve">Theo </w:t>
      </w:r>
      <w:proofErr w:type="spellStart"/>
      <w:r w:rsidRPr="00D41D5B">
        <w:rPr>
          <w:i/>
          <w:iCs/>
          <w:lang w:val="en-US"/>
        </w:rPr>
        <w:t>đề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nghị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của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Sở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Xây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dựng</w:t>
      </w:r>
      <w:proofErr w:type="spellEnd"/>
      <w:r w:rsidR="00C678D2" w:rsidRPr="00D41D5B">
        <w:rPr>
          <w:i/>
          <w:iCs/>
          <w:lang w:val="en-US"/>
        </w:rPr>
        <w:t>;</w:t>
      </w:r>
    </w:p>
    <w:p w14:paraId="68CA783F" w14:textId="319775F9" w:rsidR="00C678D2" w:rsidRPr="00D41D5B" w:rsidRDefault="00C678D2" w:rsidP="00911816">
      <w:pPr>
        <w:spacing w:before="120" w:after="120" w:line="400" w:lineRule="exact"/>
        <w:ind w:firstLine="709"/>
        <w:jc w:val="both"/>
        <w:rPr>
          <w:i/>
          <w:iCs/>
          <w:lang w:val="en-US"/>
        </w:rPr>
      </w:pPr>
      <w:proofErr w:type="spellStart"/>
      <w:r w:rsidRPr="00D41D5B">
        <w:rPr>
          <w:i/>
          <w:iCs/>
          <w:lang w:val="en-US"/>
        </w:rPr>
        <w:lastRenderedPageBreak/>
        <w:t>Ủy</w:t>
      </w:r>
      <w:proofErr w:type="spellEnd"/>
      <w:r w:rsidRPr="00D41D5B">
        <w:rPr>
          <w:i/>
          <w:iCs/>
          <w:lang w:val="en-US"/>
        </w:rPr>
        <w:t xml:space="preserve"> ban </w:t>
      </w:r>
      <w:proofErr w:type="spellStart"/>
      <w:r w:rsidRPr="00D41D5B">
        <w:rPr>
          <w:i/>
          <w:iCs/>
          <w:lang w:val="en-US"/>
        </w:rPr>
        <w:t>nhân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i/>
          <w:iCs/>
          <w:lang w:val="en-US"/>
        </w:rPr>
        <w:t>dân</w:t>
      </w:r>
      <w:proofErr w:type="spellEnd"/>
      <w:r w:rsidRPr="00D41D5B">
        <w:rPr>
          <w:i/>
          <w:iCs/>
          <w:lang w:val="en-US"/>
        </w:rPr>
        <w:t xml:space="preserve"> ban </w:t>
      </w:r>
      <w:proofErr w:type="spellStart"/>
      <w:r w:rsidRPr="00D41D5B">
        <w:rPr>
          <w:i/>
          <w:iCs/>
          <w:lang w:val="en-US"/>
        </w:rPr>
        <w:t>hành</w:t>
      </w:r>
      <w:proofErr w:type="spellEnd"/>
      <w:r w:rsidRPr="00D41D5B">
        <w:rPr>
          <w:i/>
          <w:iCs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Quy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định</w:t>
      </w:r>
      <w:proofErr w:type="spellEnd"/>
      <w:r w:rsidRPr="00D41D5B">
        <w:rPr>
          <w:bCs/>
          <w:i/>
          <w:lang w:val="en-US"/>
        </w:rPr>
        <w:t xml:space="preserve"> chi </w:t>
      </w:r>
      <w:proofErr w:type="spellStart"/>
      <w:r w:rsidRPr="00D41D5B">
        <w:rPr>
          <w:bCs/>
          <w:i/>
          <w:lang w:val="en-US"/>
        </w:rPr>
        <w:t>tiết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về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trường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hợp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người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có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nhà</w:t>
      </w:r>
      <w:proofErr w:type="spellEnd"/>
      <w:r w:rsidRPr="00D41D5B">
        <w:rPr>
          <w:bCs/>
          <w:i/>
          <w:lang w:val="en-US"/>
        </w:rPr>
        <w:t xml:space="preserve"> ở </w:t>
      </w:r>
      <w:proofErr w:type="spellStart"/>
      <w:r w:rsidRPr="00D41D5B">
        <w:rPr>
          <w:bCs/>
          <w:i/>
          <w:lang w:val="en-US"/>
        </w:rPr>
        <w:t>thuộc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sở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hữu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của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mình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nhưng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cách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xa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địa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điểm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làm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việc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được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hưởng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chính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sách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hỗ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trợ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về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nhà</w:t>
      </w:r>
      <w:proofErr w:type="spellEnd"/>
      <w:r w:rsidRPr="00D41D5B">
        <w:rPr>
          <w:bCs/>
          <w:i/>
          <w:lang w:val="en-US"/>
        </w:rPr>
        <w:t xml:space="preserve"> ở </w:t>
      </w:r>
      <w:proofErr w:type="spellStart"/>
      <w:r w:rsidRPr="00D41D5B">
        <w:rPr>
          <w:bCs/>
          <w:i/>
          <w:lang w:val="en-US"/>
        </w:rPr>
        <w:t>xã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hội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trên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địa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bàn</w:t>
      </w:r>
      <w:proofErr w:type="spellEnd"/>
      <w:r w:rsidRPr="00D41D5B">
        <w:rPr>
          <w:bCs/>
          <w:i/>
          <w:lang w:val="en-US"/>
        </w:rPr>
        <w:t xml:space="preserve"> </w:t>
      </w:r>
      <w:proofErr w:type="spellStart"/>
      <w:r w:rsidRPr="00D41D5B">
        <w:rPr>
          <w:bCs/>
          <w:i/>
          <w:lang w:val="en-US"/>
        </w:rPr>
        <w:t>tỉnh</w:t>
      </w:r>
      <w:proofErr w:type="spellEnd"/>
      <w:r w:rsidRPr="00D41D5B">
        <w:rPr>
          <w:bCs/>
          <w:i/>
          <w:lang w:val="en-US"/>
        </w:rPr>
        <w:t xml:space="preserve"> Lai </w:t>
      </w:r>
      <w:proofErr w:type="spellStart"/>
      <w:r w:rsidRPr="00D41D5B">
        <w:rPr>
          <w:bCs/>
          <w:i/>
          <w:lang w:val="en-US"/>
        </w:rPr>
        <w:t>Châu</w:t>
      </w:r>
      <w:proofErr w:type="spellEnd"/>
      <w:r w:rsidRPr="00D41D5B">
        <w:rPr>
          <w:bCs/>
          <w:i/>
          <w:lang w:val="en-US"/>
        </w:rPr>
        <w:t>.</w:t>
      </w:r>
    </w:p>
    <w:p w14:paraId="430909BC" w14:textId="77777777" w:rsidR="001362B3" w:rsidRPr="00D41D5B" w:rsidRDefault="00B747CC" w:rsidP="00911816">
      <w:pPr>
        <w:spacing w:before="120" w:after="120" w:line="400" w:lineRule="exact"/>
        <w:ind w:firstLine="709"/>
        <w:jc w:val="both"/>
        <w:rPr>
          <w:lang w:val="en-US"/>
        </w:rPr>
      </w:pPr>
      <w:bookmarkStart w:id="2" w:name="_Hlk200465541"/>
      <w:proofErr w:type="spellStart"/>
      <w:r w:rsidRPr="00D41D5B">
        <w:rPr>
          <w:b/>
          <w:bCs/>
          <w:lang w:val="en-US"/>
        </w:rPr>
        <w:t>Điều</w:t>
      </w:r>
      <w:proofErr w:type="spellEnd"/>
      <w:r w:rsidRPr="00D41D5B">
        <w:rPr>
          <w:b/>
          <w:bCs/>
          <w:lang w:val="en-US"/>
        </w:rPr>
        <w:t xml:space="preserve"> 1. </w:t>
      </w:r>
      <w:bookmarkStart w:id="3" w:name="_Hlk199852973"/>
      <w:proofErr w:type="spellStart"/>
      <w:r w:rsidR="001362B3" w:rsidRPr="00D41D5B">
        <w:rPr>
          <w:b/>
          <w:bCs/>
          <w:lang w:val="en-US"/>
        </w:rPr>
        <w:t>Phạm</w:t>
      </w:r>
      <w:proofErr w:type="spellEnd"/>
      <w:r w:rsidR="001362B3" w:rsidRPr="00D41D5B">
        <w:rPr>
          <w:b/>
          <w:bCs/>
          <w:lang w:val="en-US"/>
        </w:rPr>
        <w:t xml:space="preserve"> vi </w:t>
      </w:r>
      <w:proofErr w:type="spellStart"/>
      <w:r w:rsidR="001362B3" w:rsidRPr="00D41D5B">
        <w:rPr>
          <w:b/>
          <w:bCs/>
          <w:lang w:val="en-US"/>
        </w:rPr>
        <w:t>điều</w:t>
      </w:r>
      <w:proofErr w:type="spellEnd"/>
      <w:r w:rsidR="001362B3" w:rsidRPr="00D41D5B">
        <w:rPr>
          <w:b/>
          <w:bCs/>
          <w:lang w:val="en-US"/>
        </w:rPr>
        <w:t xml:space="preserve"> </w:t>
      </w:r>
      <w:proofErr w:type="spellStart"/>
      <w:r w:rsidR="001362B3" w:rsidRPr="00D41D5B">
        <w:rPr>
          <w:b/>
          <w:bCs/>
          <w:lang w:val="en-US"/>
        </w:rPr>
        <w:t>chỉnh</w:t>
      </w:r>
      <w:bookmarkEnd w:id="2"/>
      <w:bookmarkEnd w:id="3"/>
      <w:proofErr w:type="spellEnd"/>
    </w:p>
    <w:p w14:paraId="1690DEDF" w14:textId="218C0861" w:rsidR="001362B3" w:rsidRPr="00D41D5B" w:rsidRDefault="000F5F08" w:rsidP="00911816">
      <w:pPr>
        <w:spacing w:before="120" w:after="120" w:line="400" w:lineRule="exact"/>
        <w:ind w:firstLine="709"/>
        <w:jc w:val="both"/>
        <w:rPr>
          <w:lang w:val="en-US"/>
        </w:rPr>
      </w:pPr>
      <w:bookmarkStart w:id="4" w:name="_Hlk199852337"/>
      <w:bookmarkStart w:id="5" w:name="_Hlk200465175"/>
      <w:r w:rsidRPr="00D41D5B">
        <w:rPr>
          <w:lang w:val="en-US"/>
        </w:rPr>
        <w:t xml:space="preserve">1. </w:t>
      </w:r>
      <w:bookmarkStart w:id="6" w:name="_Hlk200546062"/>
      <w:proofErr w:type="spellStart"/>
      <w:r w:rsidR="001362B3" w:rsidRPr="00D41D5B">
        <w:rPr>
          <w:lang w:val="en-US"/>
        </w:rPr>
        <w:t>Quyết</w:t>
      </w:r>
      <w:proofErr w:type="spellEnd"/>
      <w:r w:rsidR="001362B3" w:rsidRPr="00D41D5B">
        <w:rPr>
          <w:lang w:val="en-US"/>
        </w:rPr>
        <w:t xml:space="preserve"> </w:t>
      </w:r>
      <w:proofErr w:type="spellStart"/>
      <w:r w:rsidR="001362B3" w:rsidRPr="00D41D5B">
        <w:rPr>
          <w:lang w:val="en-US"/>
        </w:rPr>
        <w:t>định</w:t>
      </w:r>
      <w:proofErr w:type="spellEnd"/>
      <w:r w:rsidR="001362B3" w:rsidRPr="00D41D5B">
        <w:rPr>
          <w:lang w:val="en-US"/>
        </w:rPr>
        <w:t xml:space="preserve"> </w:t>
      </w:r>
      <w:proofErr w:type="spellStart"/>
      <w:r w:rsidR="001362B3" w:rsidRPr="00D41D5B">
        <w:rPr>
          <w:lang w:val="en-US"/>
        </w:rPr>
        <w:t>này</w:t>
      </w:r>
      <w:proofErr w:type="spellEnd"/>
      <w:r w:rsidR="001362B3" w:rsidRPr="00D41D5B">
        <w:rPr>
          <w:lang w:val="en-US"/>
        </w:rPr>
        <w:t xml:space="preserve"> </w:t>
      </w:r>
      <w:proofErr w:type="spellStart"/>
      <w:r w:rsidR="001362B3" w:rsidRPr="00D41D5B">
        <w:rPr>
          <w:lang w:val="en-US"/>
        </w:rPr>
        <w:t>quy</w:t>
      </w:r>
      <w:proofErr w:type="spellEnd"/>
      <w:r w:rsidR="001362B3" w:rsidRPr="00D41D5B">
        <w:rPr>
          <w:lang w:val="en-US"/>
        </w:rPr>
        <w:t xml:space="preserve"> </w:t>
      </w:r>
      <w:proofErr w:type="spellStart"/>
      <w:r w:rsidR="001362B3" w:rsidRPr="00D41D5B">
        <w:rPr>
          <w:lang w:val="en-US"/>
        </w:rPr>
        <w:t>định</w:t>
      </w:r>
      <w:proofErr w:type="spellEnd"/>
      <w:r w:rsidR="001362B3" w:rsidRPr="00D41D5B">
        <w:rPr>
          <w:lang w:val="en-US"/>
        </w:rPr>
        <w:t xml:space="preserve"> chi </w:t>
      </w:r>
      <w:proofErr w:type="spellStart"/>
      <w:r w:rsidR="001362B3" w:rsidRPr="00D41D5B">
        <w:rPr>
          <w:lang w:val="en-US"/>
        </w:rPr>
        <w:t>tiết</w:t>
      </w:r>
      <w:proofErr w:type="spellEnd"/>
      <w:r w:rsidR="001362B3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về</w:t>
      </w:r>
      <w:proofErr w:type="spellEnd"/>
      <w:r w:rsidR="0098786A" w:rsidRPr="00D41D5B">
        <w:rPr>
          <w:lang w:val="en-US"/>
        </w:rPr>
        <w:t xml:space="preserve"> </w:t>
      </w:r>
      <w:bookmarkStart w:id="7" w:name="_Hlk199855732"/>
      <w:proofErr w:type="spellStart"/>
      <w:r w:rsidR="0098786A" w:rsidRPr="00D41D5B">
        <w:rPr>
          <w:lang w:val="en-US"/>
        </w:rPr>
        <w:t>đối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tượng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được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hưởng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chính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sách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hỗ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trợ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về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nhà</w:t>
      </w:r>
      <w:proofErr w:type="spellEnd"/>
      <w:r w:rsidR="0098786A" w:rsidRPr="00D41D5B">
        <w:rPr>
          <w:lang w:val="en-US"/>
        </w:rPr>
        <w:t xml:space="preserve"> ở </w:t>
      </w:r>
      <w:proofErr w:type="spellStart"/>
      <w:r w:rsidR="0098786A" w:rsidRPr="00D41D5B">
        <w:rPr>
          <w:lang w:val="en-US"/>
        </w:rPr>
        <w:t>xã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hội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theo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quy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định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của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pháp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luật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về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nhà</w:t>
      </w:r>
      <w:proofErr w:type="spellEnd"/>
      <w:r w:rsidR="0098786A" w:rsidRPr="00D41D5B">
        <w:rPr>
          <w:lang w:val="en-US"/>
        </w:rPr>
        <w:t xml:space="preserve"> ở</w:t>
      </w:r>
      <w:r w:rsidR="0091108F" w:rsidRPr="00D41D5B">
        <w:rPr>
          <w:lang w:val="en-US"/>
        </w:rPr>
        <w:t xml:space="preserve"> </w:t>
      </w:r>
      <w:proofErr w:type="spellStart"/>
      <w:r w:rsidR="0091108F" w:rsidRPr="00D41D5B">
        <w:rPr>
          <w:lang w:val="en-US"/>
        </w:rPr>
        <w:t>đã</w:t>
      </w:r>
      <w:proofErr w:type="spellEnd"/>
      <w:r w:rsidR="0091108F" w:rsidRPr="00D41D5B">
        <w:rPr>
          <w:lang w:val="en-US"/>
        </w:rPr>
        <w:t xml:space="preserve"> </w:t>
      </w:r>
      <w:proofErr w:type="spellStart"/>
      <w:r w:rsidR="0091108F" w:rsidRPr="00D41D5B">
        <w:rPr>
          <w:lang w:val="en-US"/>
        </w:rPr>
        <w:t>có</w:t>
      </w:r>
      <w:proofErr w:type="spellEnd"/>
      <w:r w:rsidR="0091108F" w:rsidRPr="00D41D5B">
        <w:rPr>
          <w:lang w:val="en-US"/>
        </w:rPr>
        <w:t xml:space="preserve"> </w:t>
      </w:r>
      <w:proofErr w:type="spellStart"/>
      <w:r w:rsidR="0091108F" w:rsidRPr="00D41D5B">
        <w:rPr>
          <w:lang w:val="en-US"/>
        </w:rPr>
        <w:t>nhà</w:t>
      </w:r>
      <w:proofErr w:type="spellEnd"/>
      <w:r w:rsidR="0091108F" w:rsidRPr="00D41D5B">
        <w:rPr>
          <w:lang w:val="en-US"/>
        </w:rPr>
        <w:t xml:space="preserve"> ở </w:t>
      </w:r>
      <w:proofErr w:type="spellStart"/>
      <w:r w:rsidR="0091108F" w:rsidRPr="00D41D5B">
        <w:rPr>
          <w:lang w:val="en-US"/>
        </w:rPr>
        <w:t>thuộc</w:t>
      </w:r>
      <w:proofErr w:type="spellEnd"/>
      <w:r w:rsidR="0091108F" w:rsidRPr="00D41D5B">
        <w:rPr>
          <w:lang w:val="en-US"/>
        </w:rPr>
        <w:t xml:space="preserve"> </w:t>
      </w:r>
      <w:proofErr w:type="spellStart"/>
      <w:r w:rsidR="0091108F" w:rsidRPr="00D41D5B">
        <w:rPr>
          <w:lang w:val="en-US"/>
        </w:rPr>
        <w:t>sở</w:t>
      </w:r>
      <w:proofErr w:type="spellEnd"/>
      <w:r w:rsidR="0091108F" w:rsidRPr="00D41D5B">
        <w:rPr>
          <w:lang w:val="en-US"/>
        </w:rPr>
        <w:t xml:space="preserve"> </w:t>
      </w:r>
      <w:proofErr w:type="spellStart"/>
      <w:r w:rsidR="0091108F" w:rsidRPr="00D41D5B">
        <w:rPr>
          <w:lang w:val="en-US"/>
        </w:rPr>
        <w:t>hữu</w:t>
      </w:r>
      <w:proofErr w:type="spellEnd"/>
      <w:r w:rsidR="0091108F" w:rsidRPr="00D41D5B">
        <w:rPr>
          <w:lang w:val="en-US"/>
        </w:rPr>
        <w:t xml:space="preserve"> </w:t>
      </w:r>
      <w:proofErr w:type="spellStart"/>
      <w:r w:rsidR="0091108F" w:rsidRPr="00D41D5B">
        <w:rPr>
          <w:lang w:val="en-US"/>
        </w:rPr>
        <w:t>của</w:t>
      </w:r>
      <w:proofErr w:type="spellEnd"/>
      <w:r w:rsidR="0091108F" w:rsidRPr="00D41D5B">
        <w:rPr>
          <w:lang w:val="en-US"/>
        </w:rPr>
        <w:t xml:space="preserve"> </w:t>
      </w:r>
      <w:proofErr w:type="spellStart"/>
      <w:r w:rsidR="0091108F" w:rsidRPr="00D41D5B">
        <w:rPr>
          <w:lang w:val="en-US"/>
        </w:rPr>
        <w:t>mình</w:t>
      </w:r>
      <w:proofErr w:type="spellEnd"/>
      <w:r w:rsidR="0091108F" w:rsidRPr="00D41D5B">
        <w:rPr>
          <w:lang w:val="en-US"/>
        </w:rPr>
        <w:t xml:space="preserve"> </w:t>
      </w:r>
      <w:proofErr w:type="spellStart"/>
      <w:r w:rsidR="0091108F" w:rsidRPr="00D41D5B">
        <w:rPr>
          <w:lang w:val="en-US"/>
        </w:rPr>
        <w:t>nhưng</w:t>
      </w:r>
      <w:proofErr w:type="spellEnd"/>
      <w:r w:rsidR="0091108F" w:rsidRPr="00D41D5B">
        <w:rPr>
          <w:lang w:val="en-US"/>
        </w:rPr>
        <w:t xml:space="preserve"> </w:t>
      </w:r>
      <w:proofErr w:type="spellStart"/>
      <w:r w:rsidR="0091108F" w:rsidRPr="00D41D5B">
        <w:rPr>
          <w:lang w:val="en-US"/>
        </w:rPr>
        <w:t>cách</w:t>
      </w:r>
      <w:proofErr w:type="spellEnd"/>
      <w:r w:rsidR="0091108F" w:rsidRPr="00D41D5B">
        <w:rPr>
          <w:lang w:val="en-US"/>
        </w:rPr>
        <w:t xml:space="preserve"> </w:t>
      </w:r>
      <w:proofErr w:type="spellStart"/>
      <w:r w:rsidR="0091108F" w:rsidRPr="00D41D5B">
        <w:rPr>
          <w:lang w:val="en-US"/>
        </w:rPr>
        <w:t>xa</w:t>
      </w:r>
      <w:proofErr w:type="spellEnd"/>
      <w:r w:rsidR="0091108F" w:rsidRPr="00D41D5B">
        <w:rPr>
          <w:lang w:val="en-US"/>
        </w:rPr>
        <w:t xml:space="preserve"> </w:t>
      </w:r>
      <w:proofErr w:type="spellStart"/>
      <w:r w:rsidR="0091108F" w:rsidRPr="00D41D5B">
        <w:rPr>
          <w:lang w:val="en-US"/>
        </w:rPr>
        <w:t>địa</w:t>
      </w:r>
      <w:proofErr w:type="spellEnd"/>
      <w:r w:rsidR="0091108F" w:rsidRPr="00D41D5B">
        <w:rPr>
          <w:lang w:val="en-US"/>
        </w:rPr>
        <w:t xml:space="preserve"> </w:t>
      </w:r>
      <w:proofErr w:type="spellStart"/>
      <w:r w:rsidR="0091108F" w:rsidRPr="00D41D5B">
        <w:rPr>
          <w:lang w:val="en-US"/>
        </w:rPr>
        <w:t>điểm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làm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việc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được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hưởng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chính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sách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hỗ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trợ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về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nhà</w:t>
      </w:r>
      <w:proofErr w:type="spellEnd"/>
      <w:r w:rsidR="0098786A" w:rsidRPr="00D41D5B">
        <w:rPr>
          <w:lang w:val="en-US"/>
        </w:rPr>
        <w:t xml:space="preserve"> ở </w:t>
      </w:r>
      <w:proofErr w:type="spellStart"/>
      <w:r w:rsidR="0098786A" w:rsidRPr="00D41D5B">
        <w:rPr>
          <w:lang w:val="en-US"/>
        </w:rPr>
        <w:t>xã</w:t>
      </w:r>
      <w:proofErr w:type="spellEnd"/>
      <w:r w:rsidR="0098786A" w:rsidRPr="00D41D5B">
        <w:rPr>
          <w:lang w:val="en-US"/>
        </w:rPr>
        <w:t xml:space="preserve"> </w:t>
      </w:r>
      <w:proofErr w:type="spellStart"/>
      <w:r w:rsidR="0098786A" w:rsidRPr="00D41D5B">
        <w:rPr>
          <w:lang w:val="en-US"/>
        </w:rPr>
        <w:t>hội</w:t>
      </w:r>
      <w:proofErr w:type="spellEnd"/>
      <w:r w:rsidRPr="00D41D5B">
        <w:rPr>
          <w:lang w:val="en-US"/>
        </w:rPr>
        <w:t xml:space="preserve"> </w:t>
      </w:r>
      <w:proofErr w:type="spellStart"/>
      <w:r w:rsidR="001362B3" w:rsidRPr="00D41D5B">
        <w:rPr>
          <w:lang w:val="en-US"/>
        </w:rPr>
        <w:t>trên</w:t>
      </w:r>
      <w:proofErr w:type="spellEnd"/>
      <w:r w:rsidR="001362B3" w:rsidRPr="00D41D5B">
        <w:rPr>
          <w:lang w:val="en-US"/>
        </w:rPr>
        <w:t xml:space="preserve"> </w:t>
      </w:r>
      <w:proofErr w:type="spellStart"/>
      <w:r w:rsidR="001362B3" w:rsidRPr="00D41D5B">
        <w:rPr>
          <w:lang w:val="en-US"/>
        </w:rPr>
        <w:t>địa</w:t>
      </w:r>
      <w:proofErr w:type="spellEnd"/>
      <w:r w:rsidR="001362B3" w:rsidRPr="00D41D5B">
        <w:rPr>
          <w:lang w:val="en-US"/>
        </w:rPr>
        <w:t xml:space="preserve"> </w:t>
      </w:r>
      <w:proofErr w:type="spellStart"/>
      <w:r w:rsidR="001362B3" w:rsidRPr="00D41D5B">
        <w:rPr>
          <w:lang w:val="en-US"/>
        </w:rPr>
        <w:t>bàn</w:t>
      </w:r>
      <w:proofErr w:type="spellEnd"/>
      <w:r w:rsidR="001362B3" w:rsidRPr="00D41D5B">
        <w:rPr>
          <w:lang w:val="en-US"/>
        </w:rPr>
        <w:t xml:space="preserve"> </w:t>
      </w:r>
      <w:proofErr w:type="spellStart"/>
      <w:r w:rsidR="001362B3" w:rsidRPr="00D41D5B">
        <w:rPr>
          <w:lang w:val="en-US"/>
        </w:rPr>
        <w:t>tỉnh</w:t>
      </w:r>
      <w:proofErr w:type="spellEnd"/>
      <w:r w:rsidR="001362B3" w:rsidRPr="00D41D5B">
        <w:rPr>
          <w:lang w:val="en-US"/>
        </w:rPr>
        <w:t xml:space="preserve"> </w:t>
      </w:r>
      <w:r w:rsidR="008470B7" w:rsidRPr="00D41D5B">
        <w:rPr>
          <w:lang w:val="en-US"/>
        </w:rPr>
        <w:t xml:space="preserve">Lai </w:t>
      </w:r>
      <w:proofErr w:type="spellStart"/>
      <w:r w:rsidR="008470B7" w:rsidRPr="00D41D5B">
        <w:rPr>
          <w:lang w:val="en-US"/>
        </w:rPr>
        <w:t>Châu</w:t>
      </w:r>
      <w:bookmarkEnd w:id="4"/>
      <w:bookmarkEnd w:id="7"/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theo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quy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định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tại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khoản</w:t>
      </w:r>
      <w:proofErr w:type="spellEnd"/>
      <w:r w:rsidRPr="00D41D5B">
        <w:rPr>
          <w:lang w:val="en-US"/>
        </w:rPr>
        <w:t xml:space="preserve"> 2 </w:t>
      </w:r>
      <w:proofErr w:type="spellStart"/>
      <w:r w:rsidRPr="00D41D5B">
        <w:rPr>
          <w:lang w:val="en-US"/>
        </w:rPr>
        <w:t>Điều</w:t>
      </w:r>
      <w:proofErr w:type="spellEnd"/>
      <w:r w:rsidRPr="00D41D5B">
        <w:rPr>
          <w:lang w:val="en-US"/>
        </w:rPr>
        <w:t xml:space="preserve"> 9 </w:t>
      </w:r>
      <w:proofErr w:type="spellStart"/>
      <w:r w:rsidRPr="00D41D5B">
        <w:rPr>
          <w:lang w:val="en-US"/>
        </w:rPr>
        <w:t>Nghị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quyết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số</w:t>
      </w:r>
      <w:proofErr w:type="spellEnd"/>
      <w:r w:rsidRPr="00D41D5B">
        <w:rPr>
          <w:lang w:val="en-US"/>
        </w:rPr>
        <w:t xml:space="preserve"> 201/2025/QH15 </w:t>
      </w:r>
      <w:proofErr w:type="spellStart"/>
      <w:r w:rsidRPr="00D41D5B">
        <w:rPr>
          <w:lang w:val="en-US"/>
        </w:rPr>
        <w:t>của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Quốc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hội</w:t>
      </w:r>
      <w:proofErr w:type="spellEnd"/>
      <w:r w:rsidR="001362B3" w:rsidRPr="00D41D5B">
        <w:rPr>
          <w:lang w:val="en-US"/>
        </w:rPr>
        <w:t>.</w:t>
      </w:r>
    </w:p>
    <w:bookmarkEnd w:id="6"/>
    <w:p w14:paraId="2EABFD87" w14:textId="1DFBB136" w:rsidR="000F5F08" w:rsidRPr="00D41D5B" w:rsidRDefault="000F5F08" w:rsidP="00911816">
      <w:pPr>
        <w:spacing w:before="120" w:after="120" w:line="400" w:lineRule="exact"/>
        <w:ind w:firstLine="709"/>
        <w:jc w:val="both"/>
        <w:rPr>
          <w:lang w:val="en-US"/>
        </w:rPr>
      </w:pPr>
      <w:r w:rsidRPr="00D41D5B">
        <w:rPr>
          <w:lang w:val="en-US"/>
        </w:rPr>
        <w:t xml:space="preserve">2. </w:t>
      </w:r>
      <w:proofErr w:type="spellStart"/>
      <w:r w:rsidRPr="00D41D5B">
        <w:rPr>
          <w:lang w:val="en-US"/>
        </w:rPr>
        <w:t>Những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nội</w:t>
      </w:r>
      <w:proofErr w:type="spellEnd"/>
      <w:r w:rsidRPr="00D41D5B">
        <w:rPr>
          <w:lang w:val="en-US"/>
        </w:rPr>
        <w:t xml:space="preserve"> dung </w:t>
      </w:r>
      <w:proofErr w:type="spellStart"/>
      <w:r w:rsidRPr="00D41D5B">
        <w:rPr>
          <w:lang w:val="en-US"/>
        </w:rPr>
        <w:t>không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quy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định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cụ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thể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trong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Quyết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định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này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sẽ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được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thực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hiện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theo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quy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định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của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pháp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luật</w:t>
      </w:r>
      <w:proofErr w:type="spellEnd"/>
      <w:r w:rsidRPr="00D41D5B">
        <w:rPr>
          <w:lang w:val="en-US"/>
        </w:rPr>
        <w:t xml:space="preserve"> </w:t>
      </w:r>
      <w:proofErr w:type="spellStart"/>
      <w:r w:rsidR="00931CF4" w:rsidRPr="00D41D5B">
        <w:rPr>
          <w:lang w:val="en-US"/>
        </w:rPr>
        <w:t>về</w:t>
      </w:r>
      <w:proofErr w:type="spellEnd"/>
      <w:r w:rsidR="00931CF4" w:rsidRPr="00D41D5B">
        <w:rPr>
          <w:lang w:val="en-US"/>
        </w:rPr>
        <w:t xml:space="preserve"> </w:t>
      </w:r>
      <w:proofErr w:type="spellStart"/>
      <w:r w:rsidR="00931CF4" w:rsidRPr="00D41D5B">
        <w:rPr>
          <w:lang w:val="en-US"/>
        </w:rPr>
        <w:t>nhà</w:t>
      </w:r>
      <w:proofErr w:type="spellEnd"/>
      <w:r w:rsidR="00931CF4" w:rsidRPr="00D41D5B">
        <w:rPr>
          <w:lang w:val="en-US"/>
        </w:rPr>
        <w:t xml:space="preserve"> ở </w:t>
      </w:r>
      <w:proofErr w:type="spellStart"/>
      <w:r w:rsidRPr="00D41D5B">
        <w:rPr>
          <w:lang w:val="en-US"/>
        </w:rPr>
        <w:t>hiện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hành</w:t>
      </w:r>
      <w:proofErr w:type="spellEnd"/>
      <w:r w:rsidRPr="00D41D5B">
        <w:rPr>
          <w:lang w:val="en-US"/>
        </w:rPr>
        <w:t>.</w:t>
      </w:r>
    </w:p>
    <w:bookmarkEnd w:id="5"/>
    <w:p w14:paraId="5C4D2C70" w14:textId="5ED8651D" w:rsidR="001362B3" w:rsidRPr="00D41D5B" w:rsidRDefault="00B747CC" w:rsidP="00911816">
      <w:pPr>
        <w:spacing w:before="120" w:after="120" w:line="400" w:lineRule="exact"/>
        <w:ind w:firstLine="709"/>
        <w:jc w:val="both"/>
        <w:rPr>
          <w:b/>
          <w:bCs/>
          <w:lang w:val="en-US"/>
        </w:rPr>
      </w:pPr>
      <w:proofErr w:type="spellStart"/>
      <w:r w:rsidRPr="00D41D5B">
        <w:rPr>
          <w:b/>
          <w:bCs/>
          <w:lang w:val="en-US"/>
        </w:rPr>
        <w:t>Điều</w:t>
      </w:r>
      <w:proofErr w:type="spellEnd"/>
      <w:r w:rsidRPr="00D41D5B">
        <w:rPr>
          <w:b/>
          <w:bCs/>
          <w:lang w:val="en-US"/>
        </w:rPr>
        <w:t xml:space="preserve"> 2. </w:t>
      </w:r>
      <w:bookmarkStart w:id="8" w:name="_Hlk199852979"/>
      <w:proofErr w:type="spellStart"/>
      <w:r w:rsidR="001362B3" w:rsidRPr="00D41D5B">
        <w:rPr>
          <w:b/>
          <w:bCs/>
          <w:lang w:val="en-US"/>
        </w:rPr>
        <w:t>Đối</w:t>
      </w:r>
      <w:proofErr w:type="spellEnd"/>
      <w:r w:rsidR="001362B3" w:rsidRPr="00D41D5B">
        <w:rPr>
          <w:b/>
          <w:bCs/>
          <w:lang w:val="en-US"/>
        </w:rPr>
        <w:t xml:space="preserve"> </w:t>
      </w:r>
      <w:proofErr w:type="spellStart"/>
      <w:r w:rsidR="001362B3" w:rsidRPr="00D41D5B">
        <w:rPr>
          <w:b/>
          <w:bCs/>
          <w:lang w:val="en-US"/>
        </w:rPr>
        <w:t>tượng</w:t>
      </w:r>
      <w:proofErr w:type="spellEnd"/>
      <w:r w:rsidR="001362B3" w:rsidRPr="00D41D5B">
        <w:rPr>
          <w:b/>
          <w:bCs/>
          <w:lang w:val="en-US"/>
        </w:rPr>
        <w:t xml:space="preserve"> </w:t>
      </w:r>
      <w:proofErr w:type="spellStart"/>
      <w:r w:rsidR="001362B3" w:rsidRPr="00D41D5B">
        <w:rPr>
          <w:b/>
          <w:bCs/>
          <w:lang w:val="en-US"/>
        </w:rPr>
        <w:t>áp</w:t>
      </w:r>
      <w:proofErr w:type="spellEnd"/>
      <w:r w:rsidR="001362B3" w:rsidRPr="00D41D5B">
        <w:rPr>
          <w:b/>
          <w:bCs/>
          <w:lang w:val="en-US"/>
        </w:rPr>
        <w:t xml:space="preserve"> </w:t>
      </w:r>
      <w:proofErr w:type="spellStart"/>
      <w:r w:rsidR="001362B3" w:rsidRPr="00D41D5B">
        <w:rPr>
          <w:b/>
          <w:bCs/>
          <w:lang w:val="en-US"/>
        </w:rPr>
        <w:t>dụng</w:t>
      </w:r>
      <w:bookmarkEnd w:id="8"/>
      <w:proofErr w:type="spellEnd"/>
    </w:p>
    <w:p w14:paraId="17AEA63F" w14:textId="5B1587F3" w:rsidR="001362B3" w:rsidRPr="00D41D5B" w:rsidRDefault="001362B3" w:rsidP="00911816">
      <w:pPr>
        <w:spacing w:before="120" w:after="120" w:line="400" w:lineRule="exact"/>
        <w:ind w:firstLine="709"/>
        <w:jc w:val="both"/>
        <w:rPr>
          <w:lang w:val="en-US"/>
        </w:rPr>
      </w:pPr>
      <w:bookmarkStart w:id="9" w:name="_Hlk200465209"/>
      <w:bookmarkStart w:id="10" w:name="_Hlk200546026"/>
      <w:r w:rsidRPr="00D41D5B">
        <w:rPr>
          <w:lang w:val="en-US"/>
        </w:rPr>
        <w:t xml:space="preserve">1. </w:t>
      </w:r>
      <w:bookmarkStart w:id="11" w:name="_Hlk199852308"/>
      <w:proofErr w:type="spellStart"/>
      <w:r w:rsidRPr="00D41D5B">
        <w:rPr>
          <w:lang w:val="en-US"/>
        </w:rPr>
        <w:t>Các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đối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tượng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được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hưởng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chính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sách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hỗ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trợ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về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nhà</w:t>
      </w:r>
      <w:proofErr w:type="spellEnd"/>
      <w:r w:rsidRPr="00D41D5B">
        <w:rPr>
          <w:lang w:val="en-US"/>
        </w:rPr>
        <w:t xml:space="preserve"> ở </w:t>
      </w:r>
      <w:proofErr w:type="spellStart"/>
      <w:r w:rsidRPr="00D41D5B">
        <w:rPr>
          <w:lang w:val="en-US"/>
        </w:rPr>
        <w:t>xã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hội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theo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quy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định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tại</w:t>
      </w:r>
      <w:proofErr w:type="spellEnd"/>
      <w:r w:rsidRPr="00D41D5B">
        <w:rPr>
          <w:lang w:val="en-US"/>
        </w:rPr>
        <w:t xml:space="preserve"> </w:t>
      </w:r>
      <w:proofErr w:type="spellStart"/>
      <w:r w:rsidR="000C4415" w:rsidRPr="00D41D5B">
        <w:rPr>
          <w:lang w:val="en-US"/>
        </w:rPr>
        <w:t>khoản</w:t>
      </w:r>
      <w:proofErr w:type="spellEnd"/>
      <w:r w:rsidR="000C4415" w:rsidRPr="00D41D5B">
        <w:rPr>
          <w:lang w:val="en-US"/>
        </w:rPr>
        <w:t xml:space="preserve"> </w:t>
      </w:r>
      <w:r w:rsidR="001E7BC5" w:rsidRPr="00D41D5B">
        <w:rPr>
          <w:lang w:val="en-US"/>
        </w:rPr>
        <w:t xml:space="preserve">1, 2, 3, 4, 5, 6, </w:t>
      </w:r>
      <w:r w:rsidR="000C4415" w:rsidRPr="00D41D5B">
        <w:rPr>
          <w:lang w:val="en-US"/>
        </w:rPr>
        <w:t xml:space="preserve">7, 8, </w:t>
      </w:r>
      <w:r w:rsidR="001E7BC5" w:rsidRPr="00D41D5B">
        <w:rPr>
          <w:lang w:val="en-US"/>
        </w:rPr>
        <w:t xml:space="preserve">9 </w:t>
      </w:r>
      <w:proofErr w:type="spellStart"/>
      <w:r w:rsidR="00463423" w:rsidRPr="00D41D5B">
        <w:rPr>
          <w:lang w:val="en-US"/>
        </w:rPr>
        <w:t>và</w:t>
      </w:r>
      <w:proofErr w:type="spellEnd"/>
      <w:r w:rsidR="00463423" w:rsidRPr="00D41D5B">
        <w:rPr>
          <w:lang w:val="en-US"/>
        </w:rPr>
        <w:t xml:space="preserve"> </w:t>
      </w:r>
      <w:r w:rsidR="001E7BC5" w:rsidRPr="00D41D5B">
        <w:rPr>
          <w:lang w:val="en-US"/>
        </w:rPr>
        <w:t>10</w:t>
      </w:r>
      <w:r w:rsidR="000C4415"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Điều</w:t>
      </w:r>
      <w:proofErr w:type="spellEnd"/>
      <w:r w:rsidRPr="00D41D5B">
        <w:rPr>
          <w:lang w:val="en-US"/>
        </w:rPr>
        <w:t xml:space="preserve"> 76 </w:t>
      </w:r>
      <w:proofErr w:type="spellStart"/>
      <w:r w:rsidRPr="00D41D5B">
        <w:rPr>
          <w:lang w:val="en-US"/>
        </w:rPr>
        <w:t>Luật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Nhà</w:t>
      </w:r>
      <w:proofErr w:type="spellEnd"/>
      <w:r w:rsidRPr="00D41D5B">
        <w:rPr>
          <w:lang w:val="en-US"/>
        </w:rPr>
        <w:t xml:space="preserve"> ở </w:t>
      </w:r>
      <w:proofErr w:type="spellStart"/>
      <w:r w:rsidR="0062364F" w:rsidRPr="00D41D5B">
        <w:rPr>
          <w:lang w:val="en-US"/>
        </w:rPr>
        <w:t>ngày</w:t>
      </w:r>
      <w:proofErr w:type="spellEnd"/>
      <w:r w:rsidR="0062364F" w:rsidRPr="00D41D5B">
        <w:rPr>
          <w:lang w:val="en-US"/>
        </w:rPr>
        <w:t xml:space="preserve"> 27 </w:t>
      </w:r>
      <w:proofErr w:type="spellStart"/>
      <w:r w:rsidR="0062364F" w:rsidRPr="00D41D5B">
        <w:rPr>
          <w:lang w:val="en-US"/>
        </w:rPr>
        <w:t>tháng</w:t>
      </w:r>
      <w:proofErr w:type="spellEnd"/>
      <w:r w:rsidR="0062364F" w:rsidRPr="00D41D5B">
        <w:rPr>
          <w:lang w:val="en-US"/>
        </w:rPr>
        <w:t xml:space="preserve"> 11 </w:t>
      </w:r>
      <w:proofErr w:type="spellStart"/>
      <w:r w:rsidR="0062364F" w:rsidRPr="00D41D5B">
        <w:rPr>
          <w:lang w:val="en-US"/>
        </w:rPr>
        <w:t>năm</w:t>
      </w:r>
      <w:proofErr w:type="spellEnd"/>
      <w:r w:rsidR="0062364F" w:rsidRPr="00D41D5B">
        <w:rPr>
          <w:lang w:val="en-US"/>
        </w:rPr>
        <w:t xml:space="preserve"> 2023</w:t>
      </w:r>
      <w:r w:rsidR="0095105B" w:rsidRPr="00D41D5B">
        <w:rPr>
          <w:lang w:val="en-US"/>
        </w:rPr>
        <w:t xml:space="preserve"> </w:t>
      </w:r>
      <w:proofErr w:type="spellStart"/>
      <w:r w:rsidR="0095105B" w:rsidRPr="00D41D5B">
        <w:rPr>
          <w:lang w:val="en-US"/>
        </w:rPr>
        <w:t>đã</w:t>
      </w:r>
      <w:proofErr w:type="spellEnd"/>
      <w:r w:rsidR="0095105B" w:rsidRPr="00D41D5B">
        <w:rPr>
          <w:lang w:val="en-US"/>
        </w:rPr>
        <w:t xml:space="preserve"> </w:t>
      </w:r>
      <w:proofErr w:type="spellStart"/>
      <w:r w:rsidR="0095105B" w:rsidRPr="00D41D5B">
        <w:rPr>
          <w:lang w:val="en-US"/>
        </w:rPr>
        <w:t>có</w:t>
      </w:r>
      <w:proofErr w:type="spellEnd"/>
      <w:r w:rsidR="0095105B" w:rsidRPr="00D41D5B">
        <w:rPr>
          <w:lang w:val="en-US"/>
        </w:rPr>
        <w:t xml:space="preserve"> </w:t>
      </w:r>
      <w:proofErr w:type="spellStart"/>
      <w:r w:rsidR="0095105B" w:rsidRPr="00D41D5B">
        <w:rPr>
          <w:lang w:val="en-US"/>
        </w:rPr>
        <w:t>nhà</w:t>
      </w:r>
      <w:proofErr w:type="spellEnd"/>
      <w:r w:rsidR="0095105B" w:rsidRPr="00D41D5B">
        <w:rPr>
          <w:lang w:val="en-US"/>
        </w:rPr>
        <w:t xml:space="preserve"> ở </w:t>
      </w:r>
      <w:proofErr w:type="spellStart"/>
      <w:r w:rsidR="0095105B" w:rsidRPr="00D41D5B">
        <w:rPr>
          <w:lang w:val="en-US"/>
        </w:rPr>
        <w:t>thuộc</w:t>
      </w:r>
      <w:proofErr w:type="spellEnd"/>
      <w:r w:rsidR="0095105B" w:rsidRPr="00D41D5B">
        <w:rPr>
          <w:lang w:val="en-US"/>
        </w:rPr>
        <w:t xml:space="preserve"> </w:t>
      </w:r>
      <w:proofErr w:type="spellStart"/>
      <w:r w:rsidR="0095105B" w:rsidRPr="00D41D5B">
        <w:rPr>
          <w:lang w:val="en-US"/>
        </w:rPr>
        <w:t>sở</w:t>
      </w:r>
      <w:proofErr w:type="spellEnd"/>
      <w:r w:rsidR="0095105B" w:rsidRPr="00D41D5B">
        <w:rPr>
          <w:lang w:val="en-US"/>
        </w:rPr>
        <w:t xml:space="preserve"> </w:t>
      </w:r>
      <w:proofErr w:type="spellStart"/>
      <w:r w:rsidR="0095105B" w:rsidRPr="00D41D5B">
        <w:rPr>
          <w:lang w:val="en-US"/>
        </w:rPr>
        <w:t>hữu</w:t>
      </w:r>
      <w:proofErr w:type="spellEnd"/>
      <w:r w:rsidR="0095105B" w:rsidRPr="00D41D5B">
        <w:rPr>
          <w:lang w:val="en-US"/>
        </w:rPr>
        <w:t xml:space="preserve"> </w:t>
      </w:r>
      <w:proofErr w:type="spellStart"/>
      <w:r w:rsidR="0095105B" w:rsidRPr="00D41D5B">
        <w:rPr>
          <w:lang w:val="en-US"/>
        </w:rPr>
        <w:t>của</w:t>
      </w:r>
      <w:proofErr w:type="spellEnd"/>
      <w:r w:rsidR="0095105B" w:rsidRPr="00D41D5B">
        <w:rPr>
          <w:lang w:val="en-US"/>
        </w:rPr>
        <w:t xml:space="preserve"> </w:t>
      </w:r>
      <w:proofErr w:type="spellStart"/>
      <w:r w:rsidR="0095105B" w:rsidRPr="00D41D5B">
        <w:rPr>
          <w:lang w:val="en-US"/>
        </w:rPr>
        <w:t>mình</w:t>
      </w:r>
      <w:proofErr w:type="spellEnd"/>
      <w:r w:rsidR="0095105B" w:rsidRPr="00D41D5B">
        <w:rPr>
          <w:lang w:val="en-US"/>
        </w:rPr>
        <w:t xml:space="preserve"> </w:t>
      </w:r>
      <w:proofErr w:type="spellStart"/>
      <w:r w:rsidR="0095105B" w:rsidRPr="00D41D5B">
        <w:rPr>
          <w:lang w:val="en-US"/>
        </w:rPr>
        <w:t>nhưng</w:t>
      </w:r>
      <w:proofErr w:type="spellEnd"/>
      <w:r w:rsidR="0095105B" w:rsidRPr="00D41D5B">
        <w:rPr>
          <w:lang w:val="en-US"/>
        </w:rPr>
        <w:t xml:space="preserve"> </w:t>
      </w:r>
      <w:proofErr w:type="spellStart"/>
      <w:r w:rsidR="0095105B" w:rsidRPr="00D41D5B">
        <w:rPr>
          <w:lang w:val="en-US"/>
        </w:rPr>
        <w:t>cách</w:t>
      </w:r>
      <w:proofErr w:type="spellEnd"/>
      <w:r w:rsidR="0095105B" w:rsidRPr="00D41D5B">
        <w:rPr>
          <w:lang w:val="en-US"/>
        </w:rPr>
        <w:t xml:space="preserve"> </w:t>
      </w:r>
      <w:proofErr w:type="spellStart"/>
      <w:r w:rsidR="0095105B" w:rsidRPr="00D41D5B">
        <w:rPr>
          <w:lang w:val="en-US"/>
        </w:rPr>
        <w:t>xa</w:t>
      </w:r>
      <w:proofErr w:type="spellEnd"/>
      <w:r w:rsidR="0095105B" w:rsidRPr="00D41D5B">
        <w:rPr>
          <w:lang w:val="en-US"/>
        </w:rPr>
        <w:t xml:space="preserve"> </w:t>
      </w:r>
      <w:proofErr w:type="spellStart"/>
      <w:r w:rsidR="0095105B" w:rsidRPr="00D41D5B">
        <w:rPr>
          <w:lang w:val="en-US"/>
        </w:rPr>
        <w:t>địa</w:t>
      </w:r>
      <w:proofErr w:type="spellEnd"/>
      <w:r w:rsidR="0095105B" w:rsidRPr="00D41D5B">
        <w:rPr>
          <w:lang w:val="en-US"/>
        </w:rPr>
        <w:t xml:space="preserve"> </w:t>
      </w:r>
      <w:proofErr w:type="spellStart"/>
      <w:r w:rsidR="0095105B" w:rsidRPr="00D41D5B">
        <w:rPr>
          <w:lang w:val="en-US"/>
        </w:rPr>
        <w:t>điểm</w:t>
      </w:r>
      <w:proofErr w:type="spellEnd"/>
      <w:r w:rsidR="0095105B" w:rsidRPr="00D41D5B">
        <w:rPr>
          <w:lang w:val="en-US"/>
        </w:rPr>
        <w:t xml:space="preserve"> </w:t>
      </w:r>
      <w:proofErr w:type="spellStart"/>
      <w:r w:rsidR="0095105B" w:rsidRPr="00D41D5B">
        <w:rPr>
          <w:lang w:val="en-US"/>
        </w:rPr>
        <w:t>làm</w:t>
      </w:r>
      <w:proofErr w:type="spellEnd"/>
      <w:r w:rsidR="0095105B" w:rsidRPr="00D41D5B">
        <w:rPr>
          <w:lang w:val="en-US"/>
        </w:rPr>
        <w:t xml:space="preserve"> </w:t>
      </w:r>
      <w:proofErr w:type="spellStart"/>
      <w:r w:rsidR="0095105B" w:rsidRPr="00D41D5B">
        <w:rPr>
          <w:lang w:val="en-US"/>
        </w:rPr>
        <w:t>việc</w:t>
      </w:r>
      <w:bookmarkEnd w:id="11"/>
      <w:proofErr w:type="spellEnd"/>
      <w:r w:rsidRPr="00D41D5B">
        <w:rPr>
          <w:lang w:val="en-US"/>
        </w:rPr>
        <w:t>.</w:t>
      </w:r>
    </w:p>
    <w:p w14:paraId="1E5ECF1E" w14:textId="5755CB10" w:rsidR="00B747CC" w:rsidRPr="00323D82" w:rsidRDefault="001362B3" w:rsidP="00911816">
      <w:pPr>
        <w:spacing w:before="120" w:after="120" w:line="400" w:lineRule="exact"/>
        <w:ind w:firstLine="709"/>
        <w:jc w:val="both"/>
        <w:rPr>
          <w:spacing w:val="4"/>
          <w:lang w:val="en-US"/>
        </w:rPr>
      </w:pPr>
      <w:r w:rsidRPr="00323D82">
        <w:rPr>
          <w:spacing w:val="4"/>
          <w:lang w:val="en-US"/>
        </w:rPr>
        <w:t xml:space="preserve">2. </w:t>
      </w:r>
      <w:bookmarkStart w:id="12" w:name="_Hlk199852316"/>
      <w:proofErr w:type="spellStart"/>
      <w:r w:rsidRPr="00323D82">
        <w:rPr>
          <w:spacing w:val="4"/>
          <w:lang w:val="en-US"/>
        </w:rPr>
        <w:t>Các</w:t>
      </w:r>
      <w:proofErr w:type="spellEnd"/>
      <w:r w:rsidRPr="00323D82">
        <w:rPr>
          <w:spacing w:val="4"/>
          <w:lang w:val="en-US"/>
        </w:rPr>
        <w:t xml:space="preserve"> </w:t>
      </w:r>
      <w:proofErr w:type="spellStart"/>
      <w:r w:rsidRPr="00323D82">
        <w:rPr>
          <w:spacing w:val="4"/>
          <w:lang w:val="en-US"/>
        </w:rPr>
        <w:t>cơ</w:t>
      </w:r>
      <w:proofErr w:type="spellEnd"/>
      <w:r w:rsidRPr="00323D82">
        <w:rPr>
          <w:spacing w:val="4"/>
          <w:lang w:val="en-US"/>
        </w:rPr>
        <w:t xml:space="preserve"> </w:t>
      </w:r>
      <w:proofErr w:type="spellStart"/>
      <w:r w:rsidRPr="00323D82">
        <w:rPr>
          <w:spacing w:val="4"/>
          <w:lang w:val="en-US"/>
        </w:rPr>
        <w:t>quan</w:t>
      </w:r>
      <w:proofErr w:type="spellEnd"/>
      <w:r w:rsidRPr="00323D82">
        <w:rPr>
          <w:spacing w:val="4"/>
          <w:lang w:val="en-US"/>
        </w:rPr>
        <w:t xml:space="preserve">, </w:t>
      </w:r>
      <w:proofErr w:type="spellStart"/>
      <w:r w:rsidRPr="00323D82">
        <w:rPr>
          <w:spacing w:val="4"/>
          <w:lang w:val="en-US"/>
        </w:rPr>
        <w:t>tổ</w:t>
      </w:r>
      <w:proofErr w:type="spellEnd"/>
      <w:r w:rsidRPr="00323D82">
        <w:rPr>
          <w:spacing w:val="4"/>
          <w:lang w:val="en-US"/>
        </w:rPr>
        <w:t xml:space="preserve"> </w:t>
      </w:r>
      <w:proofErr w:type="spellStart"/>
      <w:r w:rsidRPr="00323D82">
        <w:rPr>
          <w:spacing w:val="4"/>
          <w:lang w:val="en-US"/>
        </w:rPr>
        <w:t>chức</w:t>
      </w:r>
      <w:proofErr w:type="spellEnd"/>
      <w:r w:rsidRPr="00323D82">
        <w:rPr>
          <w:spacing w:val="4"/>
          <w:lang w:val="en-US"/>
        </w:rPr>
        <w:t xml:space="preserve"> </w:t>
      </w:r>
      <w:proofErr w:type="spellStart"/>
      <w:r w:rsidRPr="00323D82">
        <w:rPr>
          <w:spacing w:val="4"/>
          <w:lang w:val="en-US"/>
        </w:rPr>
        <w:t>và</w:t>
      </w:r>
      <w:proofErr w:type="spellEnd"/>
      <w:r w:rsidRPr="00323D82">
        <w:rPr>
          <w:spacing w:val="4"/>
          <w:lang w:val="en-US"/>
        </w:rPr>
        <w:t xml:space="preserve"> </w:t>
      </w:r>
      <w:proofErr w:type="spellStart"/>
      <w:r w:rsidRPr="00323D82">
        <w:rPr>
          <w:spacing w:val="4"/>
          <w:lang w:val="en-US"/>
        </w:rPr>
        <w:t>cá</w:t>
      </w:r>
      <w:proofErr w:type="spellEnd"/>
      <w:r w:rsidRPr="00323D82">
        <w:rPr>
          <w:spacing w:val="4"/>
          <w:lang w:val="en-US"/>
        </w:rPr>
        <w:t xml:space="preserve"> </w:t>
      </w:r>
      <w:proofErr w:type="spellStart"/>
      <w:r w:rsidRPr="00323D82">
        <w:rPr>
          <w:spacing w:val="4"/>
          <w:lang w:val="en-US"/>
        </w:rPr>
        <w:t>nhân</w:t>
      </w:r>
      <w:proofErr w:type="spellEnd"/>
      <w:r w:rsidRPr="00323D82">
        <w:rPr>
          <w:spacing w:val="4"/>
          <w:lang w:val="en-US"/>
        </w:rPr>
        <w:t xml:space="preserve"> </w:t>
      </w:r>
      <w:proofErr w:type="spellStart"/>
      <w:r w:rsidRPr="00323D82">
        <w:rPr>
          <w:spacing w:val="4"/>
          <w:lang w:val="en-US"/>
        </w:rPr>
        <w:t>có</w:t>
      </w:r>
      <w:proofErr w:type="spellEnd"/>
      <w:r w:rsidRPr="00323D82">
        <w:rPr>
          <w:spacing w:val="4"/>
          <w:lang w:val="en-US"/>
        </w:rPr>
        <w:t xml:space="preserve"> </w:t>
      </w:r>
      <w:proofErr w:type="spellStart"/>
      <w:r w:rsidRPr="00323D82">
        <w:rPr>
          <w:spacing w:val="4"/>
          <w:lang w:val="en-US"/>
        </w:rPr>
        <w:t>liên</w:t>
      </w:r>
      <w:proofErr w:type="spellEnd"/>
      <w:r w:rsidRPr="00323D82">
        <w:rPr>
          <w:spacing w:val="4"/>
          <w:lang w:val="en-US"/>
        </w:rPr>
        <w:t xml:space="preserve"> </w:t>
      </w:r>
      <w:proofErr w:type="spellStart"/>
      <w:r w:rsidRPr="00323D82">
        <w:rPr>
          <w:spacing w:val="4"/>
          <w:lang w:val="en-US"/>
        </w:rPr>
        <w:t>quan</w:t>
      </w:r>
      <w:proofErr w:type="spellEnd"/>
      <w:r w:rsidRPr="00323D82">
        <w:rPr>
          <w:spacing w:val="4"/>
          <w:lang w:val="en-US"/>
        </w:rPr>
        <w:t xml:space="preserve"> </w:t>
      </w:r>
      <w:proofErr w:type="spellStart"/>
      <w:r w:rsidRPr="00323D82">
        <w:rPr>
          <w:spacing w:val="4"/>
          <w:lang w:val="en-US"/>
        </w:rPr>
        <w:t>đến</w:t>
      </w:r>
      <w:proofErr w:type="spellEnd"/>
      <w:r w:rsidR="009D1F67" w:rsidRPr="00323D82">
        <w:rPr>
          <w:spacing w:val="4"/>
          <w:lang w:val="en-US"/>
        </w:rPr>
        <w:t xml:space="preserve"> </w:t>
      </w:r>
      <w:proofErr w:type="spellStart"/>
      <w:r w:rsidR="000F0D31" w:rsidRPr="00323D82">
        <w:rPr>
          <w:spacing w:val="4"/>
          <w:lang w:val="en-US"/>
        </w:rPr>
        <w:t>thực</w:t>
      </w:r>
      <w:proofErr w:type="spellEnd"/>
      <w:r w:rsidR="000F0D31" w:rsidRPr="00323D82">
        <w:rPr>
          <w:spacing w:val="4"/>
          <w:lang w:val="en-US"/>
        </w:rPr>
        <w:t xml:space="preserve"> </w:t>
      </w:r>
      <w:proofErr w:type="spellStart"/>
      <w:r w:rsidR="000F0D31" w:rsidRPr="00323D82">
        <w:rPr>
          <w:spacing w:val="4"/>
          <w:lang w:val="en-US"/>
        </w:rPr>
        <w:t>hiện</w:t>
      </w:r>
      <w:proofErr w:type="spellEnd"/>
      <w:r w:rsidR="000F0D31" w:rsidRPr="00323D82">
        <w:rPr>
          <w:spacing w:val="4"/>
          <w:lang w:val="en-US"/>
        </w:rPr>
        <w:t xml:space="preserve"> </w:t>
      </w:r>
      <w:proofErr w:type="spellStart"/>
      <w:r w:rsidR="00D306F2" w:rsidRPr="00323D82">
        <w:rPr>
          <w:spacing w:val="4"/>
          <w:lang w:val="en-US"/>
        </w:rPr>
        <w:t>cơ</w:t>
      </w:r>
      <w:proofErr w:type="spellEnd"/>
      <w:r w:rsidR="00D306F2" w:rsidRPr="00323D82">
        <w:rPr>
          <w:spacing w:val="4"/>
          <w:lang w:val="en-US"/>
        </w:rPr>
        <w:t xml:space="preserve"> </w:t>
      </w:r>
      <w:proofErr w:type="spellStart"/>
      <w:r w:rsidR="00D306F2" w:rsidRPr="00323D82">
        <w:rPr>
          <w:spacing w:val="4"/>
          <w:lang w:val="en-US"/>
        </w:rPr>
        <w:t>chế</w:t>
      </w:r>
      <w:proofErr w:type="spellEnd"/>
      <w:r w:rsidR="00D306F2" w:rsidRPr="00323D82">
        <w:rPr>
          <w:spacing w:val="4"/>
          <w:lang w:val="en-US"/>
        </w:rPr>
        <w:t xml:space="preserve">, </w:t>
      </w:r>
      <w:proofErr w:type="spellStart"/>
      <w:r w:rsidR="00D306F2" w:rsidRPr="00323D82">
        <w:rPr>
          <w:spacing w:val="4"/>
          <w:lang w:val="en-US"/>
        </w:rPr>
        <w:t>chính</w:t>
      </w:r>
      <w:proofErr w:type="spellEnd"/>
      <w:r w:rsidRPr="00323D82">
        <w:rPr>
          <w:spacing w:val="4"/>
          <w:lang w:val="en-US"/>
        </w:rPr>
        <w:t xml:space="preserve"> </w:t>
      </w:r>
      <w:proofErr w:type="spellStart"/>
      <w:r w:rsidRPr="00323D82">
        <w:rPr>
          <w:spacing w:val="4"/>
          <w:lang w:val="en-US"/>
        </w:rPr>
        <w:t>sách</w:t>
      </w:r>
      <w:proofErr w:type="spellEnd"/>
      <w:r w:rsidRPr="00323D82">
        <w:rPr>
          <w:spacing w:val="4"/>
          <w:lang w:val="en-US"/>
        </w:rPr>
        <w:t xml:space="preserve"> </w:t>
      </w:r>
      <w:proofErr w:type="spellStart"/>
      <w:r w:rsidRPr="00323D82">
        <w:rPr>
          <w:spacing w:val="4"/>
          <w:lang w:val="en-US"/>
        </w:rPr>
        <w:t>hỗ</w:t>
      </w:r>
      <w:proofErr w:type="spellEnd"/>
      <w:r w:rsidRPr="00323D82">
        <w:rPr>
          <w:spacing w:val="4"/>
          <w:lang w:val="en-US"/>
        </w:rPr>
        <w:t xml:space="preserve"> </w:t>
      </w:r>
      <w:proofErr w:type="spellStart"/>
      <w:r w:rsidRPr="00323D82">
        <w:rPr>
          <w:spacing w:val="4"/>
          <w:lang w:val="en-US"/>
        </w:rPr>
        <w:t>trợ</w:t>
      </w:r>
      <w:proofErr w:type="spellEnd"/>
      <w:r w:rsidRPr="00323D82">
        <w:rPr>
          <w:spacing w:val="4"/>
          <w:lang w:val="en-US"/>
        </w:rPr>
        <w:t xml:space="preserve"> </w:t>
      </w:r>
      <w:proofErr w:type="spellStart"/>
      <w:r w:rsidRPr="00323D82">
        <w:rPr>
          <w:spacing w:val="4"/>
          <w:lang w:val="en-US"/>
        </w:rPr>
        <w:t>về</w:t>
      </w:r>
      <w:proofErr w:type="spellEnd"/>
      <w:r w:rsidRPr="00323D82">
        <w:rPr>
          <w:spacing w:val="4"/>
          <w:lang w:val="en-US"/>
        </w:rPr>
        <w:t xml:space="preserve"> </w:t>
      </w:r>
      <w:proofErr w:type="spellStart"/>
      <w:r w:rsidRPr="00323D82">
        <w:rPr>
          <w:spacing w:val="4"/>
          <w:lang w:val="en-US"/>
        </w:rPr>
        <w:t>nhà</w:t>
      </w:r>
      <w:proofErr w:type="spellEnd"/>
      <w:r w:rsidRPr="00323D82">
        <w:rPr>
          <w:spacing w:val="4"/>
          <w:lang w:val="en-US"/>
        </w:rPr>
        <w:t xml:space="preserve"> ở </w:t>
      </w:r>
      <w:proofErr w:type="spellStart"/>
      <w:r w:rsidRPr="00323D82">
        <w:rPr>
          <w:spacing w:val="4"/>
          <w:lang w:val="en-US"/>
        </w:rPr>
        <w:t>xã</w:t>
      </w:r>
      <w:proofErr w:type="spellEnd"/>
      <w:r w:rsidRPr="00323D82">
        <w:rPr>
          <w:spacing w:val="4"/>
          <w:lang w:val="en-US"/>
        </w:rPr>
        <w:t xml:space="preserve"> </w:t>
      </w:r>
      <w:proofErr w:type="spellStart"/>
      <w:r w:rsidRPr="00323D82">
        <w:rPr>
          <w:spacing w:val="4"/>
          <w:lang w:val="en-US"/>
        </w:rPr>
        <w:t>hội</w:t>
      </w:r>
      <w:proofErr w:type="spellEnd"/>
      <w:r w:rsidRPr="00323D82">
        <w:rPr>
          <w:spacing w:val="4"/>
          <w:lang w:val="en-US"/>
        </w:rPr>
        <w:t xml:space="preserve"> </w:t>
      </w:r>
      <w:proofErr w:type="spellStart"/>
      <w:r w:rsidR="00D306F2" w:rsidRPr="00323D82">
        <w:rPr>
          <w:spacing w:val="4"/>
          <w:lang w:val="en-US"/>
        </w:rPr>
        <w:t>cho</w:t>
      </w:r>
      <w:proofErr w:type="spellEnd"/>
      <w:r w:rsidR="00D306F2" w:rsidRPr="00323D82">
        <w:rPr>
          <w:spacing w:val="4"/>
          <w:lang w:val="en-US"/>
        </w:rPr>
        <w:t xml:space="preserve"> </w:t>
      </w:r>
      <w:proofErr w:type="spellStart"/>
      <w:r w:rsidR="00D306F2" w:rsidRPr="00323D82">
        <w:rPr>
          <w:spacing w:val="4"/>
          <w:lang w:val="en-US"/>
        </w:rPr>
        <w:t>các</w:t>
      </w:r>
      <w:proofErr w:type="spellEnd"/>
      <w:r w:rsidR="00D306F2" w:rsidRPr="00323D82">
        <w:rPr>
          <w:spacing w:val="4"/>
          <w:lang w:val="en-US"/>
        </w:rPr>
        <w:t xml:space="preserve"> </w:t>
      </w:r>
      <w:proofErr w:type="spellStart"/>
      <w:r w:rsidR="00D306F2" w:rsidRPr="00323D82">
        <w:rPr>
          <w:spacing w:val="4"/>
          <w:lang w:val="en-US"/>
        </w:rPr>
        <w:t>đối</w:t>
      </w:r>
      <w:proofErr w:type="spellEnd"/>
      <w:r w:rsidR="00D306F2" w:rsidRPr="00323D82">
        <w:rPr>
          <w:spacing w:val="4"/>
          <w:lang w:val="en-US"/>
        </w:rPr>
        <w:t xml:space="preserve"> </w:t>
      </w:r>
      <w:proofErr w:type="spellStart"/>
      <w:r w:rsidR="00D306F2" w:rsidRPr="00323D82">
        <w:rPr>
          <w:spacing w:val="4"/>
          <w:lang w:val="en-US"/>
        </w:rPr>
        <w:t>tượng</w:t>
      </w:r>
      <w:proofErr w:type="spellEnd"/>
      <w:r w:rsidR="00D306F2" w:rsidRPr="00323D82">
        <w:rPr>
          <w:spacing w:val="4"/>
          <w:lang w:val="en-US"/>
        </w:rPr>
        <w:t xml:space="preserve"> </w:t>
      </w:r>
      <w:proofErr w:type="spellStart"/>
      <w:r w:rsidR="00D306F2" w:rsidRPr="00323D82">
        <w:rPr>
          <w:spacing w:val="4"/>
          <w:lang w:val="en-US"/>
        </w:rPr>
        <w:t>được</w:t>
      </w:r>
      <w:proofErr w:type="spellEnd"/>
      <w:r w:rsidR="00D306F2" w:rsidRPr="00323D82">
        <w:rPr>
          <w:spacing w:val="4"/>
          <w:lang w:val="en-US"/>
        </w:rPr>
        <w:t xml:space="preserve"> </w:t>
      </w:r>
      <w:proofErr w:type="spellStart"/>
      <w:r w:rsidR="00D306F2" w:rsidRPr="00323D82">
        <w:rPr>
          <w:spacing w:val="4"/>
          <w:lang w:val="en-US"/>
        </w:rPr>
        <w:t>hưởng</w:t>
      </w:r>
      <w:proofErr w:type="spellEnd"/>
      <w:r w:rsidR="000F0D31" w:rsidRPr="00323D82">
        <w:rPr>
          <w:spacing w:val="4"/>
          <w:lang w:val="en-US"/>
        </w:rPr>
        <w:t xml:space="preserve"> </w:t>
      </w:r>
      <w:proofErr w:type="spellStart"/>
      <w:r w:rsidR="000F0D31" w:rsidRPr="00323D82">
        <w:rPr>
          <w:spacing w:val="4"/>
          <w:lang w:val="en-US"/>
        </w:rPr>
        <w:t>chính</w:t>
      </w:r>
      <w:proofErr w:type="spellEnd"/>
      <w:r w:rsidR="000F0D31" w:rsidRPr="00323D82">
        <w:rPr>
          <w:spacing w:val="4"/>
          <w:lang w:val="en-US"/>
        </w:rPr>
        <w:t xml:space="preserve"> </w:t>
      </w:r>
      <w:proofErr w:type="spellStart"/>
      <w:r w:rsidR="000F0D31" w:rsidRPr="00323D82">
        <w:rPr>
          <w:spacing w:val="4"/>
          <w:lang w:val="en-US"/>
        </w:rPr>
        <w:t>sách</w:t>
      </w:r>
      <w:proofErr w:type="spellEnd"/>
      <w:r w:rsidR="000F0D31" w:rsidRPr="00323D82">
        <w:rPr>
          <w:spacing w:val="4"/>
          <w:lang w:val="en-US"/>
        </w:rPr>
        <w:t xml:space="preserve"> </w:t>
      </w:r>
      <w:proofErr w:type="spellStart"/>
      <w:r w:rsidR="000F0D31" w:rsidRPr="00323D82">
        <w:rPr>
          <w:spacing w:val="4"/>
          <w:lang w:val="en-US"/>
        </w:rPr>
        <w:t>hỗ</w:t>
      </w:r>
      <w:proofErr w:type="spellEnd"/>
      <w:r w:rsidR="000F0D31" w:rsidRPr="00323D82">
        <w:rPr>
          <w:spacing w:val="4"/>
          <w:lang w:val="en-US"/>
        </w:rPr>
        <w:t xml:space="preserve"> </w:t>
      </w:r>
      <w:proofErr w:type="spellStart"/>
      <w:r w:rsidR="000F0D31" w:rsidRPr="00323D82">
        <w:rPr>
          <w:spacing w:val="4"/>
          <w:lang w:val="en-US"/>
        </w:rPr>
        <w:t>trợ</w:t>
      </w:r>
      <w:proofErr w:type="spellEnd"/>
      <w:r w:rsidR="000F0D31" w:rsidRPr="00323D82">
        <w:rPr>
          <w:spacing w:val="4"/>
          <w:lang w:val="en-US"/>
        </w:rPr>
        <w:t xml:space="preserve"> </w:t>
      </w:r>
      <w:proofErr w:type="spellStart"/>
      <w:r w:rsidR="000F0D31" w:rsidRPr="00323D82">
        <w:rPr>
          <w:spacing w:val="4"/>
          <w:lang w:val="en-US"/>
        </w:rPr>
        <w:t>về</w:t>
      </w:r>
      <w:proofErr w:type="spellEnd"/>
      <w:r w:rsidR="000F0D31" w:rsidRPr="00323D82">
        <w:rPr>
          <w:spacing w:val="4"/>
          <w:lang w:val="en-US"/>
        </w:rPr>
        <w:t xml:space="preserve"> </w:t>
      </w:r>
      <w:proofErr w:type="spellStart"/>
      <w:r w:rsidR="000F0D31" w:rsidRPr="00323D82">
        <w:rPr>
          <w:spacing w:val="4"/>
          <w:lang w:val="en-US"/>
        </w:rPr>
        <w:t>nhà</w:t>
      </w:r>
      <w:proofErr w:type="spellEnd"/>
      <w:r w:rsidR="000F0D31" w:rsidRPr="00323D82">
        <w:rPr>
          <w:spacing w:val="4"/>
          <w:lang w:val="en-US"/>
        </w:rPr>
        <w:t xml:space="preserve"> ở </w:t>
      </w:r>
      <w:proofErr w:type="spellStart"/>
      <w:r w:rsidR="000F0D31" w:rsidRPr="00323D82">
        <w:rPr>
          <w:spacing w:val="4"/>
          <w:lang w:val="en-US"/>
        </w:rPr>
        <w:t>xã</w:t>
      </w:r>
      <w:proofErr w:type="spellEnd"/>
      <w:r w:rsidR="000F0D31" w:rsidRPr="00323D82">
        <w:rPr>
          <w:spacing w:val="4"/>
          <w:lang w:val="en-US"/>
        </w:rPr>
        <w:t xml:space="preserve"> </w:t>
      </w:r>
      <w:proofErr w:type="spellStart"/>
      <w:r w:rsidR="000F0D31" w:rsidRPr="00323D82">
        <w:rPr>
          <w:spacing w:val="4"/>
          <w:lang w:val="en-US"/>
        </w:rPr>
        <w:t>hội</w:t>
      </w:r>
      <w:proofErr w:type="spellEnd"/>
      <w:r w:rsidR="000F0D31" w:rsidRPr="00323D82">
        <w:rPr>
          <w:spacing w:val="4"/>
          <w:lang w:val="en-US"/>
        </w:rPr>
        <w:t xml:space="preserve"> </w:t>
      </w:r>
      <w:proofErr w:type="spellStart"/>
      <w:r w:rsidR="000F0D31" w:rsidRPr="00323D82">
        <w:rPr>
          <w:spacing w:val="4"/>
          <w:lang w:val="en-US"/>
        </w:rPr>
        <w:t>theo</w:t>
      </w:r>
      <w:proofErr w:type="spellEnd"/>
      <w:r w:rsidR="000F0D31" w:rsidRPr="00323D82">
        <w:rPr>
          <w:spacing w:val="4"/>
          <w:lang w:val="en-US"/>
        </w:rPr>
        <w:t xml:space="preserve"> </w:t>
      </w:r>
      <w:proofErr w:type="spellStart"/>
      <w:r w:rsidR="000F0D31" w:rsidRPr="00323D82">
        <w:rPr>
          <w:spacing w:val="4"/>
          <w:lang w:val="en-US"/>
        </w:rPr>
        <w:t>quy</w:t>
      </w:r>
      <w:proofErr w:type="spellEnd"/>
      <w:r w:rsidR="000F0D31" w:rsidRPr="00323D82">
        <w:rPr>
          <w:spacing w:val="4"/>
          <w:lang w:val="en-US"/>
        </w:rPr>
        <w:t xml:space="preserve"> </w:t>
      </w:r>
      <w:proofErr w:type="spellStart"/>
      <w:r w:rsidR="000F0D31" w:rsidRPr="00323D82">
        <w:rPr>
          <w:spacing w:val="4"/>
          <w:lang w:val="en-US"/>
        </w:rPr>
        <w:t>định</w:t>
      </w:r>
      <w:proofErr w:type="spellEnd"/>
      <w:r w:rsidR="000F0D31" w:rsidRPr="00323D82">
        <w:rPr>
          <w:spacing w:val="4"/>
          <w:lang w:val="en-US"/>
        </w:rPr>
        <w:t xml:space="preserve"> </w:t>
      </w:r>
      <w:proofErr w:type="spellStart"/>
      <w:r w:rsidR="000F0D31" w:rsidRPr="00323D82">
        <w:rPr>
          <w:spacing w:val="4"/>
          <w:lang w:val="en-US"/>
        </w:rPr>
        <w:t>của</w:t>
      </w:r>
      <w:proofErr w:type="spellEnd"/>
      <w:r w:rsidR="000F0D31" w:rsidRPr="00323D82">
        <w:rPr>
          <w:spacing w:val="4"/>
          <w:lang w:val="en-US"/>
        </w:rPr>
        <w:t xml:space="preserve"> </w:t>
      </w:r>
      <w:proofErr w:type="spellStart"/>
      <w:r w:rsidR="000F0D31" w:rsidRPr="00323D82">
        <w:rPr>
          <w:spacing w:val="4"/>
          <w:lang w:val="en-US"/>
        </w:rPr>
        <w:t>pháp</w:t>
      </w:r>
      <w:proofErr w:type="spellEnd"/>
      <w:r w:rsidR="000F0D31" w:rsidRPr="00323D82">
        <w:rPr>
          <w:spacing w:val="4"/>
          <w:lang w:val="en-US"/>
        </w:rPr>
        <w:t xml:space="preserve"> </w:t>
      </w:r>
      <w:proofErr w:type="spellStart"/>
      <w:r w:rsidR="000F0D31" w:rsidRPr="00323D82">
        <w:rPr>
          <w:spacing w:val="4"/>
          <w:lang w:val="en-US"/>
        </w:rPr>
        <w:t>luật</w:t>
      </w:r>
      <w:proofErr w:type="spellEnd"/>
      <w:r w:rsidR="000F0D31" w:rsidRPr="00323D82">
        <w:rPr>
          <w:spacing w:val="4"/>
          <w:lang w:val="en-US"/>
        </w:rPr>
        <w:t xml:space="preserve"> </w:t>
      </w:r>
      <w:proofErr w:type="spellStart"/>
      <w:r w:rsidR="000F0D31" w:rsidRPr="00323D82">
        <w:rPr>
          <w:spacing w:val="4"/>
          <w:lang w:val="en-US"/>
        </w:rPr>
        <w:t>về</w:t>
      </w:r>
      <w:proofErr w:type="spellEnd"/>
      <w:r w:rsidR="000F0D31" w:rsidRPr="00323D82">
        <w:rPr>
          <w:spacing w:val="4"/>
          <w:lang w:val="en-US"/>
        </w:rPr>
        <w:t xml:space="preserve"> </w:t>
      </w:r>
      <w:proofErr w:type="spellStart"/>
      <w:r w:rsidR="000F0D31" w:rsidRPr="00323D82">
        <w:rPr>
          <w:spacing w:val="4"/>
          <w:lang w:val="en-US"/>
        </w:rPr>
        <w:t>nhà</w:t>
      </w:r>
      <w:proofErr w:type="spellEnd"/>
      <w:r w:rsidR="000F0D31" w:rsidRPr="00323D82">
        <w:rPr>
          <w:spacing w:val="4"/>
          <w:lang w:val="en-US"/>
        </w:rPr>
        <w:t xml:space="preserve"> ở</w:t>
      </w:r>
      <w:r w:rsidR="00D306F2" w:rsidRPr="00323D82">
        <w:rPr>
          <w:spacing w:val="4"/>
          <w:lang w:val="en-US"/>
        </w:rPr>
        <w:t xml:space="preserve"> </w:t>
      </w:r>
      <w:proofErr w:type="spellStart"/>
      <w:r w:rsidRPr="00323D82">
        <w:rPr>
          <w:spacing w:val="4"/>
          <w:lang w:val="en-US"/>
        </w:rPr>
        <w:t>trên</w:t>
      </w:r>
      <w:proofErr w:type="spellEnd"/>
      <w:r w:rsidRPr="00323D82">
        <w:rPr>
          <w:spacing w:val="4"/>
          <w:lang w:val="en-US"/>
        </w:rPr>
        <w:t xml:space="preserve"> </w:t>
      </w:r>
      <w:proofErr w:type="spellStart"/>
      <w:r w:rsidRPr="00323D82">
        <w:rPr>
          <w:spacing w:val="4"/>
          <w:lang w:val="en-US"/>
        </w:rPr>
        <w:t>địa</w:t>
      </w:r>
      <w:proofErr w:type="spellEnd"/>
      <w:r w:rsidRPr="00323D82">
        <w:rPr>
          <w:spacing w:val="4"/>
          <w:lang w:val="en-US"/>
        </w:rPr>
        <w:t xml:space="preserve"> </w:t>
      </w:r>
      <w:proofErr w:type="spellStart"/>
      <w:r w:rsidRPr="00323D82">
        <w:rPr>
          <w:spacing w:val="4"/>
          <w:lang w:val="en-US"/>
        </w:rPr>
        <w:t>bàn</w:t>
      </w:r>
      <w:proofErr w:type="spellEnd"/>
      <w:r w:rsidRPr="00323D82">
        <w:rPr>
          <w:spacing w:val="4"/>
          <w:lang w:val="en-US"/>
        </w:rPr>
        <w:t xml:space="preserve"> </w:t>
      </w:r>
      <w:proofErr w:type="spellStart"/>
      <w:r w:rsidRPr="00323D82">
        <w:rPr>
          <w:spacing w:val="4"/>
          <w:lang w:val="en-US"/>
        </w:rPr>
        <w:t>tỉnh</w:t>
      </w:r>
      <w:proofErr w:type="spellEnd"/>
      <w:r w:rsidRPr="00323D82">
        <w:rPr>
          <w:spacing w:val="4"/>
          <w:lang w:val="en-US"/>
        </w:rPr>
        <w:t xml:space="preserve"> </w:t>
      </w:r>
      <w:r w:rsidR="008470B7" w:rsidRPr="00323D82">
        <w:rPr>
          <w:spacing w:val="4"/>
          <w:lang w:val="en-US"/>
        </w:rPr>
        <w:t xml:space="preserve">Lai </w:t>
      </w:r>
      <w:proofErr w:type="spellStart"/>
      <w:r w:rsidR="008470B7" w:rsidRPr="00323D82">
        <w:rPr>
          <w:spacing w:val="4"/>
          <w:lang w:val="en-US"/>
        </w:rPr>
        <w:t>Châu</w:t>
      </w:r>
      <w:bookmarkEnd w:id="12"/>
      <w:proofErr w:type="spellEnd"/>
      <w:r w:rsidR="00B747CC" w:rsidRPr="00323D82">
        <w:rPr>
          <w:spacing w:val="4"/>
          <w:lang w:val="en-US"/>
        </w:rPr>
        <w:t>.</w:t>
      </w:r>
      <w:bookmarkEnd w:id="9"/>
    </w:p>
    <w:p w14:paraId="33053780" w14:textId="4A21AA47" w:rsidR="00E36B50" w:rsidRPr="00D41D5B" w:rsidRDefault="00E36B50" w:rsidP="00911816">
      <w:pPr>
        <w:spacing w:before="120" w:after="120" w:line="400" w:lineRule="exact"/>
        <w:ind w:firstLine="709"/>
        <w:jc w:val="both"/>
        <w:rPr>
          <w:b/>
          <w:bCs/>
          <w:lang w:val="en-US"/>
        </w:rPr>
      </w:pPr>
      <w:bookmarkStart w:id="13" w:name="_Hlk200465626"/>
      <w:bookmarkEnd w:id="10"/>
      <w:proofErr w:type="spellStart"/>
      <w:r w:rsidRPr="00D41D5B">
        <w:rPr>
          <w:b/>
          <w:bCs/>
          <w:lang w:val="en-US"/>
        </w:rPr>
        <w:t>Điều</w:t>
      </w:r>
      <w:proofErr w:type="spellEnd"/>
      <w:r w:rsidRPr="00D41D5B">
        <w:rPr>
          <w:b/>
          <w:bCs/>
          <w:lang w:val="en-US"/>
        </w:rPr>
        <w:t xml:space="preserve"> </w:t>
      </w:r>
      <w:r w:rsidR="009D1F67" w:rsidRPr="00D41D5B">
        <w:rPr>
          <w:b/>
          <w:bCs/>
          <w:lang w:val="en-US"/>
        </w:rPr>
        <w:t>3</w:t>
      </w:r>
      <w:r w:rsidRPr="00D41D5B">
        <w:rPr>
          <w:b/>
          <w:bCs/>
          <w:lang w:val="en-US"/>
        </w:rPr>
        <w:t xml:space="preserve">. </w:t>
      </w:r>
      <w:bookmarkStart w:id="14" w:name="_Hlk200465760"/>
      <w:proofErr w:type="spellStart"/>
      <w:r w:rsidR="00D2450A" w:rsidRPr="00D41D5B">
        <w:rPr>
          <w:b/>
          <w:bCs/>
          <w:lang w:val="en-US"/>
        </w:rPr>
        <w:t>Quy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định</w:t>
      </w:r>
      <w:proofErr w:type="spellEnd"/>
      <w:r w:rsidR="00D2450A" w:rsidRPr="00D41D5B">
        <w:rPr>
          <w:b/>
          <w:bCs/>
          <w:lang w:val="en-US"/>
        </w:rPr>
        <w:t xml:space="preserve"> chi </w:t>
      </w:r>
      <w:proofErr w:type="spellStart"/>
      <w:r w:rsidR="00D2450A" w:rsidRPr="00D41D5B">
        <w:rPr>
          <w:b/>
          <w:bCs/>
          <w:lang w:val="en-US"/>
        </w:rPr>
        <w:t>tiết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về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các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đối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tượng</w:t>
      </w:r>
      <w:proofErr w:type="spellEnd"/>
      <w:r w:rsidR="00D2450A" w:rsidRPr="00D41D5B">
        <w:rPr>
          <w:b/>
          <w:bCs/>
          <w:lang w:val="en-US"/>
        </w:rPr>
        <w:t xml:space="preserve">, </w:t>
      </w:r>
      <w:proofErr w:type="spellStart"/>
      <w:r w:rsidR="00D2450A" w:rsidRPr="00D41D5B">
        <w:rPr>
          <w:b/>
          <w:bCs/>
          <w:lang w:val="en-US"/>
        </w:rPr>
        <w:t>trường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hợp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có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nhà</w:t>
      </w:r>
      <w:proofErr w:type="spellEnd"/>
      <w:r w:rsidR="00D2450A" w:rsidRPr="00D41D5B">
        <w:rPr>
          <w:b/>
          <w:bCs/>
          <w:lang w:val="en-US"/>
        </w:rPr>
        <w:t xml:space="preserve"> ở </w:t>
      </w:r>
      <w:proofErr w:type="spellStart"/>
      <w:r w:rsidR="00D2450A" w:rsidRPr="00D41D5B">
        <w:rPr>
          <w:b/>
          <w:bCs/>
          <w:lang w:val="en-US"/>
        </w:rPr>
        <w:t>thuộc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sở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hữu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của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mình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nhưng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cách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xa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địa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điểm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làm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việc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được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hưởng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chính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sách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hỗ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trợ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về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nhà</w:t>
      </w:r>
      <w:proofErr w:type="spellEnd"/>
      <w:r w:rsidR="00D2450A" w:rsidRPr="00D41D5B">
        <w:rPr>
          <w:b/>
          <w:bCs/>
          <w:lang w:val="en-US"/>
        </w:rPr>
        <w:t xml:space="preserve"> ở </w:t>
      </w:r>
      <w:proofErr w:type="spellStart"/>
      <w:r w:rsidR="00D2450A" w:rsidRPr="00D41D5B">
        <w:rPr>
          <w:b/>
          <w:bCs/>
          <w:lang w:val="en-US"/>
        </w:rPr>
        <w:t>xã</w:t>
      </w:r>
      <w:proofErr w:type="spellEnd"/>
      <w:r w:rsidR="00D2450A" w:rsidRPr="00D41D5B">
        <w:rPr>
          <w:b/>
          <w:bCs/>
          <w:lang w:val="en-US"/>
        </w:rPr>
        <w:t xml:space="preserve"> </w:t>
      </w:r>
      <w:proofErr w:type="spellStart"/>
      <w:r w:rsidR="00D2450A" w:rsidRPr="00D41D5B">
        <w:rPr>
          <w:b/>
          <w:bCs/>
          <w:lang w:val="en-US"/>
        </w:rPr>
        <w:t>hội</w:t>
      </w:r>
      <w:bookmarkEnd w:id="13"/>
      <w:proofErr w:type="spellEnd"/>
    </w:p>
    <w:p w14:paraId="2AA56DC6" w14:textId="77777777" w:rsidR="00B74966" w:rsidRPr="00D41D5B" w:rsidRDefault="00B74966" w:rsidP="00911816">
      <w:pPr>
        <w:spacing w:before="120" w:after="120" w:line="400" w:lineRule="exact"/>
        <w:ind w:firstLine="709"/>
        <w:jc w:val="both"/>
        <w:rPr>
          <w:lang w:val="en-US"/>
        </w:rPr>
      </w:pPr>
      <w:proofErr w:type="spellStart"/>
      <w:r w:rsidRPr="00D41D5B">
        <w:rPr>
          <w:lang w:val="en-US"/>
        </w:rPr>
        <w:t>Các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đối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tượng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quy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định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tại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khoản</w:t>
      </w:r>
      <w:proofErr w:type="spellEnd"/>
      <w:r w:rsidRPr="00D41D5B">
        <w:rPr>
          <w:lang w:val="en-US"/>
        </w:rPr>
        <w:t xml:space="preserve"> 1 </w:t>
      </w:r>
      <w:proofErr w:type="spellStart"/>
      <w:r w:rsidRPr="00D41D5B">
        <w:rPr>
          <w:lang w:val="en-US"/>
        </w:rPr>
        <w:t>Điều</w:t>
      </w:r>
      <w:proofErr w:type="spellEnd"/>
      <w:r w:rsidRPr="00D41D5B">
        <w:rPr>
          <w:lang w:val="en-US"/>
        </w:rPr>
        <w:t xml:space="preserve"> 2 </w:t>
      </w:r>
      <w:proofErr w:type="spellStart"/>
      <w:r w:rsidRPr="00D41D5B">
        <w:rPr>
          <w:lang w:val="en-US"/>
        </w:rPr>
        <w:t>Quyết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định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này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đáp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ứng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điều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kiện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về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thu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nhập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tại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điểm</w:t>
      </w:r>
      <w:proofErr w:type="spellEnd"/>
      <w:r w:rsidRPr="00D41D5B">
        <w:rPr>
          <w:lang w:val="en-US"/>
        </w:rPr>
        <w:t xml:space="preserve"> b </w:t>
      </w:r>
      <w:proofErr w:type="spellStart"/>
      <w:r w:rsidRPr="00D41D5B">
        <w:rPr>
          <w:lang w:val="en-US"/>
        </w:rPr>
        <w:t>khoản</w:t>
      </w:r>
      <w:proofErr w:type="spellEnd"/>
      <w:r w:rsidRPr="00D41D5B">
        <w:rPr>
          <w:lang w:val="en-US"/>
        </w:rPr>
        <w:t xml:space="preserve"> 1 </w:t>
      </w:r>
      <w:proofErr w:type="spellStart"/>
      <w:r w:rsidRPr="00D41D5B">
        <w:rPr>
          <w:lang w:val="en-US"/>
        </w:rPr>
        <w:t>Điều</w:t>
      </w:r>
      <w:proofErr w:type="spellEnd"/>
      <w:r w:rsidRPr="00D41D5B">
        <w:rPr>
          <w:lang w:val="en-US"/>
        </w:rPr>
        <w:t xml:space="preserve"> 78 </w:t>
      </w:r>
      <w:proofErr w:type="spellStart"/>
      <w:r w:rsidRPr="00D41D5B">
        <w:rPr>
          <w:lang w:val="en-US"/>
        </w:rPr>
        <w:t>Luật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Nhà</w:t>
      </w:r>
      <w:proofErr w:type="spellEnd"/>
      <w:r w:rsidRPr="00D41D5B">
        <w:rPr>
          <w:lang w:val="en-US"/>
        </w:rPr>
        <w:t xml:space="preserve"> ở, </w:t>
      </w:r>
      <w:proofErr w:type="spellStart"/>
      <w:r w:rsidRPr="00D41D5B">
        <w:rPr>
          <w:lang w:val="en-US"/>
        </w:rPr>
        <w:t>đã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có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nhà</w:t>
      </w:r>
      <w:proofErr w:type="spellEnd"/>
      <w:r w:rsidRPr="00D41D5B">
        <w:rPr>
          <w:lang w:val="en-US"/>
        </w:rPr>
        <w:t xml:space="preserve"> ở </w:t>
      </w:r>
      <w:proofErr w:type="spellStart"/>
      <w:r w:rsidRPr="00D41D5B">
        <w:rPr>
          <w:lang w:val="en-US"/>
        </w:rPr>
        <w:t>thuộc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sở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hữu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của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mình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nhưng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nhà</w:t>
      </w:r>
      <w:proofErr w:type="spellEnd"/>
      <w:r w:rsidRPr="00D41D5B">
        <w:rPr>
          <w:lang w:val="en-US"/>
        </w:rPr>
        <w:t xml:space="preserve"> ở </w:t>
      </w:r>
      <w:proofErr w:type="spellStart"/>
      <w:r w:rsidRPr="00D41D5B">
        <w:rPr>
          <w:lang w:val="en-US"/>
        </w:rPr>
        <w:t>đó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cách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xa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địa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điểm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làm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việc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cụ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thể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như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sau</w:t>
      </w:r>
      <w:proofErr w:type="spellEnd"/>
      <w:r w:rsidRPr="00D41D5B">
        <w:rPr>
          <w:lang w:val="en-US"/>
        </w:rPr>
        <w:t xml:space="preserve">: </w:t>
      </w:r>
    </w:p>
    <w:p w14:paraId="1F484ECD" w14:textId="71555B30" w:rsidR="00B74966" w:rsidRPr="00D41D5B" w:rsidRDefault="00B74966" w:rsidP="00911816">
      <w:pPr>
        <w:spacing w:before="120" w:after="120" w:line="400" w:lineRule="exact"/>
        <w:ind w:firstLine="709"/>
        <w:jc w:val="both"/>
        <w:rPr>
          <w:lang w:val="en-US"/>
        </w:rPr>
      </w:pPr>
      <w:r w:rsidRPr="00D41D5B">
        <w:rPr>
          <w:lang w:val="en-US"/>
        </w:rPr>
        <w:t xml:space="preserve">1. </w:t>
      </w:r>
      <w:proofErr w:type="spellStart"/>
      <w:r w:rsidRPr="00D41D5B">
        <w:rPr>
          <w:lang w:val="en-US"/>
        </w:rPr>
        <w:t>Đối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với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địa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điểm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làm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việc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tại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các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phường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thì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khoảng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cách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từ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nhà</w:t>
      </w:r>
      <w:proofErr w:type="spellEnd"/>
      <w:r w:rsidRPr="00D41D5B">
        <w:rPr>
          <w:lang w:val="en-US"/>
        </w:rPr>
        <w:t xml:space="preserve"> ở </w:t>
      </w:r>
      <w:proofErr w:type="spellStart"/>
      <w:r w:rsidRPr="00D41D5B">
        <w:rPr>
          <w:lang w:val="en-US"/>
        </w:rPr>
        <w:t>đến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địa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điểm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làm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việc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từ</w:t>
      </w:r>
      <w:proofErr w:type="spellEnd"/>
      <w:r w:rsidRPr="00D41D5B">
        <w:rPr>
          <w:lang w:val="en-US"/>
        </w:rPr>
        <w:t xml:space="preserve"> </w:t>
      </w:r>
      <w:r w:rsidR="00F90E15" w:rsidRPr="00D41D5B">
        <w:rPr>
          <w:lang w:val="en-US"/>
        </w:rPr>
        <w:t>20</w:t>
      </w:r>
      <w:r w:rsidRPr="00D41D5B">
        <w:rPr>
          <w:lang w:val="en-US"/>
        </w:rPr>
        <w:t xml:space="preserve">km </w:t>
      </w:r>
      <w:proofErr w:type="spellStart"/>
      <w:r w:rsidRPr="00D41D5B">
        <w:rPr>
          <w:lang w:val="en-US"/>
        </w:rPr>
        <w:t>trở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lên</w:t>
      </w:r>
      <w:proofErr w:type="spellEnd"/>
      <w:r w:rsidRPr="00D41D5B">
        <w:rPr>
          <w:lang w:val="en-US"/>
        </w:rPr>
        <w:t xml:space="preserve">. </w:t>
      </w:r>
    </w:p>
    <w:p w14:paraId="621D23E1" w14:textId="52B30AD4" w:rsidR="00C678D2" w:rsidRPr="00D41D5B" w:rsidRDefault="00B74966" w:rsidP="00911816">
      <w:pPr>
        <w:spacing w:before="120" w:after="120" w:line="400" w:lineRule="exact"/>
        <w:ind w:firstLine="709"/>
        <w:jc w:val="both"/>
        <w:rPr>
          <w:lang w:val="en-US"/>
        </w:rPr>
      </w:pPr>
      <w:r w:rsidRPr="00D41D5B">
        <w:rPr>
          <w:lang w:val="en-US"/>
        </w:rPr>
        <w:t xml:space="preserve">2. </w:t>
      </w:r>
      <w:proofErr w:type="spellStart"/>
      <w:r w:rsidRPr="00D41D5B">
        <w:rPr>
          <w:lang w:val="en-US"/>
        </w:rPr>
        <w:t>Đối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với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địa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điểm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làm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việc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tại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các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xã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thì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khoảng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cách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từ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nhà</w:t>
      </w:r>
      <w:proofErr w:type="spellEnd"/>
      <w:r w:rsidRPr="00D41D5B">
        <w:rPr>
          <w:lang w:val="en-US"/>
        </w:rPr>
        <w:t xml:space="preserve"> ở </w:t>
      </w:r>
      <w:proofErr w:type="spellStart"/>
      <w:r w:rsidRPr="00D41D5B">
        <w:rPr>
          <w:lang w:val="en-US"/>
        </w:rPr>
        <w:t>đến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địa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điểm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làm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việc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từ</w:t>
      </w:r>
      <w:proofErr w:type="spellEnd"/>
      <w:r w:rsidRPr="00D41D5B">
        <w:rPr>
          <w:lang w:val="en-US"/>
        </w:rPr>
        <w:t xml:space="preserve"> </w:t>
      </w:r>
      <w:r w:rsidR="00F90E15" w:rsidRPr="00D41D5B">
        <w:rPr>
          <w:lang w:val="en-US"/>
        </w:rPr>
        <w:t>1</w:t>
      </w:r>
      <w:r w:rsidR="00692545" w:rsidRPr="00D41D5B">
        <w:rPr>
          <w:lang w:val="en-US"/>
        </w:rPr>
        <w:t>0</w:t>
      </w:r>
      <w:r w:rsidRPr="00D41D5B">
        <w:rPr>
          <w:lang w:val="en-US"/>
        </w:rPr>
        <w:t xml:space="preserve">km </w:t>
      </w:r>
      <w:proofErr w:type="spellStart"/>
      <w:r w:rsidRPr="00D41D5B">
        <w:rPr>
          <w:lang w:val="en-US"/>
        </w:rPr>
        <w:t>trở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lên</w:t>
      </w:r>
      <w:proofErr w:type="spellEnd"/>
      <w:r w:rsidRPr="00D41D5B">
        <w:rPr>
          <w:lang w:val="en-US"/>
        </w:rPr>
        <w:t>.</w:t>
      </w:r>
    </w:p>
    <w:p w14:paraId="1629F6AC" w14:textId="38044C8B" w:rsidR="00DB2167" w:rsidRPr="00D41D5B" w:rsidRDefault="00DB2167" w:rsidP="00911816">
      <w:pPr>
        <w:spacing w:before="120" w:after="120" w:line="400" w:lineRule="exact"/>
        <w:ind w:firstLine="709"/>
        <w:jc w:val="both"/>
        <w:rPr>
          <w:b/>
          <w:bCs/>
          <w:lang w:val="en-US"/>
        </w:rPr>
      </w:pPr>
      <w:bookmarkStart w:id="15" w:name="_Hlk200465647"/>
      <w:bookmarkEnd w:id="14"/>
      <w:proofErr w:type="spellStart"/>
      <w:r w:rsidRPr="00D41D5B">
        <w:rPr>
          <w:b/>
          <w:bCs/>
          <w:lang w:val="en-US"/>
        </w:rPr>
        <w:t>Điều</w:t>
      </w:r>
      <w:proofErr w:type="spellEnd"/>
      <w:r w:rsidRPr="00D41D5B">
        <w:rPr>
          <w:b/>
          <w:bCs/>
          <w:lang w:val="en-US"/>
        </w:rPr>
        <w:t xml:space="preserve"> </w:t>
      </w:r>
      <w:r w:rsidR="0095105B" w:rsidRPr="00D41D5B">
        <w:rPr>
          <w:b/>
          <w:bCs/>
          <w:lang w:val="en-US"/>
        </w:rPr>
        <w:t>4</w:t>
      </w:r>
      <w:r w:rsidRPr="00D41D5B">
        <w:rPr>
          <w:b/>
          <w:bCs/>
          <w:lang w:val="en-US"/>
        </w:rPr>
        <w:t xml:space="preserve">. </w:t>
      </w:r>
      <w:proofErr w:type="spellStart"/>
      <w:r w:rsidRPr="00D41D5B">
        <w:rPr>
          <w:b/>
          <w:bCs/>
          <w:lang w:val="en-US"/>
        </w:rPr>
        <w:t>Hiệu</w:t>
      </w:r>
      <w:proofErr w:type="spellEnd"/>
      <w:r w:rsidRPr="00D41D5B">
        <w:rPr>
          <w:b/>
          <w:bCs/>
          <w:lang w:val="en-US"/>
        </w:rPr>
        <w:t xml:space="preserve"> </w:t>
      </w:r>
      <w:proofErr w:type="spellStart"/>
      <w:r w:rsidRPr="00D41D5B">
        <w:rPr>
          <w:b/>
          <w:bCs/>
          <w:lang w:val="en-US"/>
        </w:rPr>
        <w:t>lực</w:t>
      </w:r>
      <w:proofErr w:type="spellEnd"/>
      <w:r w:rsidRPr="00D41D5B">
        <w:rPr>
          <w:b/>
          <w:bCs/>
          <w:lang w:val="en-US"/>
        </w:rPr>
        <w:t xml:space="preserve"> </w:t>
      </w:r>
      <w:proofErr w:type="spellStart"/>
      <w:r w:rsidRPr="00D41D5B">
        <w:rPr>
          <w:b/>
          <w:bCs/>
          <w:lang w:val="en-US"/>
        </w:rPr>
        <w:t>thi</w:t>
      </w:r>
      <w:proofErr w:type="spellEnd"/>
      <w:r w:rsidRPr="00D41D5B">
        <w:rPr>
          <w:b/>
          <w:bCs/>
          <w:lang w:val="en-US"/>
        </w:rPr>
        <w:t xml:space="preserve"> </w:t>
      </w:r>
      <w:proofErr w:type="spellStart"/>
      <w:r w:rsidRPr="00D41D5B">
        <w:rPr>
          <w:b/>
          <w:bCs/>
          <w:lang w:val="en-US"/>
        </w:rPr>
        <w:t>hành</w:t>
      </w:r>
      <w:bookmarkEnd w:id="15"/>
      <w:proofErr w:type="spellEnd"/>
    </w:p>
    <w:p w14:paraId="150E0250" w14:textId="37090E48" w:rsidR="00DB2167" w:rsidRPr="00D41D5B" w:rsidRDefault="00AC357C" w:rsidP="00911816">
      <w:pPr>
        <w:spacing w:before="120" w:after="120" w:line="400" w:lineRule="exact"/>
        <w:ind w:firstLine="709"/>
        <w:jc w:val="both"/>
        <w:rPr>
          <w:lang w:val="en-US"/>
        </w:rPr>
      </w:pPr>
      <w:r w:rsidRPr="00D41D5B">
        <w:rPr>
          <w:lang w:val="en-US"/>
        </w:rPr>
        <w:t xml:space="preserve">1. </w:t>
      </w:r>
      <w:bookmarkStart w:id="16" w:name="_Hlk200546118"/>
      <w:proofErr w:type="spellStart"/>
      <w:r w:rsidR="00DB2167" w:rsidRPr="00D41D5B">
        <w:rPr>
          <w:lang w:val="en-US"/>
        </w:rPr>
        <w:t>Quyết</w:t>
      </w:r>
      <w:proofErr w:type="spellEnd"/>
      <w:r w:rsidR="00E36B50" w:rsidRPr="00D41D5B">
        <w:rPr>
          <w:lang w:val="en-US"/>
        </w:rPr>
        <w:t xml:space="preserve"> </w:t>
      </w:r>
      <w:proofErr w:type="spellStart"/>
      <w:r w:rsidR="00E36B50" w:rsidRPr="00D41D5B">
        <w:rPr>
          <w:lang w:val="en-US"/>
        </w:rPr>
        <w:t>định</w:t>
      </w:r>
      <w:proofErr w:type="spellEnd"/>
      <w:r w:rsidR="00E36B50" w:rsidRPr="00D41D5B">
        <w:rPr>
          <w:lang w:val="en-US"/>
        </w:rPr>
        <w:t xml:space="preserve"> </w:t>
      </w:r>
      <w:proofErr w:type="spellStart"/>
      <w:r w:rsidR="00E36B50" w:rsidRPr="00D41D5B">
        <w:rPr>
          <w:lang w:val="en-US"/>
        </w:rPr>
        <w:t>này</w:t>
      </w:r>
      <w:proofErr w:type="spellEnd"/>
      <w:r w:rsidR="00E36B50" w:rsidRPr="00D41D5B">
        <w:rPr>
          <w:lang w:val="en-US"/>
        </w:rPr>
        <w:t xml:space="preserve"> </w:t>
      </w:r>
      <w:proofErr w:type="spellStart"/>
      <w:r w:rsidR="00E36B50" w:rsidRPr="00D41D5B">
        <w:rPr>
          <w:lang w:val="en-US"/>
        </w:rPr>
        <w:t>có</w:t>
      </w:r>
      <w:proofErr w:type="spellEnd"/>
      <w:r w:rsidR="00E36B50" w:rsidRPr="00D41D5B">
        <w:rPr>
          <w:lang w:val="en-US"/>
        </w:rPr>
        <w:t xml:space="preserve"> </w:t>
      </w:r>
      <w:proofErr w:type="spellStart"/>
      <w:r w:rsidR="00E36B50" w:rsidRPr="00D41D5B">
        <w:rPr>
          <w:lang w:val="en-US"/>
        </w:rPr>
        <w:t>hiệu</w:t>
      </w:r>
      <w:proofErr w:type="spellEnd"/>
      <w:r w:rsidR="00E36B50" w:rsidRPr="00D41D5B">
        <w:rPr>
          <w:lang w:val="en-US"/>
        </w:rPr>
        <w:t xml:space="preserve"> </w:t>
      </w:r>
      <w:proofErr w:type="spellStart"/>
      <w:r w:rsidR="00E36B50" w:rsidRPr="00D41D5B">
        <w:rPr>
          <w:lang w:val="en-US"/>
        </w:rPr>
        <w:t>lực</w:t>
      </w:r>
      <w:proofErr w:type="spellEnd"/>
      <w:r w:rsidR="00E36B50" w:rsidRPr="00D41D5B">
        <w:rPr>
          <w:lang w:val="en-US"/>
        </w:rPr>
        <w:t xml:space="preserve"> </w:t>
      </w:r>
      <w:proofErr w:type="spellStart"/>
      <w:r w:rsidR="00E36B50" w:rsidRPr="00D41D5B">
        <w:rPr>
          <w:lang w:val="en-US"/>
        </w:rPr>
        <w:t>thi</w:t>
      </w:r>
      <w:proofErr w:type="spellEnd"/>
      <w:r w:rsidR="00E36B50" w:rsidRPr="00D41D5B">
        <w:rPr>
          <w:lang w:val="en-US"/>
        </w:rPr>
        <w:t xml:space="preserve"> </w:t>
      </w:r>
      <w:proofErr w:type="spellStart"/>
      <w:r w:rsidR="00E36B50" w:rsidRPr="00D41D5B">
        <w:rPr>
          <w:lang w:val="en-US"/>
        </w:rPr>
        <w:t>hành</w:t>
      </w:r>
      <w:proofErr w:type="spellEnd"/>
      <w:r w:rsidR="00E36B50" w:rsidRPr="00D41D5B">
        <w:rPr>
          <w:lang w:val="en-US"/>
        </w:rPr>
        <w:t xml:space="preserve"> </w:t>
      </w:r>
      <w:proofErr w:type="spellStart"/>
      <w:r w:rsidR="00E36B50" w:rsidRPr="00D41D5B">
        <w:rPr>
          <w:lang w:val="en-US"/>
        </w:rPr>
        <w:t>kể</w:t>
      </w:r>
      <w:proofErr w:type="spellEnd"/>
      <w:r w:rsidR="00E36B50" w:rsidRPr="00D41D5B">
        <w:rPr>
          <w:lang w:val="en-US"/>
        </w:rPr>
        <w:t xml:space="preserve"> </w:t>
      </w:r>
      <w:proofErr w:type="spellStart"/>
      <w:r w:rsidR="00E36B50" w:rsidRPr="00D41D5B">
        <w:rPr>
          <w:lang w:val="en-US"/>
        </w:rPr>
        <w:t>từ</w:t>
      </w:r>
      <w:proofErr w:type="spellEnd"/>
      <w:r w:rsidR="00E36B50" w:rsidRPr="00D41D5B">
        <w:rPr>
          <w:lang w:val="en-US"/>
        </w:rPr>
        <w:t xml:space="preserve"> </w:t>
      </w:r>
      <w:proofErr w:type="spellStart"/>
      <w:r w:rsidR="00E36B50" w:rsidRPr="00D41D5B">
        <w:rPr>
          <w:lang w:val="en-US"/>
        </w:rPr>
        <w:t>ngày</w:t>
      </w:r>
      <w:proofErr w:type="spellEnd"/>
      <w:r w:rsidR="00E36B50" w:rsidRPr="00D41D5B">
        <w:rPr>
          <w:lang w:val="en-US"/>
        </w:rPr>
        <w:t xml:space="preserve"> 01 </w:t>
      </w:r>
      <w:proofErr w:type="spellStart"/>
      <w:r w:rsidR="00E36B50" w:rsidRPr="00D41D5B">
        <w:rPr>
          <w:lang w:val="en-US"/>
        </w:rPr>
        <w:t>tháng</w:t>
      </w:r>
      <w:proofErr w:type="spellEnd"/>
      <w:r w:rsidR="00E36B50" w:rsidRPr="00D41D5B">
        <w:rPr>
          <w:lang w:val="en-US"/>
        </w:rPr>
        <w:t xml:space="preserve"> 7 </w:t>
      </w:r>
      <w:proofErr w:type="spellStart"/>
      <w:r w:rsidR="00E36B50" w:rsidRPr="00D41D5B">
        <w:rPr>
          <w:lang w:val="en-US"/>
        </w:rPr>
        <w:t>năm</w:t>
      </w:r>
      <w:proofErr w:type="spellEnd"/>
      <w:r w:rsidR="00E36B50" w:rsidRPr="00D41D5B">
        <w:rPr>
          <w:lang w:val="en-US"/>
        </w:rPr>
        <w:t xml:space="preserve"> 2025</w:t>
      </w:r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và</w:t>
      </w:r>
      <w:proofErr w:type="spellEnd"/>
      <w:r w:rsidRPr="00D41D5B">
        <w:rPr>
          <w:lang w:val="en-US"/>
        </w:rPr>
        <w:t xml:space="preserve"> </w:t>
      </w:r>
      <w:proofErr w:type="spellStart"/>
      <w:r w:rsidR="00277ECD" w:rsidRPr="00D41D5B">
        <w:rPr>
          <w:lang w:val="en-US"/>
        </w:rPr>
        <w:t>được</w:t>
      </w:r>
      <w:proofErr w:type="spellEnd"/>
      <w:r w:rsidR="00277ECD" w:rsidRPr="00D41D5B">
        <w:rPr>
          <w:lang w:val="en-US"/>
        </w:rPr>
        <w:t xml:space="preserve"> </w:t>
      </w:r>
      <w:proofErr w:type="spellStart"/>
      <w:r w:rsidR="00277ECD" w:rsidRPr="00D41D5B">
        <w:rPr>
          <w:lang w:val="en-US"/>
        </w:rPr>
        <w:t>thực</w:t>
      </w:r>
      <w:proofErr w:type="spellEnd"/>
      <w:r w:rsidR="00277ECD" w:rsidRPr="00D41D5B">
        <w:rPr>
          <w:lang w:val="en-US"/>
        </w:rPr>
        <w:t xml:space="preserve"> </w:t>
      </w:r>
      <w:proofErr w:type="spellStart"/>
      <w:r w:rsidR="00277ECD" w:rsidRPr="00D41D5B">
        <w:rPr>
          <w:lang w:val="en-US"/>
        </w:rPr>
        <w:t>hiện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trong</w:t>
      </w:r>
      <w:proofErr w:type="spellEnd"/>
      <w:r w:rsidRPr="00D41D5B">
        <w:rPr>
          <w:lang w:val="en-US"/>
        </w:rPr>
        <w:t xml:space="preserve"> 5 </w:t>
      </w:r>
      <w:proofErr w:type="spellStart"/>
      <w:r w:rsidRPr="00D41D5B">
        <w:rPr>
          <w:lang w:val="en-US"/>
        </w:rPr>
        <w:t>năm</w:t>
      </w:r>
      <w:proofErr w:type="spellEnd"/>
      <w:r w:rsidR="00944693" w:rsidRPr="00D41D5B">
        <w:rPr>
          <w:lang w:val="en-US"/>
        </w:rPr>
        <w:t xml:space="preserve"> </w:t>
      </w:r>
      <w:proofErr w:type="spellStart"/>
      <w:r w:rsidR="00944693" w:rsidRPr="00D41D5B">
        <w:rPr>
          <w:lang w:val="en-US"/>
        </w:rPr>
        <w:t>kể</w:t>
      </w:r>
      <w:proofErr w:type="spellEnd"/>
      <w:r w:rsidR="00944693" w:rsidRPr="00D41D5B">
        <w:rPr>
          <w:lang w:val="en-US"/>
        </w:rPr>
        <w:t xml:space="preserve"> </w:t>
      </w:r>
      <w:proofErr w:type="spellStart"/>
      <w:r w:rsidR="00944693" w:rsidRPr="00D41D5B">
        <w:rPr>
          <w:lang w:val="en-US"/>
        </w:rPr>
        <w:t>từ</w:t>
      </w:r>
      <w:proofErr w:type="spellEnd"/>
      <w:r w:rsidR="00944693" w:rsidRPr="00D41D5B">
        <w:rPr>
          <w:lang w:val="en-US"/>
        </w:rPr>
        <w:t xml:space="preserve"> </w:t>
      </w:r>
      <w:proofErr w:type="spellStart"/>
      <w:r w:rsidR="00944693" w:rsidRPr="00D41D5B">
        <w:rPr>
          <w:lang w:val="en-US"/>
        </w:rPr>
        <w:t>ngày</w:t>
      </w:r>
      <w:proofErr w:type="spellEnd"/>
      <w:r w:rsidR="00944693" w:rsidRPr="00D41D5B">
        <w:rPr>
          <w:lang w:val="en-US"/>
        </w:rPr>
        <w:t xml:space="preserve"> </w:t>
      </w:r>
      <w:proofErr w:type="spellStart"/>
      <w:r w:rsidR="00944693" w:rsidRPr="00D41D5B">
        <w:rPr>
          <w:lang w:val="en-US"/>
        </w:rPr>
        <w:t>có</w:t>
      </w:r>
      <w:proofErr w:type="spellEnd"/>
      <w:r w:rsidR="00944693" w:rsidRPr="00D41D5B">
        <w:rPr>
          <w:lang w:val="en-US"/>
        </w:rPr>
        <w:t xml:space="preserve"> </w:t>
      </w:r>
      <w:proofErr w:type="spellStart"/>
      <w:r w:rsidR="00944693" w:rsidRPr="00D41D5B">
        <w:rPr>
          <w:lang w:val="en-US"/>
        </w:rPr>
        <w:t>hiệu</w:t>
      </w:r>
      <w:proofErr w:type="spellEnd"/>
      <w:r w:rsidR="00944693" w:rsidRPr="00D41D5B">
        <w:rPr>
          <w:lang w:val="en-US"/>
        </w:rPr>
        <w:t xml:space="preserve"> </w:t>
      </w:r>
      <w:proofErr w:type="spellStart"/>
      <w:r w:rsidR="00944693" w:rsidRPr="00D41D5B">
        <w:rPr>
          <w:lang w:val="en-US"/>
        </w:rPr>
        <w:t>lực</w:t>
      </w:r>
      <w:proofErr w:type="spellEnd"/>
      <w:r w:rsidR="00944693" w:rsidRPr="00D41D5B">
        <w:rPr>
          <w:lang w:val="en-US"/>
        </w:rPr>
        <w:t xml:space="preserve"> </w:t>
      </w:r>
      <w:proofErr w:type="spellStart"/>
      <w:r w:rsidR="00944693" w:rsidRPr="00D41D5B">
        <w:rPr>
          <w:lang w:val="en-US"/>
        </w:rPr>
        <w:t>thi</w:t>
      </w:r>
      <w:proofErr w:type="spellEnd"/>
      <w:r w:rsidR="00944693" w:rsidRPr="00D41D5B">
        <w:rPr>
          <w:lang w:val="en-US"/>
        </w:rPr>
        <w:t xml:space="preserve"> </w:t>
      </w:r>
      <w:proofErr w:type="spellStart"/>
      <w:r w:rsidR="00944693" w:rsidRPr="00D41D5B">
        <w:rPr>
          <w:lang w:val="en-US"/>
        </w:rPr>
        <w:t>hành</w:t>
      </w:r>
      <w:proofErr w:type="spellEnd"/>
      <w:r w:rsidRPr="00D41D5B">
        <w:rPr>
          <w:lang w:val="en-US"/>
        </w:rPr>
        <w:t>.</w:t>
      </w:r>
      <w:bookmarkEnd w:id="16"/>
    </w:p>
    <w:p w14:paraId="2D5DE137" w14:textId="7DFC1BB6" w:rsidR="00AC357C" w:rsidRPr="00D41D5B" w:rsidRDefault="00AC357C" w:rsidP="00911816">
      <w:pPr>
        <w:spacing w:before="120" w:after="120" w:line="400" w:lineRule="exact"/>
        <w:ind w:firstLine="709"/>
        <w:jc w:val="both"/>
        <w:rPr>
          <w:lang w:val="en-US"/>
        </w:rPr>
      </w:pPr>
      <w:r w:rsidRPr="00D41D5B">
        <w:rPr>
          <w:lang w:val="en-US"/>
        </w:rPr>
        <w:lastRenderedPageBreak/>
        <w:t xml:space="preserve">2. </w:t>
      </w:r>
      <w:proofErr w:type="spellStart"/>
      <w:r w:rsidRPr="00D41D5B">
        <w:rPr>
          <w:lang w:val="en-US"/>
        </w:rPr>
        <w:t>Trường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hợp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văn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bản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quy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phạm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pháp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luật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dẫn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chiếu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tại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Quyết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định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này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được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sửa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đổi</w:t>
      </w:r>
      <w:proofErr w:type="spellEnd"/>
      <w:r w:rsidRPr="00D41D5B">
        <w:rPr>
          <w:lang w:val="en-US"/>
        </w:rPr>
        <w:t xml:space="preserve">, </w:t>
      </w:r>
      <w:proofErr w:type="spellStart"/>
      <w:r w:rsidRPr="00D41D5B">
        <w:rPr>
          <w:lang w:val="en-US"/>
        </w:rPr>
        <w:t>bổ</w:t>
      </w:r>
      <w:proofErr w:type="spellEnd"/>
      <w:r w:rsidRPr="00D41D5B">
        <w:rPr>
          <w:lang w:val="en-US"/>
        </w:rPr>
        <w:t xml:space="preserve"> sung, </w:t>
      </w:r>
      <w:proofErr w:type="spellStart"/>
      <w:r w:rsidRPr="00D41D5B">
        <w:rPr>
          <w:lang w:val="en-US"/>
        </w:rPr>
        <w:t>thay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thế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thì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thực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hiện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theo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quy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định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tương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ứng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tại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văn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bản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sửa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đổi</w:t>
      </w:r>
      <w:proofErr w:type="spellEnd"/>
      <w:r w:rsidRPr="00D41D5B">
        <w:rPr>
          <w:lang w:val="en-US"/>
        </w:rPr>
        <w:t xml:space="preserve">, </w:t>
      </w:r>
      <w:proofErr w:type="spellStart"/>
      <w:r w:rsidRPr="00D41D5B">
        <w:rPr>
          <w:lang w:val="en-US"/>
        </w:rPr>
        <w:t>bổ</w:t>
      </w:r>
      <w:proofErr w:type="spellEnd"/>
      <w:r w:rsidRPr="00D41D5B">
        <w:rPr>
          <w:lang w:val="en-US"/>
        </w:rPr>
        <w:t xml:space="preserve"> sung, </w:t>
      </w:r>
      <w:proofErr w:type="spellStart"/>
      <w:r w:rsidRPr="00D41D5B">
        <w:rPr>
          <w:lang w:val="en-US"/>
        </w:rPr>
        <w:t>thay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thế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đó</w:t>
      </w:r>
      <w:proofErr w:type="spellEnd"/>
      <w:r w:rsidRPr="00D41D5B">
        <w:rPr>
          <w:lang w:val="en-US"/>
        </w:rPr>
        <w:t>.</w:t>
      </w:r>
    </w:p>
    <w:p w14:paraId="7ECE87DC" w14:textId="532C8553" w:rsidR="00E36B50" w:rsidRPr="00D41D5B" w:rsidRDefault="00B747CC" w:rsidP="00911816">
      <w:pPr>
        <w:spacing w:before="120" w:after="120" w:line="400" w:lineRule="exact"/>
        <w:ind w:firstLine="709"/>
        <w:jc w:val="both"/>
        <w:rPr>
          <w:lang w:val="en-US"/>
        </w:rPr>
      </w:pPr>
      <w:bookmarkStart w:id="17" w:name="_Hlk200465668"/>
      <w:proofErr w:type="spellStart"/>
      <w:r w:rsidRPr="00D41D5B">
        <w:rPr>
          <w:b/>
          <w:bCs/>
          <w:lang w:val="en-US"/>
        </w:rPr>
        <w:t>Điều</w:t>
      </w:r>
      <w:proofErr w:type="spellEnd"/>
      <w:r w:rsidRPr="00D41D5B">
        <w:rPr>
          <w:b/>
          <w:bCs/>
          <w:lang w:val="en-US"/>
        </w:rPr>
        <w:t xml:space="preserve"> </w:t>
      </w:r>
      <w:r w:rsidR="0095105B" w:rsidRPr="00D41D5B">
        <w:rPr>
          <w:b/>
          <w:bCs/>
          <w:lang w:val="en-US"/>
        </w:rPr>
        <w:t>5</w:t>
      </w:r>
      <w:r w:rsidRPr="00D41D5B">
        <w:rPr>
          <w:b/>
          <w:bCs/>
          <w:lang w:val="en-US"/>
        </w:rPr>
        <w:t>.</w:t>
      </w:r>
      <w:r w:rsidR="00E36B50" w:rsidRPr="00D41D5B">
        <w:rPr>
          <w:b/>
          <w:bCs/>
          <w:lang w:val="en-US"/>
        </w:rPr>
        <w:t xml:space="preserve"> </w:t>
      </w:r>
      <w:proofErr w:type="spellStart"/>
      <w:r w:rsidR="00E36B50" w:rsidRPr="00D41D5B">
        <w:rPr>
          <w:b/>
          <w:bCs/>
          <w:lang w:val="en-US"/>
        </w:rPr>
        <w:t>Trách</w:t>
      </w:r>
      <w:proofErr w:type="spellEnd"/>
      <w:r w:rsidR="00E36B50" w:rsidRPr="00D41D5B">
        <w:rPr>
          <w:b/>
          <w:bCs/>
          <w:lang w:val="en-US"/>
        </w:rPr>
        <w:t xml:space="preserve"> </w:t>
      </w:r>
      <w:proofErr w:type="spellStart"/>
      <w:r w:rsidR="00E36B50" w:rsidRPr="00D41D5B">
        <w:rPr>
          <w:b/>
          <w:bCs/>
          <w:lang w:val="en-US"/>
        </w:rPr>
        <w:t>nhiệm</w:t>
      </w:r>
      <w:proofErr w:type="spellEnd"/>
      <w:r w:rsidR="00E36B50" w:rsidRPr="00D41D5B">
        <w:rPr>
          <w:b/>
          <w:bCs/>
          <w:lang w:val="en-US"/>
        </w:rPr>
        <w:t xml:space="preserve"> </w:t>
      </w:r>
      <w:proofErr w:type="spellStart"/>
      <w:r w:rsidR="00E36B50" w:rsidRPr="00D41D5B">
        <w:rPr>
          <w:b/>
          <w:bCs/>
          <w:lang w:val="en-US"/>
        </w:rPr>
        <w:t>thi</w:t>
      </w:r>
      <w:proofErr w:type="spellEnd"/>
      <w:r w:rsidR="00E36B50" w:rsidRPr="00D41D5B">
        <w:rPr>
          <w:b/>
          <w:bCs/>
          <w:lang w:val="en-US"/>
        </w:rPr>
        <w:t xml:space="preserve"> </w:t>
      </w:r>
      <w:proofErr w:type="spellStart"/>
      <w:r w:rsidR="00E36B50" w:rsidRPr="00D41D5B">
        <w:rPr>
          <w:b/>
          <w:bCs/>
          <w:lang w:val="en-US"/>
        </w:rPr>
        <w:t>hành</w:t>
      </w:r>
      <w:bookmarkEnd w:id="17"/>
      <w:proofErr w:type="spellEnd"/>
      <w:r w:rsidRPr="00D41D5B">
        <w:rPr>
          <w:lang w:val="en-US"/>
        </w:rPr>
        <w:t xml:space="preserve"> </w:t>
      </w:r>
    </w:p>
    <w:p w14:paraId="6232A148" w14:textId="3B2B14EC" w:rsidR="00B747CC" w:rsidRPr="00D41D5B" w:rsidRDefault="00B747CC" w:rsidP="00313197">
      <w:pPr>
        <w:spacing w:before="120" w:after="360" w:line="400" w:lineRule="exact"/>
        <w:ind w:firstLine="709"/>
        <w:jc w:val="both"/>
        <w:rPr>
          <w:lang w:val="en-US"/>
        </w:rPr>
      </w:pPr>
      <w:proofErr w:type="spellStart"/>
      <w:r w:rsidRPr="00D41D5B">
        <w:rPr>
          <w:lang w:val="en-US"/>
        </w:rPr>
        <w:t>Chánh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Văn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phòng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Ủy</w:t>
      </w:r>
      <w:proofErr w:type="spellEnd"/>
      <w:r w:rsidRPr="00D41D5B">
        <w:rPr>
          <w:lang w:val="en-US"/>
        </w:rPr>
        <w:t xml:space="preserve"> ban </w:t>
      </w:r>
      <w:proofErr w:type="spellStart"/>
      <w:r w:rsidRPr="00D41D5B">
        <w:rPr>
          <w:lang w:val="en-US"/>
        </w:rPr>
        <w:t>nhân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dân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tỉnh</w:t>
      </w:r>
      <w:proofErr w:type="spellEnd"/>
      <w:r w:rsidRPr="00D41D5B">
        <w:rPr>
          <w:lang w:val="en-US"/>
        </w:rPr>
        <w:t xml:space="preserve">; </w:t>
      </w:r>
      <w:proofErr w:type="spellStart"/>
      <w:r w:rsidRPr="00D41D5B">
        <w:rPr>
          <w:lang w:val="en-US"/>
        </w:rPr>
        <w:t>Thủ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trưởng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các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sở</w:t>
      </w:r>
      <w:proofErr w:type="spellEnd"/>
      <w:r w:rsidRPr="00D41D5B">
        <w:rPr>
          <w:lang w:val="en-US"/>
        </w:rPr>
        <w:t xml:space="preserve">, ban, </w:t>
      </w:r>
      <w:proofErr w:type="spellStart"/>
      <w:r w:rsidRPr="00D41D5B">
        <w:rPr>
          <w:lang w:val="en-US"/>
        </w:rPr>
        <w:t>ngành</w:t>
      </w:r>
      <w:proofErr w:type="spellEnd"/>
      <w:r w:rsidRPr="00D41D5B">
        <w:rPr>
          <w:lang w:val="en-US"/>
        </w:rPr>
        <w:t xml:space="preserve">; </w:t>
      </w:r>
      <w:proofErr w:type="spellStart"/>
      <w:r w:rsidRPr="00D41D5B">
        <w:rPr>
          <w:lang w:val="en-US"/>
        </w:rPr>
        <w:t>Chủ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tịch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Ủy</w:t>
      </w:r>
      <w:proofErr w:type="spellEnd"/>
      <w:r w:rsidRPr="00D41D5B">
        <w:rPr>
          <w:lang w:val="en-US"/>
        </w:rPr>
        <w:t xml:space="preserve"> ban </w:t>
      </w:r>
      <w:proofErr w:type="spellStart"/>
      <w:r w:rsidRPr="00D41D5B">
        <w:rPr>
          <w:lang w:val="en-US"/>
        </w:rPr>
        <w:t>nhân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dân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các</w:t>
      </w:r>
      <w:proofErr w:type="spellEnd"/>
      <w:r w:rsidRPr="00D41D5B">
        <w:rPr>
          <w:lang w:val="en-US"/>
        </w:rPr>
        <w:t xml:space="preserve"> </w:t>
      </w:r>
      <w:proofErr w:type="spellStart"/>
      <w:r w:rsidRPr="00D41D5B">
        <w:rPr>
          <w:lang w:val="en-US"/>
        </w:rPr>
        <w:t>xã</w:t>
      </w:r>
      <w:proofErr w:type="spellEnd"/>
      <w:r w:rsidRPr="00D41D5B">
        <w:rPr>
          <w:lang w:val="en-US"/>
        </w:rPr>
        <w:t xml:space="preserve">, </w:t>
      </w:r>
      <w:proofErr w:type="spellStart"/>
      <w:r w:rsidRPr="00D41D5B">
        <w:rPr>
          <w:lang w:val="en-US"/>
        </w:rPr>
        <w:t>phường</w:t>
      </w:r>
      <w:proofErr w:type="spellEnd"/>
      <w:r w:rsidR="00AB344B" w:rsidRPr="00D41D5B">
        <w:rPr>
          <w:lang w:val="en-US"/>
        </w:rPr>
        <w:t xml:space="preserve">; </w:t>
      </w:r>
      <w:proofErr w:type="spellStart"/>
      <w:r w:rsidR="00AB344B" w:rsidRPr="00D41D5B">
        <w:rPr>
          <w:lang w:val="en-US"/>
        </w:rPr>
        <w:t>các</w:t>
      </w:r>
      <w:proofErr w:type="spellEnd"/>
      <w:r w:rsidR="00AB344B" w:rsidRPr="00D41D5B">
        <w:rPr>
          <w:lang w:val="en-US"/>
        </w:rPr>
        <w:t xml:space="preserve"> </w:t>
      </w:r>
      <w:proofErr w:type="spellStart"/>
      <w:r w:rsidR="00AB344B" w:rsidRPr="00D41D5B">
        <w:rPr>
          <w:lang w:val="en-US"/>
        </w:rPr>
        <w:t>tổ</w:t>
      </w:r>
      <w:proofErr w:type="spellEnd"/>
      <w:r w:rsidR="00AB344B" w:rsidRPr="00D41D5B">
        <w:rPr>
          <w:lang w:val="en-US"/>
        </w:rPr>
        <w:t xml:space="preserve"> </w:t>
      </w:r>
      <w:proofErr w:type="spellStart"/>
      <w:r w:rsidR="00AB344B" w:rsidRPr="00D41D5B">
        <w:rPr>
          <w:lang w:val="en-US"/>
        </w:rPr>
        <w:t>chức</w:t>
      </w:r>
      <w:proofErr w:type="spellEnd"/>
      <w:r w:rsidR="00AB344B" w:rsidRPr="00D41D5B">
        <w:rPr>
          <w:lang w:val="en-US"/>
        </w:rPr>
        <w:t xml:space="preserve">, </w:t>
      </w:r>
      <w:proofErr w:type="spellStart"/>
      <w:r w:rsidR="00AB344B" w:rsidRPr="00D41D5B">
        <w:rPr>
          <w:lang w:val="en-US"/>
        </w:rPr>
        <w:t>cá</w:t>
      </w:r>
      <w:proofErr w:type="spellEnd"/>
      <w:r w:rsidR="00AB344B" w:rsidRPr="00D41D5B">
        <w:rPr>
          <w:lang w:val="en-US"/>
        </w:rPr>
        <w:t xml:space="preserve"> </w:t>
      </w:r>
      <w:proofErr w:type="spellStart"/>
      <w:r w:rsidR="00AB344B" w:rsidRPr="00D41D5B">
        <w:rPr>
          <w:lang w:val="en-US"/>
        </w:rPr>
        <w:t>nhân</w:t>
      </w:r>
      <w:proofErr w:type="spellEnd"/>
      <w:r w:rsidR="00AB344B" w:rsidRPr="00D41D5B">
        <w:rPr>
          <w:lang w:val="en-US"/>
        </w:rPr>
        <w:t xml:space="preserve"> </w:t>
      </w:r>
      <w:proofErr w:type="spellStart"/>
      <w:r w:rsidR="00AB344B" w:rsidRPr="00D41D5B">
        <w:rPr>
          <w:lang w:val="en-US"/>
        </w:rPr>
        <w:t>và</w:t>
      </w:r>
      <w:proofErr w:type="spellEnd"/>
      <w:r w:rsidR="00AB344B" w:rsidRPr="00D41D5B">
        <w:rPr>
          <w:lang w:val="en-US"/>
        </w:rPr>
        <w:t xml:space="preserve"> </w:t>
      </w:r>
      <w:proofErr w:type="spellStart"/>
      <w:r w:rsidR="00AB344B" w:rsidRPr="00D41D5B">
        <w:rPr>
          <w:lang w:val="en-US"/>
        </w:rPr>
        <w:t>các</w:t>
      </w:r>
      <w:proofErr w:type="spellEnd"/>
      <w:r w:rsidR="00AB344B" w:rsidRPr="00D41D5B">
        <w:rPr>
          <w:lang w:val="en-US"/>
        </w:rPr>
        <w:t xml:space="preserve"> </w:t>
      </w:r>
      <w:proofErr w:type="spellStart"/>
      <w:r w:rsidR="00AB344B" w:rsidRPr="00D41D5B">
        <w:rPr>
          <w:lang w:val="en-US"/>
        </w:rPr>
        <w:t>cơ</w:t>
      </w:r>
      <w:proofErr w:type="spellEnd"/>
      <w:r w:rsidR="00AB344B" w:rsidRPr="00D41D5B">
        <w:rPr>
          <w:lang w:val="en-US"/>
        </w:rPr>
        <w:t xml:space="preserve"> </w:t>
      </w:r>
      <w:proofErr w:type="spellStart"/>
      <w:r w:rsidR="00AB344B" w:rsidRPr="00D41D5B">
        <w:rPr>
          <w:lang w:val="en-US"/>
        </w:rPr>
        <w:t>quan</w:t>
      </w:r>
      <w:proofErr w:type="spellEnd"/>
      <w:r w:rsidR="00AB344B" w:rsidRPr="00D41D5B">
        <w:rPr>
          <w:lang w:val="en-US"/>
        </w:rPr>
        <w:t xml:space="preserve">, </w:t>
      </w:r>
      <w:proofErr w:type="spellStart"/>
      <w:r w:rsidR="00AB344B" w:rsidRPr="00D41D5B">
        <w:rPr>
          <w:lang w:val="en-US"/>
        </w:rPr>
        <w:t>đơn</w:t>
      </w:r>
      <w:proofErr w:type="spellEnd"/>
      <w:r w:rsidR="00AB344B" w:rsidRPr="00D41D5B">
        <w:rPr>
          <w:lang w:val="en-US"/>
        </w:rPr>
        <w:t xml:space="preserve"> </w:t>
      </w:r>
      <w:proofErr w:type="spellStart"/>
      <w:r w:rsidR="00AB344B" w:rsidRPr="00D41D5B">
        <w:rPr>
          <w:lang w:val="en-US"/>
        </w:rPr>
        <w:t>vị</w:t>
      </w:r>
      <w:proofErr w:type="spellEnd"/>
      <w:r w:rsidR="00AB344B" w:rsidRPr="00D41D5B">
        <w:rPr>
          <w:lang w:val="en-US"/>
        </w:rPr>
        <w:t xml:space="preserve"> </w:t>
      </w:r>
      <w:proofErr w:type="spellStart"/>
      <w:r w:rsidR="00AB344B" w:rsidRPr="00D41D5B">
        <w:rPr>
          <w:lang w:val="en-US"/>
        </w:rPr>
        <w:t>có</w:t>
      </w:r>
      <w:proofErr w:type="spellEnd"/>
      <w:r w:rsidR="00AB344B" w:rsidRPr="00D41D5B">
        <w:rPr>
          <w:lang w:val="en-US"/>
        </w:rPr>
        <w:t xml:space="preserve"> </w:t>
      </w:r>
      <w:proofErr w:type="spellStart"/>
      <w:r w:rsidR="00AB344B" w:rsidRPr="00D41D5B">
        <w:rPr>
          <w:lang w:val="en-US"/>
        </w:rPr>
        <w:t>liên</w:t>
      </w:r>
      <w:proofErr w:type="spellEnd"/>
      <w:r w:rsidR="00AB344B" w:rsidRPr="00D41D5B">
        <w:rPr>
          <w:lang w:val="en-US"/>
        </w:rPr>
        <w:t xml:space="preserve"> </w:t>
      </w:r>
      <w:proofErr w:type="spellStart"/>
      <w:r w:rsidR="00AB344B" w:rsidRPr="00D41D5B">
        <w:rPr>
          <w:lang w:val="en-US"/>
        </w:rPr>
        <w:t>qua</w:t>
      </w:r>
      <w:bookmarkStart w:id="18" w:name="_GoBack"/>
      <w:bookmarkEnd w:id="18"/>
      <w:r w:rsidR="00AB344B" w:rsidRPr="00D41D5B">
        <w:rPr>
          <w:lang w:val="en-US"/>
        </w:rPr>
        <w:t>n</w:t>
      </w:r>
      <w:proofErr w:type="spellEnd"/>
      <w:r w:rsidR="00AB344B" w:rsidRPr="00D41D5B">
        <w:rPr>
          <w:lang w:val="en-US"/>
        </w:rPr>
        <w:t xml:space="preserve"> </w:t>
      </w:r>
      <w:proofErr w:type="spellStart"/>
      <w:r w:rsidR="00AB344B" w:rsidRPr="00D41D5B">
        <w:rPr>
          <w:lang w:val="en-US"/>
        </w:rPr>
        <w:t>chịu</w:t>
      </w:r>
      <w:proofErr w:type="spellEnd"/>
      <w:r w:rsidR="00AB344B" w:rsidRPr="00D41D5B">
        <w:rPr>
          <w:lang w:val="en-US"/>
        </w:rPr>
        <w:t xml:space="preserve"> </w:t>
      </w:r>
      <w:proofErr w:type="spellStart"/>
      <w:r w:rsidR="00AB344B" w:rsidRPr="00D41D5B">
        <w:rPr>
          <w:lang w:val="en-US"/>
        </w:rPr>
        <w:t>trách</w:t>
      </w:r>
      <w:proofErr w:type="spellEnd"/>
      <w:r w:rsidR="00AB344B" w:rsidRPr="00D41D5B">
        <w:rPr>
          <w:lang w:val="en-US"/>
        </w:rPr>
        <w:t xml:space="preserve"> </w:t>
      </w:r>
      <w:proofErr w:type="spellStart"/>
      <w:r w:rsidR="00AB344B" w:rsidRPr="00D41D5B">
        <w:rPr>
          <w:lang w:val="en-US"/>
        </w:rPr>
        <w:t>nhiệm</w:t>
      </w:r>
      <w:proofErr w:type="spellEnd"/>
      <w:r w:rsidR="00AB344B" w:rsidRPr="00D41D5B">
        <w:rPr>
          <w:lang w:val="en-US"/>
        </w:rPr>
        <w:t xml:space="preserve"> </w:t>
      </w:r>
      <w:proofErr w:type="spellStart"/>
      <w:r w:rsidR="00AB344B" w:rsidRPr="00D41D5B">
        <w:rPr>
          <w:lang w:val="en-US"/>
        </w:rPr>
        <w:t>thi</w:t>
      </w:r>
      <w:proofErr w:type="spellEnd"/>
      <w:r w:rsidR="00AB344B" w:rsidRPr="00D41D5B">
        <w:rPr>
          <w:lang w:val="en-US"/>
        </w:rPr>
        <w:t xml:space="preserve"> </w:t>
      </w:r>
      <w:proofErr w:type="spellStart"/>
      <w:r w:rsidR="00AB344B" w:rsidRPr="00D41D5B">
        <w:rPr>
          <w:lang w:val="en-US"/>
        </w:rPr>
        <w:t>hành</w:t>
      </w:r>
      <w:proofErr w:type="spellEnd"/>
      <w:r w:rsidR="00AB344B" w:rsidRPr="00D41D5B">
        <w:rPr>
          <w:lang w:val="en-US"/>
        </w:rPr>
        <w:t xml:space="preserve"> </w:t>
      </w:r>
      <w:proofErr w:type="spellStart"/>
      <w:r w:rsidR="00AB344B" w:rsidRPr="00D41D5B">
        <w:rPr>
          <w:lang w:val="en-US"/>
        </w:rPr>
        <w:t>Quyết</w:t>
      </w:r>
      <w:proofErr w:type="spellEnd"/>
      <w:r w:rsidR="00AB344B" w:rsidRPr="00D41D5B">
        <w:rPr>
          <w:lang w:val="en-US"/>
        </w:rPr>
        <w:t xml:space="preserve"> </w:t>
      </w:r>
      <w:proofErr w:type="spellStart"/>
      <w:r w:rsidR="00AB344B" w:rsidRPr="00D41D5B">
        <w:rPr>
          <w:lang w:val="en-US"/>
        </w:rPr>
        <w:t>định</w:t>
      </w:r>
      <w:proofErr w:type="spellEnd"/>
      <w:r w:rsidR="00AB344B" w:rsidRPr="00D41D5B">
        <w:rPr>
          <w:lang w:val="en-US"/>
        </w:rPr>
        <w:t xml:space="preserve"> </w:t>
      </w:r>
      <w:proofErr w:type="spellStart"/>
      <w:r w:rsidR="00AB344B" w:rsidRPr="00D41D5B">
        <w:rPr>
          <w:lang w:val="en-US"/>
        </w:rPr>
        <w:t>này</w:t>
      </w:r>
      <w:proofErr w:type="spellEnd"/>
      <w:r w:rsidR="00AB344B" w:rsidRPr="00D41D5B">
        <w:rPr>
          <w:lang w:val="en-US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AB344B" w14:paraId="31163BC9" w14:textId="77777777" w:rsidTr="00AB344B">
        <w:tc>
          <w:tcPr>
            <w:tcW w:w="4530" w:type="dxa"/>
          </w:tcPr>
          <w:p w14:paraId="36FCFC74" w14:textId="77777777" w:rsidR="00AB344B" w:rsidRPr="00AB344B" w:rsidRDefault="00AB344B" w:rsidP="00AB344B">
            <w:pPr>
              <w:jc w:val="both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AB344B">
              <w:rPr>
                <w:b/>
                <w:bCs/>
                <w:i/>
                <w:iCs/>
                <w:sz w:val="24"/>
                <w:szCs w:val="24"/>
                <w:lang w:val="en-US"/>
              </w:rPr>
              <w:t>Nơi</w:t>
            </w:r>
            <w:proofErr w:type="spellEnd"/>
            <w:r w:rsidRPr="00AB344B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44B">
              <w:rPr>
                <w:b/>
                <w:bCs/>
                <w:i/>
                <w:iCs/>
                <w:sz w:val="24"/>
                <w:szCs w:val="24"/>
                <w:lang w:val="en-US"/>
              </w:rPr>
              <w:t>nhận</w:t>
            </w:r>
            <w:proofErr w:type="spellEnd"/>
            <w:r w:rsidRPr="00AB344B">
              <w:rPr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14:paraId="74188CC5" w14:textId="766B731E" w:rsidR="00AB344B" w:rsidRPr="00AB344B" w:rsidRDefault="00AB344B" w:rsidP="000672BF">
            <w:pPr>
              <w:spacing w:after="80"/>
              <w:jc w:val="both"/>
              <w:rPr>
                <w:sz w:val="22"/>
                <w:lang w:val="en-US"/>
              </w:rPr>
            </w:pPr>
            <w:r w:rsidRPr="00AB344B">
              <w:rPr>
                <w:sz w:val="22"/>
                <w:lang w:val="en-US"/>
              </w:rPr>
              <w:t xml:space="preserve">- </w:t>
            </w:r>
            <w:proofErr w:type="spellStart"/>
            <w:r w:rsidRPr="00AB344B">
              <w:rPr>
                <w:sz w:val="22"/>
                <w:lang w:val="en-US"/>
              </w:rPr>
              <w:t>Như</w:t>
            </w:r>
            <w:proofErr w:type="spellEnd"/>
            <w:r w:rsidRPr="00AB344B">
              <w:rPr>
                <w:sz w:val="22"/>
                <w:lang w:val="en-US"/>
              </w:rPr>
              <w:t xml:space="preserve"> </w:t>
            </w:r>
            <w:proofErr w:type="spellStart"/>
            <w:r w:rsidRPr="00AB344B">
              <w:rPr>
                <w:sz w:val="22"/>
                <w:lang w:val="en-US"/>
              </w:rPr>
              <w:t>điều</w:t>
            </w:r>
            <w:proofErr w:type="spellEnd"/>
            <w:r w:rsidRPr="00AB344B">
              <w:rPr>
                <w:sz w:val="22"/>
                <w:lang w:val="en-US"/>
              </w:rPr>
              <w:t xml:space="preserve"> </w:t>
            </w:r>
            <w:r w:rsidR="00C8396A">
              <w:rPr>
                <w:sz w:val="22"/>
                <w:lang w:val="en-US"/>
              </w:rPr>
              <w:t>5</w:t>
            </w:r>
            <w:r w:rsidRPr="00AB344B">
              <w:rPr>
                <w:sz w:val="22"/>
                <w:lang w:val="en-US"/>
              </w:rPr>
              <w:t>;</w:t>
            </w:r>
          </w:p>
          <w:p w14:paraId="7FFDACC7" w14:textId="77777777" w:rsidR="00AB344B" w:rsidRPr="00AB344B" w:rsidRDefault="00AB344B" w:rsidP="000672BF">
            <w:pPr>
              <w:spacing w:after="80"/>
              <w:jc w:val="both"/>
              <w:rPr>
                <w:sz w:val="22"/>
                <w:lang w:val="en-US"/>
              </w:rPr>
            </w:pPr>
            <w:r w:rsidRPr="00AB344B">
              <w:rPr>
                <w:sz w:val="22"/>
                <w:lang w:val="en-US"/>
              </w:rPr>
              <w:t xml:space="preserve">- </w:t>
            </w:r>
            <w:proofErr w:type="spellStart"/>
            <w:r w:rsidRPr="00AB344B">
              <w:rPr>
                <w:sz w:val="22"/>
                <w:lang w:val="en-US"/>
              </w:rPr>
              <w:t>Văn</w:t>
            </w:r>
            <w:proofErr w:type="spellEnd"/>
            <w:r w:rsidRPr="00AB344B">
              <w:rPr>
                <w:sz w:val="22"/>
                <w:lang w:val="en-US"/>
              </w:rPr>
              <w:t xml:space="preserve"> </w:t>
            </w:r>
            <w:proofErr w:type="spellStart"/>
            <w:r w:rsidRPr="00AB344B">
              <w:rPr>
                <w:sz w:val="22"/>
                <w:lang w:val="en-US"/>
              </w:rPr>
              <w:t>phòng</w:t>
            </w:r>
            <w:proofErr w:type="spellEnd"/>
            <w:r w:rsidRPr="00AB344B">
              <w:rPr>
                <w:sz w:val="22"/>
                <w:lang w:val="en-US"/>
              </w:rPr>
              <w:t xml:space="preserve"> </w:t>
            </w:r>
            <w:proofErr w:type="spellStart"/>
            <w:r w:rsidRPr="00AB344B">
              <w:rPr>
                <w:sz w:val="22"/>
                <w:lang w:val="en-US"/>
              </w:rPr>
              <w:t>Chính</w:t>
            </w:r>
            <w:proofErr w:type="spellEnd"/>
            <w:r w:rsidRPr="00AB344B">
              <w:rPr>
                <w:sz w:val="22"/>
                <w:lang w:val="en-US"/>
              </w:rPr>
              <w:t xml:space="preserve"> </w:t>
            </w:r>
            <w:proofErr w:type="spellStart"/>
            <w:r w:rsidRPr="00AB344B">
              <w:rPr>
                <w:sz w:val="22"/>
                <w:lang w:val="en-US"/>
              </w:rPr>
              <w:t>phủ</w:t>
            </w:r>
            <w:proofErr w:type="spellEnd"/>
            <w:r w:rsidRPr="00AB344B">
              <w:rPr>
                <w:sz w:val="22"/>
                <w:lang w:val="en-US"/>
              </w:rPr>
              <w:t>;</w:t>
            </w:r>
          </w:p>
          <w:p w14:paraId="2A091640" w14:textId="77777777" w:rsidR="00AB344B" w:rsidRPr="00AB344B" w:rsidRDefault="00AB344B" w:rsidP="000672BF">
            <w:pPr>
              <w:spacing w:after="80"/>
              <w:jc w:val="both"/>
              <w:rPr>
                <w:sz w:val="22"/>
                <w:lang w:val="en-US"/>
              </w:rPr>
            </w:pPr>
            <w:r w:rsidRPr="00AB344B">
              <w:rPr>
                <w:sz w:val="22"/>
                <w:lang w:val="en-US"/>
              </w:rPr>
              <w:t xml:space="preserve">- </w:t>
            </w:r>
            <w:proofErr w:type="spellStart"/>
            <w:r w:rsidRPr="00AB344B">
              <w:rPr>
                <w:sz w:val="22"/>
                <w:lang w:val="en-US"/>
              </w:rPr>
              <w:t>Bộ</w:t>
            </w:r>
            <w:proofErr w:type="spellEnd"/>
            <w:r w:rsidRPr="00AB344B">
              <w:rPr>
                <w:sz w:val="22"/>
                <w:lang w:val="en-US"/>
              </w:rPr>
              <w:t xml:space="preserve"> </w:t>
            </w:r>
            <w:proofErr w:type="spellStart"/>
            <w:r w:rsidRPr="00AB344B">
              <w:rPr>
                <w:sz w:val="22"/>
                <w:lang w:val="en-US"/>
              </w:rPr>
              <w:t>Xây</w:t>
            </w:r>
            <w:proofErr w:type="spellEnd"/>
            <w:r w:rsidRPr="00AB344B">
              <w:rPr>
                <w:sz w:val="22"/>
                <w:lang w:val="en-US"/>
              </w:rPr>
              <w:t xml:space="preserve"> </w:t>
            </w:r>
            <w:proofErr w:type="spellStart"/>
            <w:r w:rsidRPr="00AB344B">
              <w:rPr>
                <w:sz w:val="22"/>
                <w:lang w:val="en-US"/>
              </w:rPr>
              <w:t>dựng</w:t>
            </w:r>
            <w:proofErr w:type="spellEnd"/>
            <w:r w:rsidRPr="00AB344B">
              <w:rPr>
                <w:sz w:val="22"/>
                <w:lang w:val="en-US"/>
              </w:rPr>
              <w:t>;</w:t>
            </w:r>
          </w:p>
          <w:p w14:paraId="3E0FC57F" w14:textId="7CA1BBD5" w:rsidR="00AB344B" w:rsidRPr="00AB344B" w:rsidRDefault="00AB344B" w:rsidP="000672BF">
            <w:pPr>
              <w:spacing w:after="80"/>
              <w:jc w:val="both"/>
              <w:rPr>
                <w:sz w:val="22"/>
                <w:lang w:val="en-US"/>
              </w:rPr>
            </w:pPr>
            <w:r w:rsidRPr="00AB344B">
              <w:rPr>
                <w:sz w:val="22"/>
                <w:lang w:val="en-US"/>
              </w:rPr>
              <w:t xml:space="preserve">- </w:t>
            </w:r>
            <w:proofErr w:type="spellStart"/>
            <w:r w:rsidRPr="00AB344B">
              <w:rPr>
                <w:sz w:val="22"/>
                <w:lang w:val="en-US"/>
              </w:rPr>
              <w:t>Cục</w:t>
            </w:r>
            <w:proofErr w:type="spellEnd"/>
            <w:r w:rsidRPr="00AB344B">
              <w:rPr>
                <w:sz w:val="22"/>
                <w:lang w:val="en-US"/>
              </w:rPr>
              <w:t xml:space="preserve"> K</w:t>
            </w:r>
            <w:r w:rsidR="00445A8C">
              <w:rPr>
                <w:sz w:val="22"/>
                <w:lang w:val="en-US"/>
              </w:rPr>
              <w:t>TVB &amp; QLXL VPHC</w:t>
            </w:r>
            <w:r w:rsidRPr="00AB344B">
              <w:rPr>
                <w:sz w:val="22"/>
                <w:lang w:val="en-US"/>
              </w:rPr>
              <w:t xml:space="preserve"> </w:t>
            </w:r>
            <w:r w:rsidR="00FC256D">
              <w:rPr>
                <w:sz w:val="22"/>
                <w:lang w:val="en-US"/>
              </w:rPr>
              <w:t>-</w:t>
            </w:r>
            <w:r w:rsidRPr="00AB344B">
              <w:rPr>
                <w:sz w:val="22"/>
                <w:lang w:val="en-US"/>
              </w:rPr>
              <w:t xml:space="preserve"> </w:t>
            </w:r>
            <w:proofErr w:type="spellStart"/>
            <w:r w:rsidRPr="00AB344B">
              <w:rPr>
                <w:sz w:val="22"/>
                <w:lang w:val="en-US"/>
              </w:rPr>
              <w:t>Bộ</w:t>
            </w:r>
            <w:proofErr w:type="spellEnd"/>
            <w:r w:rsidRPr="00AB344B">
              <w:rPr>
                <w:sz w:val="22"/>
                <w:lang w:val="en-US"/>
              </w:rPr>
              <w:t xml:space="preserve"> </w:t>
            </w:r>
            <w:proofErr w:type="spellStart"/>
            <w:r w:rsidRPr="00AB344B">
              <w:rPr>
                <w:sz w:val="22"/>
                <w:lang w:val="en-US"/>
              </w:rPr>
              <w:t>Tư</w:t>
            </w:r>
            <w:proofErr w:type="spellEnd"/>
            <w:r w:rsidRPr="00AB344B">
              <w:rPr>
                <w:sz w:val="22"/>
                <w:lang w:val="en-US"/>
              </w:rPr>
              <w:t xml:space="preserve"> </w:t>
            </w:r>
            <w:proofErr w:type="spellStart"/>
            <w:r w:rsidRPr="00AB344B">
              <w:rPr>
                <w:sz w:val="22"/>
                <w:lang w:val="en-US"/>
              </w:rPr>
              <w:t>pháp</w:t>
            </w:r>
            <w:proofErr w:type="spellEnd"/>
            <w:r w:rsidRPr="00AB344B">
              <w:rPr>
                <w:sz w:val="22"/>
                <w:lang w:val="en-US"/>
              </w:rPr>
              <w:t>;</w:t>
            </w:r>
          </w:p>
          <w:p w14:paraId="4EBF239E" w14:textId="77777777" w:rsidR="00AB344B" w:rsidRPr="00AB344B" w:rsidRDefault="00AB344B" w:rsidP="000672BF">
            <w:pPr>
              <w:spacing w:after="80"/>
              <w:jc w:val="both"/>
              <w:rPr>
                <w:sz w:val="22"/>
                <w:lang w:val="en-US"/>
              </w:rPr>
            </w:pPr>
            <w:r w:rsidRPr="00AB344B">
              <w:rPr>
                <w:sz w:val="22"/>
                <w:lang w:val="en-US"/>
              </w:rPr>
              <w:t xml:space="preserve">- </w:t>
            </w:r>
            <w:proofErr w:type="spellStart"/>
            <w:r w:rsidRPr="00AB344B">
              <w:rPr>
                <w:sz w:val="22"/>
                <w:lang w:val="en-US"/>
              </w:rPr>
              <w:t>Thường</w:t>
            </w:r>
            <w:proofErr w:type="spellEnd"/>
            <w:r w:rsidRPr="00AB344B">
              <w:rPr>
                <w:sz w:val="22"/>
                <w:lang w:val="en-US"/>
              </w:rPr>
              <w:t xml:space="preserve"> </w:t>
            </w:r>
            <w:proofErr w:type="spellStart"/>
            <w:r w:rsidRPr="00AB344B">
              <w:rPr>
                <w:sz w:val="22"/>
                <w:lang w:val="en-US"/>
              </w:rPr>
              <w:t>trực</w:t>
            </w:r>
            <w:proofErr w:type="spellEnd"/>
            <w:r w:rsidRPr="00AB344B">
              <w:rPr>
                <w:sz w:val="22"/>
                <w:lang w:val="en-US"/>
              </w:rPr>
              <w:t xml:space="preserve"> </w:t>
            </w:r>
            <w:proofErr w:type="spellStart"/>
            <w:r w:rsidRPr="00AB344B">
              <w:rPr>
                <w:sz w:val="22"/>
                <w:lang w:val="en-US"/>
              </w:rPr>
              <w:t>Tỉnh</w:t>
            </w:r>
            <w:proofErr w:type="spellEnd"/>
            <w:r w:rsidRPr="00AB344B">
              <w:rPr>
                <w:sz w:val="22"/>
                <w:lang w:val="en-US"/>
              </w:rPr>
              <w:t xml:space="preserve"> </w:t>
            </w:r>
            <w:proofErr w:type="spellStart"/>
            <w:r w:rsidRPr="00AB344B">
              <w:rPr>
                <w:sz w:val="22"/>
                <w:lang w:val="en-US"/>
              </w:rPr>
              <w:t>ủy</w:t>
            </w:r>
            <w:proofErr w:type="spellEnd"/>
            <w:r w:rsidRPr="00AB344B">
              <w:rPr>
                <w:sz w:val="22"/>
                <w:lang w:val="en-US"/>
              </w:rPr>
              <w:t>;</w:t>
            </w:r>
          </w:p>
          <w:p w14:paraId="0BA67C89" w14:textId="77777777" w:rsidR="00AB344B" w:rsidRPr="00AB344B" w:rsidRDefault="00AB344B" w:rsidP="000672BF">
            <w:pPr>
              <w:spacing w:after="80"/>
              <w:jc w:val="both"/>
              <w:rPr>
                <w:sz w:val="22"/>
                <w:lang w:val="en-US"/>
              </w:rPr>
            </w:pPr>
            <w:r w:rsidRPr="00AB344B">
              <w:rPr>
                <w:sz w:val="22"/>
                <w:lang w:val="en-US"/>
              </w:rPr>
              <w:t xml:space="preserve">- </w:t>
            </w:r>
            <w:proofErr w:type="spellStart"/>
            <w:r w:rsidRPr="00AB344B">
              <w:rPr>
                <w:sz w:val="22"/>
                <w:lang w:val="en-US"/>
              </w:rPr>
              <w:t>Thường</w:t>
            </w:r>
            <w:proofErr w:type="spellEnd"/>
            <w:r w:rsidRPr="00AB344B">
              <w:rPr>
                <w:sz w:val="22"/>
                <w:lang w:val="en-US"/>
              </w:rPr>
              <w:t xml:space="preserve"> </w:t>
            </w:r>
            <w:proofErr w:type="spellStart"/>
            <w:r w:rsidRPr="00AB344B">
              <w:rPr>
                <w:sz w:val="22"/>
                <w:lang w:val="en-US"/>
              </w:rPr>
              <w:t>trực</w:t>
            </w:r>
            <w:proofErr w:type="spellEnd"/>
            <w:r w:rsidRPr="00AB344B">
              <w:rPr>
                <w:sz w:val="22"/>
                <w:lang w:val="en-US"/>
              </w:rPr>
              <w:t xml:space="preserve"> HĐND </w:t>
            </w:r>
            <w:proofErr w:type="spellStart"/>
            <w:r w:rsidRPr="00AB344B">
              <w:rPr>
                <w:sz w:val="22"/>
                <w:lang w:val="en-US"/>
              </w:rPr>
              <w:t>tỉnh</w:t>
            </w:r>
            <w:proofErr w:type="spellEnd"/>
            <w:r w:rsidRPr="00AB344B">
              <w:rPr>
                <w:sz w:val="22"/>
                <w:lang w:val="en-US"/>
              </w:rPr>
              <w:t>;</w:t>
            </w:r>
          </w:p>
          <w:p w14:paraId="2F0A1E08" w14:textId="5440B9BC" w:rsidR="00AB344B" w:rsidRPr="00AB344B" w:rsidRDefault="00AB344B" w:rsidP="000672BF">
            <w:pPr>
              <w:spacing w:after="80"/>
              <w:jc w:val="both"/>
              <w:rPr>
                <w:sz w:val="22"/>
                <w:lang w:val="en-US"/>
              </w:rPr>
            </w:pPr>
            <w:r w:rsidRPr="00AB344B">
              <w:rPr>
                <w:sz w:val="22"/>
                <w:lang w:val="en-US"/>
              </w:rPr>
              <w:t xml:space="preserve">- </w:t>
            </w:r>
            <w:proofErr w:type="spellStart"/>
            <w:r w:rsidRPr="00AB344B">
              <w:rPr>
                <w:sz w:val="22"/>
                <w:lang w:val="en-US"/>
              </w:rPr>
              <w:t>Ủy</w:t>
            </w:r>
            <w:proofErr w:type="spellEnd"/>
            <w:r w:rsidRPr="00AB344B">
              <w:rPr>
                <w:sz w:val="22"/>
                <w:lang w:val="en-US"/>
              </w:rPr>
              <w:t xml:space="preserve"> ban MTTQ </w:t>
            </w:r>
            <w:proofErr w:type="spellStart"/>
            <w:r w:rsidRPr="00AB344B">
              <w:rPr>
                <w:sz w:val="22"/>
                <w:lang w:val="en-US"/>
              </w:rPr>
              <w:t>Việt</w:t>
            </w:r>
            <w:proofErr w:type="spellEnd"/>
            <w:r w:rsidRPr="00AB344B">
              <w:rPr>
                <w:sz w:val="22"/>
                <w:lang w:val="en-US"/>
              </w:rPr>
              <w:t xml:space="preserve"> Nam </w:t>
            </w:r>
            <w:proofErr w:type="spellStart"/>
            <w:r w:rsidRPr="00AB344B">
              <w:rPr>
                <w:sz w:val="22"/>
                <w:lang w:val="en-US"/>
              </w:rPr>
              <w:t>tỉnh</w:t>
            </w:r>
            <w:proofErr w:type="spellEnd"/>
            <w:r w:rsidRPr="00AB344B">
              <w:rPr>
                <w:sz w:val="22"/>
                <w:lang w:val="en-US"/>
              </w:rPr>
              <w:t xml:space="preserve"> </w:t>
            </w:r>
            <w:r w:rsidR="008470B7">
              <w:rPr>
                <w:sz w:val="22"/>
                <w:lang w:val="en-US"/>
              </w:rPr>
              <w:t xml:space="preserve">Lai </w:t>
            </w:r>
            <w:proofErr w:type="spellStart"/>
            <w:r w:rsidR="008470B7">
              <w:rPr>
                <w:sz w:val="22"/>
                <w:lang w:val="en-US"/>
              </w:rPr>
              <w:t>Châu</w:t>
            </w:r>
            <w:proofErr w:type="spellEnd"/>
            <w:r w:rsidRPr="00AB344B">
              <w:rPr>
                <w:sz w:val="22"/>
                <w:lang w:val="en-US"/>
              </w:rPr>
              <w:t>;</w:t>
            </w:r>
          </w:p>
          <w:p w14:paraId="05734CF9" w14:textId="77777777" w:rsidR="00AB344B" w:rsidRPr="00AB344B" w:rsidRDefault="00AB344B" w:rsidP="000672BF">
            <w:pPr>
              <w:spacing w:after="80"/>
              <w:jc w:val="both"/>
              <w:rPr>
                <w:sz w:val="22"/>
                <w:lang w:val="en-US"/>
              </w:rPr>
            </w:pPr>
            <w:r w:rsidRPr="00AB344B">
              <w:rPr>
                <w:sz w:val="22"/>
                <w:lang w:val="en-US"/>
              </w:rPr>
              <w:t xml:space="preserve">- </w:t>
            </w:r>
            <w:proofErr w:type="spellStart"/>
            <w:r w:rsidRPr="00AB344B">
              <w:rPr>
                <w:sz w:val="22"/>
                <w:lang w:val="en-US"/>
              </w:rPr>
              <w:t>Chủ</w:t>
            </w:r>
            <w:proofErr w:type="spellEnd"/>
            <w:r w:rsidRPr="00AB344B">
              <w:rPr>
                <w:sz w:val="22"/>
                <w:lang w:val="en-US"/>
              </w:rPr>
              <w:t xml:space="preserve"> </w:t>
            </w:r>
            <w:proofErr w:type="spellStart"/>
            <w:r w:rsidRPr="00AB344B">
              <w:rPr>
                <w:sz w:val="22"/>
                <w:lang w:val="en-US"/>
              </w:rPr>
              <w:t>tịch</w:t>
            </w:r>
            <w:proofErr w:type="spellEnd"/>
            <w:r w:rsidRPr="00AB344B">
              <w:rPr>
                <w:sz w:val="22"/>
                <w:lang w:val="en-US"/>
              </w:rPr>
              <w:t xml:space="preserve">, </w:t>
            </w:r>
            <w:proofErr w:type="spellStart"/>
            <w:r w:rsidRPr="00AB344B">
              <w:rPr>
                <w:sz w:val="22"/>
                <w:lang w:val="en-US"/>
              </w:rPr>
              <w:t>các</w:t>
            </w:r>
            <w:proofErr w:type="spellEnd"/>
            <w:r w:rsidRPr="00AB344B">
              <w:rPr>
                <w:sz w:val="22"/>
                <w:lang w:val="en-US"/>
              </w:rPr>
              <w:t xml:space="preserve"> PCT UBND </w:t>
            </w:r>
            <w:proofErr w:type="spellStart"/>
            <w:r w:rsidRPr="00AB344B">
              <w:rPr>
                <w:sz w:val="22"/>
                <w:lang w:val="en-US"/>
              </w:rPr>
              <w:t>tỉnh</w:t>
            </w:r>
            <w:proofErr w:type="spellEnd"/>
            <w:r w:rsidRPr="00AB344B">
              <w:rPr>
                <w:sz w:val="22"/>
                <w:lang w:val="en-US"/>
              </w:rPr>
              <w:t>;</w:t>
            </w:r>
          </w:p>
          <w:p w14:paraId="48DE5ACB" w14:textId="0F3BB51E" w:rsidR="00AB344B" w:rsidRPr="00AB344B" w:rsidRDefault="00AB344B" w:rsidP="000672BF">
            <w:pPr>
              <w:spacing w:after="80"/>
              <w:jc w:val="both"/>
              <w:rPr>
                <w:sz w:val="22"/>
                <w:lang w:val="en-US"/>
              </w:rPr>
            </w:pPr>
            <w:r w:rsidRPr="00AB344B">
              <w:rPr>
                <w:sz w:val="22"/>
                <w:lang w:val="en-US"/>
              </w:rPr>
              <w:t xml:space="preserve">- </w:t>
            </w:r>
            <w:r w:rsidR="00445A8C">
              <w:rPr>
                <w:sz w:val="22"/>
                <w:lang w:val="en-US"/>
              </w:rPr>
              <w:t xml:space="preserve">HĐND, UBND </w:t>
            </w:r>
            <w:proofErr w:type="spellStart"/>
            <w:r w:rsidR="00445A8C">
              <w:rPr>
                <w:sz w:val="22"/>
                <w:lang w:val="en-US"/>
              </w:rPr>
              <w:t>các</w:t>
            </w:r>
            <w:proofErr w:type="spellEnd"/>
            <w:r w:rsidR="00445A8C">
              <w:rPr>
                <w:sz w:val="22"/>
                <w:lang w:val="en-US"/>
              </w:rPr>
              <w:t xml:space="preserve"> </w:t>
            </w:r>
            <w:proofErr w:type="spellStart"/>
            <w:r w:rsidR="00445A8C">
              <w:rPr>
                <w:sz w:val="22"/>
                <w:lang w:val="en-US"/>
              </w:rPr>
              <w:t>xã</w:t>
            </w:r>
            <w:proofErr w:type="spellEnd"/>
            <w:r w:rsidR="00445A8C">
              <w:rPr>
                <w:sz w:val="22"/>
                <w:lang w:val="en-US"/>
              </w:rPr>
              <w:t xml:space="preserve">, </w:t>
            </w:r>
            <w:proofErr w:type="spellStart"/>
            <w:r w:rsidR="00445A8C">
              <w:rPr>
                <w:sz w:val="22"/>
                <w:lang w:val="en-US"/>
              </w:rPr>
              <w:t>phường</w:t>
            </w:r>
            <w:proofErr w:type="spellEnd"/>
            <w:r w:rsidRPr="00AB344B">
              <w:rPr>
                <w:sz w:val="22"/>
                <w:lang w:val="en-US"/>
              </w:rPr>
              <w:t>;</w:t>
            </w:r>
          </w:p>
          <w:p w14:paraId="55089834" w14:textId="5A1CD627" w:rsidR="00AB344B" w:rsidRPr="00AB344B" w:rsidRDefault="00AB344B" w:rsidP="000672BF">
            <w:pPr>
              <w:spacing w:after="80"/>
              <w:jc w:val="both"/>
              <w:rPr>
                <w:sz w:val="22"/>
                <w:lang w:val="en-US"/>
              </w:rPr>
            </w:pPr>
            <w:r w:rsidRPr="00AB344B">
              <w:rPr>
                <w:sz w:val="22"/>
                <w:lang w:val="en-US"/>
              </w:rPr>
              <w:t>-</w:t>
            </w:r>
            <w:r w:rsidR="00445A8C">
              <w:rPr>
                <w:sz w:val="22"/>
                <w:lang w:val="en-US"/>
              </w:rPr>
              <w:t xml:space="preserve"> </w:t>
            </w:r>
            <w:proofErr w:type="spellStart"/>
            <w:r w:rsidR="00445A8C">
              <w:rPr>
                <w:sz w:val="22"/>
                <w:lang w:val="en-US"/>
              </w:rPr>
              <w:t>Văn</w:t>
            </w:r>
            <w:proofErr w:type="spellEnd"/>
            <w:r w:rsidR="00445A8C">
              <w:rPr>
                <w:sz w:val="22"/>
                <w:lang w:val="en-US"/>
              </w:rPr>
              <w:t xml:space="preserve"> </w:t>
            </w:r>
            <w:proofErr w:type="spellStart"/>
            <w:r w:rsidR="00445A8C">
              <w:rPr>
                <w:sz w:val="22"/>
                <w:lang w:val="en-US"/>
              </w:rPr>
              <w:t>phòng</w:t>
            </w:r>
            <w:proofErr w:type="spellEnd"/>
            <w:r w:rsidR="00BA5576">
              <w:rPr>
                <w:sz w:val="22"/>
                <w:lang w:val="en-US"/>
              </w:rPr>
              <w:t xml:space="preserve"> UBND </w:t>
            </w:r>
            <w:proofErr w:type="spellStart"/>
            <w:r w:rsidR="00BA5576">
              <w:rPr>
                <w:sz w:val="22"/>
                <w:lang w:val="en-US"/>
              </w:rPr>
              <w:t>tỉnh</w:t>
            </w:r>
            <w:proofErr w:type="spellEnd"/>
            <w:r w:rsidR="00BA5576">
              <w:rPr>
                <w:sz w:val="22"/>
                <w:lang w:val="en-US"/>
              </w:rPr>
              <w:t>;</w:t>
            </w:r>
          </w:p>
          <w:p w14:paraId="6E4976C7" w14:textId="24BF4C10" w:rsidR="00AB344B" w:rsidRDefault="00AB344B" w:rsidP="000672BF">
            <w:pPr>
              <w:spacing w:after="80"/>
              <w:jc w:val="both"/>
              <w:rPr>
                <w:lang w:val="en-US"/>
              </w:rPr>
            </w:pPr>
            <w:r w:rsidRPr="00AB344B">
              <w:rPr>
                <w:sz w:val="22"/>
                <w:lang w:val="en-US"/>
              </w:rPr>
              <w:t xml:space="preserve">- </w:t>
            </w:r>
            <w:proofErr w:type="spellStart"/>
            <w:r w:rsidRPr="00AB344B">
              <w:rPr>
                <w:sz w:val="22"/>
                <w:lang w:val="en-US"/>
              </w:rPr>
              <w:t>Lưu</w:t>
            </w:r>
            <w:proofErr w:type="spellEnd"/>
            <w:r w:rsidRPr="00AB344B">
              <w:rPr>
                <w:sz w:val="22"/>
                <w:lang w:val="en-US"/>
              </w:rPr>
              <w:t xml:space="preserve">: VT, </w:t>
            </w:r>
            <w:r w:rsidR="00BA5576">
              <w:rPr>
                <w:sz w:val="22"/>
                <w:lang w:val="en-US"/>
              </w:rPr>
              <w:t>…</w:t>
            </w:r>
          </w:p>
        </w:tc>
        <w:tc>
          <w:tcPr>
            <w:tcW w:w="4531" w:type="dxa"/>
          </w:tcPr>
          <w:p w14:paraId="4EE918FA" w14:textId="77777777" w:rsidR="00AB344B" w:rsidRPr="00AB344B" w:rsidRDefault="00AB344B" w:rsidP="00AB344B">
            <w:pPr>
              <w:jc w:val="center"/>
              <w:rPr>
                <w:b/>
                <w:bCs/>
                <w:lang w:val="en-US"/>
              </w:rPr>
            </w:pPr>
            <w:r w:rsidRPr="00AB344B">
              <w:rPr>
                <w:b/>
                <w:bCs/>
                <w:lang w:val="en-US"/>
              </w:rPr>
              <w:t>TM. ỦY BAN NHÂN DÂN</w:t>
            </w:r>
          </w:p>
          <w:p w14:paraId="623B6D0D" w14:textId="77777777" w:rsidR="00AB344B" w:rsidRPr="00AB344B" w:rsidRDefault="00AB344B" w:rsidP="00AB344B">
            <w:pPr>
              <w:jc w:val="center"/>
              <w:rPr>
                <w:b/>
                <w:bCs/>
                <w:lang w:val="en-US"/>
              </w:rPr>
            </w:pPr>
            <w:r w:rsidRPr="00AB344B">
              <w:rPr>
                <w:b/>
                <w:bCs/>
                <w:lang w:val="en-US"/>
              </w:rPr>
              <w:t>CHỦ TỊCH</w:t>
            </w:r>
          </w:p>
          <w:p w14:paraId="76A10353" w14:textId="77777777" w:rsidR="00AB344B" w:rsidRPr="00AB344B" w:rsidRDefault="00AB344B" w:rsidP="00AB344B">
            <w:pPr>
              <w:jc w:val="center"/>
              <w:rPr>
                <w:b/>
                <w:bCs/>
                <w:lang w:val="en-US"/>
              </w:rPr>
            </w:pPr>
          </w:p>
          <w:p w14:paraId="78A6564E" w14:textId="77777777" w:rsidR="00AB344B" w:rsidRPr="00AB344B" w:rsidRDefault="00AB344B" w:rsidP="00AB344B">
            <w:pPr>
              <w:jc w:val="center"/>
              <w:rPr>
                <w:b/>
                <w:bCs/>
                <w:lang w:val="en-US"/>
              </w:rPr>
            </w:pPr>
          </w:p>
          <w:p w14:paraId="4E84DEFC" w14:textId="77777777" w:rsidR="00AB344B" w:rsidRPr="00AB344B" w:rsidRDefault="00AB344B" w:rsidP="00AB344B">
            <w:pPr>
              <w:jc w:val="center"/>
              <w:rPr>
                <w:b/>
                <w:bCs/>
                <w:lang w:val="en-US"/>
              </w:rPr>
            </w:pPr>
          </w:p>
          <w:p w14:paraId="638E75E6" w14:textId="77777777" w:rsidR="00AB344B" w:rsidRPr="00AB344B" w:rsidRDefault="00AB344B" w:rsidP="00AB344B">
            <w:pPr>
              <w:jc w:val="center"/>
              <w:rPr>
                <w:b/>
                <w:bCs/>
                <w:lang w:val="en-US"/>
              </w:rPr>
            </w:pPr>
          </w:p>
          <w:p w14:paraId="246A9468" w14:textId="77777777" w:rsidR="00AB344B" w:rsidRPr="00AB344B" w:rsidRDefault="00AB344B" w:rsidP="00AB344B">
            <w:pPr>
              <w:jc w:val="center"/>
              <w:rPr>
                <w:b/>
                <w:bCs/>
                <w:lang w:val="en-US"/>
              </w:rPr>
            </w:pPr>
          </w:p>
          <w:p w14:paraId="5E473F0E" w14:textId="77777777" w:rsidR="00AB344B" w:rsidRPr="00AB344B" w:rsidRDefault="00AB344B" w:rsidP="00AB344B">
            <w:pPr>
              <w:jc w:val="center"/>
              <w:rPr>
                <w:b/>
                <w:bCs/>
                <w:lang w:val="en-US"/>
              </w:rPr>
            </w:pPr>
          </w:p>
          <w:p w14:paraId="135EA615" w14:textId="203E61EE" w:rsidR="00AB344B" w:rsidRDefault="00445A8C" w:rsidP="00AB344B">
            <w:pPr>
              <w:jc w:val="center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Lê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Văn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Lương</w:t>
            </w:r>
            <w:proofErr w:type="spellEnd"/>
          </w:p>
        </w:tc>
      </w:tr>
    </w:tbl>
    <w:p w14:paraId="7485DD31" w14:textId="77777777" w:rsidR="00B71A00" w:rsidRDefault="00B71A00" w:rsidP="00DB2167">
      <w:pPr>
        <w:spacing w:before="60" w:after="60" w:line="360" w:lineRule="atLeast"/>
        <w:jc w:val="both"/>
        <w:rPr>
          <w:lang w:val="en-US"/>
        </w:rPr>
      </w:pPr>
    </w:p>
    <w:sectPr w:rsidR="00B71A00" w:rsidSect="00AB344B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6412A" w14:textId="77777777" w:rsidR="003340E9" w:rsidRDefault="003340E9" w:rsidP="00AB344B">
      <w:pPr>
        <w:spacing w:after="0" w:line="240" w:lineRule="auto"/>
      </w:pPr>
      <w:r>
        <w:separator/>
      </w:r>
    </w:p>
  </w:endnote>
  <w:endnote w:type="continuationSeparator" w:id="0">
    <w:p w14:paraId="09306512" w14:textId="77777777" w:rsidR="003340E9" w:rsidRDefault="003340E9" w:rsidP="00AB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F2534" w14:textId="77777777" w:rsidR="003340E9" w:rsidRDefault="003340E9" w:rsidP="00AB344B">
      <w:pPr>
        <w:spacing w:after="0" w:line="240" w:lineRule="auto"/>
      </w:pPr>
      <w:r>
        <w:separator/>
      </w:r>
    </w:p>
  </w:footnote>
  <w:footnote w:type="continuationSeparator" w:id="0">
    <w:p w14:paraId="41C35581" w14:textId="77777777" w:rsidR="003340E9" w:rsidRDefault="003340E9" w:rsidP="00AB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4243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8EC9EA" w14:textId="1A4218F4" w:rsidR="00AB344B" w:rsidRDefault="00AB34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1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5CFABE" w14:textId="77777777" w:rsidR="00AB344B" w:rsidRDefault="00AB34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20"/>
    <w:rsid w:val="0003536D"/>
    <w:rsid w:val="000672BF"/>
    <w:rsid w:val="00085EF9"/>
    <w:rsid w:val="000A012C"/>
    <w:rsid w:val="000C4415"/>
    <w:rsid w:val="000F0D31"/>
    <w:rsid w:val="000F5F08"/>
    <w:rsid w:val="001362B3"/>
    <w:rsid w:val="00181039"/>
    <w:rsid w:val="001E7BC5"/>
    <w:rsid w:val="00220393"/>
    <w:rsid w:val="002353A2"/>
    <w:rsid w:val="00277ECD"/>
    <w:rsid w:val="00286156"/>
    <w:rsid w:val="00302330"/>
    <w:rsid w:val="00313197"/>
    <w:rsid w:val="00323D82"/>
    <w:rsid w:val="00325ADC"/>
    <w:rsid w:val="003340E9"/>
    <w:rsid w:val="00341276"/>
    <w:rsid w:val="003639FD"/>
    <w:rsid w:val="00363F32"/>
    <w:rsid w:val="003961DF"/>
    <w:rsid w:val="003C5226"/>
    <w:rsid w:val="003E0EE6"/>
    <w:rsid w:val="003E5EBA"/>
    <w:rsid w:val="00400249"/>
    <w:rsid w:val="00445A8C"/>
    <w:rsid w:val="00463423"/>
    <w:rsid w:val="00492B31"/>
    <w:rsid w:val="0049313C"/>
    <w:rsid w:val="004A1037"/>
    <w:rsid w:val="004B5320"/>
    <w:rsid w:val="004E0818"/>
    <w:rsid w:val="004E21F7"/>
    <w:rsid w:val="004E41C8"/>
    <w:rsid w:val="0058229F"/>
    <w:rsid w:val="005C19B7"/>
    <w:rsid w:val="005D36D2"/>
    <w:rsid w:val="005E4AD8"/>
    <w:rsid w:val="0062364F"/>
    <w:rsid w:val="00623800"/>
    <w:rsid w:val="00654B87"/>
    <w:rsid w:val="00684784"/>
    <w:rsid w:val="00692545"/>
    <w:rsid w:val="00700419"/>
    <w:rsid w:val="00737888"/>
    <w:rsid w:val="00741FB4"/>
    <w:rsid w:val="00757B22"/>
    <w:rsid w:val="00763EEA"/>
    <w:rsid w:val="0078575D"/>
    <w:rsid w:val="007C0C1B"/>
    <w:rsid w:val="007D1D12"/>
    <w:rsid w:val="00805118"/>
    <w:rsid w:val="0082323C"/>
    <w:rsid w:val="008312D9"/>
    <w:rsid w:val="0084354D"/>
    <w:rsid w:val="008470B7"/>
    <w:rsid w:val="00853960"/>
    <w:rsid w:val="008B2C32"/>
    <w:rsid w:val="008B3E38"/>
    <w:rsid w:val="008D3BA2"/>
    <w:rsid w:val="008E14BB"/>
    <w:rsid w:val="008E1E0C"/>
    <w:rsid w:val="0091108F"/>
    <w:rsid w:val="00911816"/>
    <w:rsid w:val="00931CF4"/>
    <w:rsid w:val="00940BAB"/>
    <w:rsid w:val="009429A6"/>
    <w:rsid w:val="00944693"/>
    <w:rsid w:val="0095105B"/>
    <w:rsid w:val="00960E19"/>
    <w:rsid w:val="00975D8F"/>
    <w:rsid w:val="00982031"/>
    <w:rsid w:val="009867F5"/>
    <w:rsid w:val="0098786A"/>
    <w:rsid w:val="009D1F67"/>
    <w:rsid w:val="009D745D"/>
    <w:rsid w:val="009E6467"/>
    <w:rsid w:val="009F25BC"/>
    <w:rsid w:val="00A442A0"/>
    <w:rsid w:val="00A529D2"/>
    <w:rsid w:val="00AB1FB8"/>
    <w:rsid w:val="00AB344B"/>
    <w:rsid w:val="00AC357C"/>
    <w:rsid w:val="00AE0965"/>
    <w:rsid w:val="00AE7EA5"/>
    <w:rsid w:val="00AF6D69"/>
    <w:rsid w:val="00AF767E"/>
    <w:rsid w:val="00B71A00"/>
    <w:rsid w:val="00B747CC"/>
    <w:rsid w:val="00B74966"/>
    <w:rsid w:val="00B75837"/>
    <w:rsid w:val="00B9429C"/>
    <w:rsid w:val="00BA5576"/>
    <w:rsid w:val="00BF2F5E"/>
    <w:rsid w:val="00C017A8"/>
    <w:rsid w:val="00C3066D"/>
    <w:rsid w:val="00C51A05"/>
    <w:rsid w:val="00C678D2"/>
    <w:rsid w:val="00C8396A"/>
    <w:rsid w:val="00CC7A61"/>
    <w:rsid w:val="00D13CC7"/>
    <w:rsid w:val="00D2450A"/>
    <w:rsid w:val="00D306F2"/>
    <w:rsid w:val="00D41D5B"/>
    <w:rsid w:val="00D71202"/>
    <w:rsid w:val="00D91908"/>
    <w:rsid w:val="00DB0152"/>
    <w:rsid w:val="00DB2167"/>
    <w:rsid w:val="00DC3B10"/>
    <w:rsid w:val="00E36B50"/>
    <w:rsid w:val="00E56096"/>
    <w:rsid w:val="00EC128D"/>
    <w:rsid w:val="00EF0E19"/>
    <w:rsid w:val="00EF55C5"/>
    <w:rsid w:val="00F11DCB"/>
    <w:rsid w:val="00F2475A"/>
    <w:rsid w:val="00F43D33"/>
    <w:rsid w:val="00F90E15"/>
    <w:rsid w:val="00FA391B"/>
    <w:rsid w:val="00FB31C2"/>
    <w:rsid w:val="00FC256D"/>
    <w:rsid w:val="00FC5968"/>
    <w:rsid w:val="00FD2045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A5C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3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3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3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3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3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3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3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32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32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32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3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3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3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3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3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32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3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3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3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3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32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B3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3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4B"/>
  </w:style>
  <w:style w:type="paragraph" w:styleId="Footer">
    <w:name w:val="footer"/>
    <w:basedOn w:val="Normal"/>
    <w:link w:val="FooterChar"/>
    <w:uiPriority w:val="99"/>
    <w:unhideWhenUsed/>
    <w:rsid w:val="00AB3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3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3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3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3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3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3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3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32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32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32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3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3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3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3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3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32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3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3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3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3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32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B3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3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4B"/>
  </w:style>
  <w:style w:type="paragraph" w:styleId="Footer">
    <w:name w:val="footer"/>
    <w:basedOn w:val="Normal"/>
    <w:link w:val="FooterChar"/>
    <w:uiPriority w:val="99"/>
    <w:unhideWhenUsed/>
    <w:rsid w:val="00AB3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C5AE4-159D-4E5E-903A-24394848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Anh Tu</dc:creator>
  <cp:keywords/>
  <dc:description/>
  <cp:lastModifiedBy>ADMIN</cp:lastModifiedBy>
  <cp:revision>99</cp:revision>
  <cp:lastPrinted>2025-06-11T00:44:00Z</cp:lastPrinted>
  <dcterms:created xsi:type="dcterms:W3CDTF">2025-06-03T00:14:00Z</dcterms:created>
  <dcterms:modified xsi:type="dcterms:W3CDTF">2025-06-12T02:05:00Z</dcterms:modified>
</cp:coreProperties>
</file>