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9" w:type="dxa"/>
        <w:jc w:val="center"/>
        <w:tblLook w:val="04A0" w:firstRow="1" w:lastRow="0" w:firstColumn="1" w:lastColumn="0" w:noHBand="0" w:noVBand="1"/>
      </w:tblPr>
      <w:tblGrid>
        <w:gridCol w:w="3539"/>
        <w:gridCol w:w="5670"/>
      </w:tblGrid>
      <w:tr w:rsidR="004A18BF" w:rsidRPr="00E34BAD" w14:paraId="2573C076" w14:textId="77777777" w:rsidTr="00B86B2A">
        <w:trPr>
          <w:trHeight w:val="567"/>
          <w:jc w:val="center"/>
        </w:trPr>
        <w:tc>
          <w:tcPr>
            <w:tcW w:w="3539" w:type="dxa"/>
          </w:tcPr>
          <w:p w14:paraId="6BE6BABC" w14:textId="384F4BAB" w:rsidR="004A18BF" w:rsidRPr="00E34BAD" w:rsidRDefault="004A18BF" w:rsidP="00E935C0">
            <w:pPr>
              <w:jc w:val="center"/>
              <w:rPr>
                <w:rFonts w:ascii="Times New Roman" w:hAnsi="Times New Roman"/>
                <w:b/>
                <w:sz w:val="26"/>
                <w:szCs w:val="26"/>
              </w:rPr>
            </w:pPr>
            <w:bookmarkStart w:id="0" w:name="_Hlk203463168"/>
            <w:r w:rsidRPr="00E34BAD">
              <w:rPr>
                <w:rFonts w:ascii="Times New Roman" w:hAnsi="Times New Roman"/>
                <w:b/>
                <w:sz w:val="26"/>
                <w:szCs w:val="26"/>
              </w:rPr>
              <w:t>ỦY BAN NHÂN DÂN</w:t>
            </w:r>
          </w:p>
          <w:p w14:paraId="1A3D9915" w14:textId="44536665" w:rsidR="00B86B2A" w:rsidRPr="00E34BAD" w:rsidRDefault="006405DC" w:rsidP="006405DC">
            <w:pPr>
              <w:jc w:val="center"/>
              <w:rPr>
                <w:rFonts w:ascii="Times New Roman" w:hAnsi="Times New Roman"/>
                <w:b/>
                <w:sz w:val="26"/>
                <w:szCs w:val="26"/>
              </w:rPr>
            </w:pPr>
            <w:r w:rsidRPr="00E34BAD">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E8C0E3D" wp14:editId="22A7E5CA">
                      <wp:simplePos x="0" y="0"/>
                      <wp:positionH relativeFrom="column">
                        <wp:posOffset>742315</wp:posOffset>
                      </wp:positionH>
                      <wp:positionV relativeFrom="paragraph">
                        <wp:posOffset>204470</wp:posOffset>
                      </wp:positionV>
                      <wp:extent cx="590550" cy="0"/>
                      <wp:effectExtent l="0" t="0" r="0" b="0"/>
                      <wp:wrapNone/>
                      <wp:docPr id="91756973" name="Đường nối Thẳng 1"/>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4BFD2"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45pt,16.1pt" to="104.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" strokecolor="black [3213]" strokeweight=".5pt">
                      <v:stroke joinstyle="miter"/>
                    </v:line>
                  </w:pict>
                </mc:Fallback>
              </mc:AlternateContent>
            </w:r>
            <w:r w:rsidR="004A18BF" w:rsidRPr="00E34BAD">
              <w:rPr>
                <w:rFonts w:ascii="Times New Roman" w:hAnsi="Times New Roman"/>
                <w:b/>
                <w:sz w:val="26"/>
                <w:szCs w:val="26"/>
              </w:rPr>
              <w:t>TỈNH LAI CHÂU</w:t>
            </w:r>
          </w:p>
        </w:tc>
        <w:tc>
          <w:tcPr>
            <w:tcW w:w="5670" w:type="dxa"/>
          </w:tcPr>
          <w:p w14:paraId="48268316" w14:textId="77777777" w:rsidR="004A18BF" w:rsidRPr="00E34BAD" w:rsidRDefault="004A18BF" w:rsidP="00E935C0">
            <w:pPr>
              <w:jc w:val="center"/>
              <w:rPr>
                <w:rFonts w:ascii="Times New Roman" w:hAnsi="Times New Roman"/>
                <w:b/>
                <w:sz w:val="26"/>
                <w:szCs w:val="26"/>
              </w:rPr>
            </w:pPr>
            <w:r w:rsidRPr="00E34BAD">
              <w:rPr>
                <w:rFonts w:ascii="Times New Roman" w:hAnsi="Times New Roman"/>
                <w:b/>
                <w:sz w:val="26"/>
                <w:szCs w:val="26"/>
              </w:rPr>
              <w:t>CỘNG HÒA XÃ HỘI CHỦ NGHĨA VIỆT NAM</w:t>
            </w:r>
          </w:p>
          <w:p w14:paraId="7975AD52" w14:textId="77777777" w:rsidR="004A18BF" w:rsidRPr="00E34BAD" w:rsidRDefault="004A18BF" w:rsidP="00E935C0">
            <w:pPr>
              <w:jc w:val="center"/>
              <w:rPr>
                <w:rFonts w:ascii="Times New Roman" w:hAnsi="Times New Roman"/>
                <w:b/>
                <w:sz w:val="28"/>
              </w:rPr>
            </w:pPr>
            <w:r w:rsidRPr="00E34BAD">
              <w:rPr>
                <w:rFonts w:ascii="Times New Roman" w:hAnsi="Times New Roman"/>
                <w:b/>
                <w:sz w:val="28"/>
              </w:rPr>
              <w:t>Độc lập - Tự do - Hạnh phúc</w:t>
            </w:r>
          </w:p>
          <w:p w14:paraId="087FAF46" w14:textId="58576681" w:rsidR="00B86B2A" w:rsidRPr="00E34BAD" w:rsidRDefault="006405DC" w:rsidP="006405DC">
            <w:pPr>
              <w:rPr>
                <w:rFonts w:ascii="Times New Roman" w:hAnsi="Times New Roman"/>
                <w:b/>
                <w:sz w:val="26"/>
                <w:szCs w:val="26"/>
              </w:rPr>
            </w:pPr>
            <w:r w:rsidRPr="00E34BA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C044C10" wp14:editId="61FA010C">
                      <wp:simplePos x="0" y="0"/>
                      <wp:positionH relativeFrom="column">
                        <wp:posOffset>638174</wp:posOffset>
                      </wp:positionH>
                      <wp:positionV relativeFrom="paragraph">
                        <wp:posOffset>19050</wp:posOffset>
                      </wp:positionV>
                      <wp:extent cx="2181225" cy="0"/>
                      <wp:effectExtent l="0" t="0" r="0" b="0"/>
                      <wp:wrapNone/>
                      <wp:docPr id="1951638371" name="Đường nối Thẳng 2"/>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B5384"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5pt" to="2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" strokecolor="black [3213]" strokeweight=".5pt">
                      <v:stroke joinstyle="miter"/>
                    </v:line>
                  </w:pict>
                </mc:Fallback>
              </mc:AlternateContent>
            </w:r>
          </w:p>
        </w:tc>
      </w:tr>
      <w:tr w:rsidR="004A18BF" w:rsidRPr="00E34BAD" w14:paraId="47C2E421" w14:textId="77777777" w:rsidTr="004A18BF">
        <w:trPr>
          <w:trHeight w:val="838"/>
          <w:jc w:val="center"/>
        </w:trPr>
        <w:tc>
          <w:tcPr>
            <w:tcW w:w="3539" w:type="dxa"/>
          </w:tcPr>
          <w:p w14:paraId="64AB32E6" w14:textId="4B9BD97C" w:rsidR="004A18BF" w:rsidRPr="00E34BAD" w:rsidRDefault="004A18BF" w:rsidP="00E935C0">
            <w:pPr>
              <w:spacing w:after="120"/>
              <w:jc w:val="center"/>
              <w:rPr>
                <w:rFonts w:ascii="Times New Roman" w:hAnsi="Times New Roman"/>
                <w:sz w:val="26"/>
                <w:szCs w:val="26"/>
              </w:rPr>
            </w:pPr>
            <w:r w:rsidRPr="00E34BAD">
              <w:rPr>
                <w:rFonts w:ascii="Times New Roman" w:hAnsi="Times New Roman"/>
                <w:sz w:val="26"/>
                <w:szCs w:val="26"/>
              </w:rPr>
              <w:t>Số:           /2025/QĐ-UBND</w:t>
            </w:r>
          </w:p>
          <w:p w14:paraId="16CC9F10" w14:textId="1CDF03B6" w:rsidR="004A18BF" w:rsidRPr="00C44402" w:rsidRDefault="004A18BF" w:rsidP="00AE6A64">
            <w:pPr>
              <w:jc w:val="center"/>
              <w:rPr>
                <w:rFonts w:ascii="Times New Roman" w:hAnsi="Times New Roman"/>
                <w:b/>
                <w:bCs/>
                <w:i/>
                <w:sz w:val="24"/>
                <w:szCs w:val="24"/>
              </w:rPr>
            </w:pPr>
            <w:r w:rsidRPr="00C44402">
              <w:rPr>
                <w:rFonts w:ascii="Times New Roman" w:hAnsi="Times New Roman"/>
                <w:b/>
                <w:bCs/>
                <w:i/>
                <w:sz w:val="24"/>
                <w:szCs w:val="24"/>
              </w:rPr>
              <w:t>(</w:t>
            </w:r>
            <w:r w:rsidR="00C44402">
              <w:rPr>
                <w:rFonts w:ascii="Times New Roman" w:hAnsi="Times New Roman"/>
                <w:b/>
                <w:bCs/>
                <w:i/>
                <w:sz w:val="24"/>
                <w:szCs w:val="24"/>
              </w:rPr>
              <w:t>d</w:t>
            </w:r>
            <w:r w:rsidRPr="00C44402">
              <w:rPr>
                <w:rFonts w:ascii="Times New Roman" w:hAnsi="Times New Roman"/>
                <w:b/>
                <w:bCs/>
                <w:i/>
                <w:sz w:val="24"/>
                <w:szCs w:val="24"/>
              </w:rPr>
              <w:t>ự thảo)</w:t>
            </w:r>
          </w:p>
        </w:tc>
        <w:tc>
          <w:tcPr>
            <w:tcW w:w="5670" w:type="dxa"/>
          </w:tcPr>
          <w:p w14:paraId="42FEE5CE" w14:textId="746622CA" w:rsidR="004A18BF" w:rsidRPr="00E34BAD" w:rsidRDefault="004A18BF" w:rsidP="004A18BF">
            <w:pPr>
              <w:jc w:val="center"/>
              <w:rPr>
                <w:rFonts w:ascii="Times New Roman" w:hAnsi="Times New Roman"/>
                <w:i/>
                <w:sz w:val="28"/>
                <w:szCs w:val="28"/>
              </w:rPr>
            </w:pPr>
            <w:r w:rsidRPr="00E34BAD">
              <w:rPr>
                <w:rFonts w:ascii="Times New Roman" w:hAnsi="Times New Roman"/>
                <w:i/>
                <w:sz w:val="28"/>
                <w:szCs w:val="28"/>
              </w:rPr>
              <w:t>Lai Châu, ngày      tháng      năm 2025</w:t>
            </w:r>
          </w:p>
        </w:tc>
      </w:tr>
    </w:tbl>
    <w:bookmarkEnd w:id="0"/>
    <w:p w14:paraId="7BAD83C0" w14:textId="217475FA" w:rsidR="000873FB" w:rsidRPr="00E34BAD" w:rsidRDefault="004A18BF" w:rsidP="004A18BF">
      <w:pPr>
        <w:rPr>
          <w:rFonts w:ascii="Times New Roman" w:hAnsi="Times New Roman"/>
          <w:b/>
          <w:sz w:val="28"/>
          <w:szCs w:val="28"/>
        </w:rPr>
      </w:pPr>
      <w:r w:rsidRPr="00E34BAD">
        <w:rPr>
          <w:rFonts w:ascii="Times New Roman" w:hAnsi="Times New Roman"/>
          <w:sz w:val="28"/>
          <w:szCs w:val="28"/>
        </w:rPr>
        <w:t xml:space="preserve"> </w:t>
      </w:r>
      <w:r w:rsidR="002A1054" w:rsidRPr="00E34BAD">
        <w:rPr>
          <w:rFonts w:ascii="Times New Roman" w:hAnsi="Times New Roman"/>
          <w:sz w:val="28"/>
          <w:szCs w:val="28"/>
        </w:rPr>
        <w:tab/>
      </w:r>
    </w:p>
    <w:p w14:paraId="7AEBEDFB" w14:textId="66F77F18" w:rsidR="006419F8" w:rsidRPr="00E34BAD" w:rsidRDefault="004A18BF" w:rsidP="006405DC">
      <w:pPr>
        <w:spacing w:before="120" w:after="120"/>
        <w:jc w:val="center"/>
        <w:rPr>
          <w:rFonts w:ascii="Times New Roman" w:hAnsi="Times New Roman"/>
          <w:b/>
          <w:sz w:val="28"/>
          <w:szCs w:val="28"/>
        </w:rPr>
      </w:pPr>
      <w:bookmarkStart w:id="1" w:name="_Hlk203463178"/>
      <w:r w:rsidRPr="00E34BAD">
        <w:rPr>
          <w:rFonts w:ascii="Times New Roman" w:hAnsi="Times New Roman"/>
          <w:b/>
          <w:sz w:val="28"/>
          <w:szCs w:val="28"/>
        </w:rPr>
        <w:t>QUYẾT ĐỊNH</w:t>
      </w:r>
    </w:p>
    <w:bookmarkStart w:id="2" w:name="_Hlk205382489"/>
    <w:p w14:paraId="13DFC90B" w14:textId="38366DBC" w:rsidR="00DE2C00" w:rsidRPr="00E34BAD" w:rsidRDefault="00941611" w:rsidP="006405DC">
      <w:pPr>
        <w:spacing w:before="120" w:after="120"/>
        <w:jc w:val="center"/>
        <w:rPr>
          <w:rFonts w:ascii="Times New Roman" w:hAnsi="Times New Roman"/>
          <w:b/>
          <w:sz w:val="28"/>
          <w:szCs w:val="28"/>
        </w:rPr>
      </w:pPr>
      <w:r w:rsidRPr="00E34BAD">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24FC2984" wp14:editId="7C869F94">
                <wp:simplePos x="0" y="0"/>
                <wp:positionH relativeFrom="column">
                  <wp:posOffset>2196464</wp:posOffset>
                </wp:positionH>
                <wp:positionV relativeFrom="paragraph">
                  <wp:posOffset>440690</wp:posOffset>
                </wp:positionV>
                <wp:extent cx="1362075" cy="0"/>
                <wp:effectExtent l="0" t="0" r="0" b="0"/>
                <wp:wrapNone/>
                <wp:docPr id="743581133" name="Đường nối Thẳng 3"/>
                <wp:cNvGraphicFramePr/>
                <a:graphic xmlns:a="http://schemas.openxmlformats.org/drawingml/2006/main">
                  <a:graphicData uri="http://schemas.microsoft.com/office/word/2010/wordprocessingShape">
                    <wps:wsp>
                      <wps:cNvCnPr/>
                      <wps:spPr>
                        <a:xfrm>
                          <a:off x="0" y="0"/>
                          <a:ext cx="136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7DBC8" id="Đường nối Thẳ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95pt,34.7pt" to="280.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vR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" strokecolor="black [3213]" strokeweight=".5pt">
                <v:stroke joinstyle="miter"/>
              </v:line>
            </w:pict>
          </mc:Fallback>
        </mc:AlternateContent>
      </w:r>
      <w:r w:rsidR="00DE2C00" w:rsidRPr="00E34BAD">
        <w:rPr>
          <w:rFonts w:ascii="Times New Roman" w:hAnsi="Times New Roman"/>
          <w:b/>
          <w:sz w:val="28"/>
          <w:szCs w:val="28"/>
        </w:rPr>
        <w:t>Phân cấp</w:t>
      </w:r>
      <w:r w:rsidR="00766030" w:rsidRPr="00E34BAD">
        <w:rPr>
          <w:rFonts w:ascii="Times New Roman" w:hAnsi="Times New Roman"/>
          <w:b/>
          <w:sz w:val="28"/>
          <w:szCs w:val="28"/>
        </w:rPr>
        <w:t xml:space="preserve"> </w:t>
      </w:r>
      <w:r w:rsidR="00DE2C00" w:rsidRPr="00E34BAD">
        <w:rPr>
          <w:rFonts w:ascii="Times New Roman" w:hAnsi="Times New Roman"/>
          <w:b/>
          <w:sz w:val="28"/>
          <w:szCs w:val="28"/>
        </w:rPr>
        <w:t>trong quản lý nhà nước đối với một số nội dung thuộc lĩnh vực kiến trúc, phát triển đô thị, hạ tầng kỹ thuật</w:t>
      </w:r>
    </w:p>
    <w:p w14:paraId="63CA65F4" w14:textId="77777777" w:rsidR="006405DC" w:rsidRPr="00E34BAD" w:rsidRDefault="006405DC" w:rsidP="006405DC">
      <w:pPr>
        <w:spacing w:before="120" w:after="120"/>
        <w:ind w:firstLine="720"/>
        <w:jc w:val="both"/>
        <w:rPr>
          <w:rFonts w:ascii="Times New Roman" w:hAnsi="Times New Roman"/>
          <w:i/>
          <w:sz w:val="28"/>
          <w:szCs w:val="28"/>
        </w:rPr>
      </w:pPr>
      <w:bookmarkStart w:id="3" w:name="_Hlk203463207"/>
      <w:bookmarkEnd w:id="1"/>
      <w:bookmarkEnd w:id="2"/>
    </w:p>
    <w:p w14:paraId="5B3D4E4C" w14:textId="1A4F0047" w:rsidR="00D851EC" w:rsidRPr="00E34BAD" w:rsidRDefault="00D851EC" w:rsidP="00E34BAD">
      <w:pPr>
        <w:spacing w:before="120" w:after="120" w:line="276" w:lineRule="auto"/>
        <w:ind w:firstLine="720"/>
        <w:jc w:val="both"/>
        <w:rPr>
          <w:rFonts w:ascii="Times New Roman" w:hAnsi="Times New Roman"/>
          <w:i/>
          <w:sz w:val="28"/>
          <w:szCs w:val="28"/>
        </w:rPr>
      </w:pPr>
      <w:r w:rsidRPr="00E34BAD">
        <w:rPr>
          <w:rFonts w:ascii="Times New Roman" w:hAnsi="Times New Roman"/>
          <w:i/>
          <w:sz w:val="28"/>
          <w:szCs w:val="28"/>
        </w:rPr>
        <w:t>Căn cứ Luật Tổ chức chính quyền địa phương ngày 16 tháng 6 năm 2025;</w:t>
      </w:r>
    </w:p>
    <w:p w14:paraId="59F18E94" w14:textId="77777777" w:rsidR="00D851EC" w:rsidRPr="00E34BAD" w:rsidRDefault="00D851EC" w:rsidP="00E34BAD">
      <w:pPr>
        <w:spacing w:before="120" w:after="120" w:line="276" w:lineRule="auto"/>
        <w:ind w:firstLine="720"/>
        <w:jc w:val="both"/>
        <w:rPr>
          <w:rFonts w:ascii="Times New Roman" w:hAnsi="Times New Roman"/>
          <w:i/>
          <w:sz w:val="28"/>
          <w:szCs w:val="28"/>
        </w:rPr>
      </w:pPr>
      <w:r w:rsidRPr="00E34BAD">
        <w:rPr>
          <w:rFonts w:ascii="Times New Roman" w:hAnsi="Times New Roman"/>
          <w:i/>
          <w:sz w:val="28"/>
          <w:szCs w:val="28"/>
        </w:rPr>
        <w:t>Căn cứ Luật ban hành văn bản quy phạm pháp luật ngày 19 tháng 02 năm 2025; Luật Sửa đổi, bổ sung một số điều của Luật Ban hành văn bản quy phạm pháp luật ngày 25 tháng 6 năm 2025;</w:t>
      </w:r>
    </w:p>
    <w:p w14:paraId="630E7C87" w14:textId="01EA459B" w:rsidR="00FA3768" w:rsidRPr="00E34BAD" w:rsidRDefault="00D851EC" w:rsidP="00E34BAD">
      <w:pPr>
        <w:spacing w:before="120" w:after="120" w:line="276" w:lineRule="auto"/>
        <w:ind w:firstLine="720"/>
        <w:jc w:val="both"/>
        <w:rPr>
          <w:rFonts w:ascii="Times New Roman" w:hAnsi="Times New Roman"/>
          <w:i/>
          <w:sz w:val="28"/>
          <w:szCs w:val="28"/>
        </w:rPr>
      </w:pPr>
      <w:r w:rsidRPr="00E34BAD">
        <w:rPr>
          <w:rFonts w:ascii="Times New Roman" w:hAnsi="Times New Roman"/>
          <w:i/>
          <w:sz w:val="28"/>
          <w:szCs w:val="28"/>
        </w:rPr>
        <w:t>Căn cứ Nghị định số 78/2025/NĐ-CP, ngày 01 tháng 4 năm 2025 của Chính phủ quy định chi tiết một số điều và biện pháp để tổ chức, hướng dẫn thi hành luật ban hành văn bản quy phạm pháp luật; Nghị định số 187/2025/NĐ-CP ngày 01 tháng 7 năm 2025 của chính phủ sửa đổi, bổ sung một số điều của Nghị định số 78/2025/NĐ-CP ngày 01 tháng 4 năm 2025 của Chính phủ quy định chi tiết một số điều và biện pháp để tổ chức, hướng dẫn thi hành Luật Ban hành văn bản quy phạm pháp luật và Nghị định số 79/2025/NĐ-CP ngày 01 tháng 4 năm 2025 của Chính phủ về kiểm tra, rà soát, hệ thống hóa và xử lý văn bản quy phạm pháp luật;</w:t>
      </w:r>
    </w:p>
    <w:p w14:paraId="137CED8E" w14:textId="19A737D0" w:rsidR="00D851EC" w:rsidRPr="00E34BAD" w:rsidRDefault="00D851EC" w:rsidP="00E34BAD">
      <w:pPr>
        <w:spacing w:before="120" w:after="120" w:line="276" w:lineRule="auto"/>
        <w:ind w:firstLine="720"/>
        <w:jc w:val="both"/>
        <w:rPr>
          <w:rFonts w:ascii="Times New Roman" w:hAnsi="Times New Roman"/>
          <w:i/>
          <w:sz w:val="28"/>
          <w:szCs w:val="28"/>
        </w:rPr>
      </w:pPr>
      <w:r w:rsidRPr="00E34BAD">
        <w:rPr>
          <w:rFonts w:ascii="Times New Roman" w:hAnsi="Times New Roman"/>
          <w:i/>
          <w:sz w:val="28"/>
          <w:szCs w:val="28"/>
        </w:rPr>
        <w:t>Căn cứ Nghị định số 140/2025/NĐ-CP ngày 12 tháng 6 năm 2025 của Chính phủ quy định về phân định thẩm quyền của chính quyền địa phương 02 cấp trong lĩnh vực quản lý nhà nước của bộ xây dựng;</w:t>
      </w:r>
    </w:p>
    <w:p w14:paraId="3DFA4CA0" w14:textId="3378A51A" w:rsidR="00FA3768" w:rsidRPr="00E34BAD" w:rsidRDefault="00FA3768" w:rsidP="00E34BAD">
      <w:pPr>
        <w:spacing w:before="120" w:after="120" w:line="276" w:lineRule="auto"/>
        <w:ind w:firstLine="720"/>
        <w:jc w:val="both"/>
        <w:rPr>
          <w:rFonts w:ascii="Times New Roman" w:hAnsi="Times New Roman"/>
          <w:i/>
          <w:sz w:val="28"/>
          <w:szCs w:val="28"/>
        </w:rPr>
      </w:pPr>
      <w:r w:rsidRPr="00E34BAD">
        <w:rPr>
          <w:rFonts w:ascii="Times New Roman" w:hAnsi="Times New Roman"/>
          <w:i/>
          <w:sz w:val="28"/>
          <w:szCs w:val="28"/>
        </w:rPr>
        <w:t>Theo đề nghị của Giám đốc Sở Xây dựng;</w:t>
      </w:r>
    </w:p>
    <w:p w14:paraId="0C47F735" w14:textId="27CE9A29" w:rsidR="00FA3768" w:rsidRPr="00E34BAD" w:rsidRDefault="00FA3768" w:rsidP="00E34BAD">
      <w:pPr>
        <w:spacing w:before="120" w:after="120" w:line="276" w:lineRule="auto"/>
        <w:ind w:firstLine="720"/>
        <w:jc w:val="both"/>
        <w:rPr>
          <w:rFonts w:ascii="Times New Roman" w:hAnsi="Times New Roman"/>
          <w:i/>
          <w:sz w:val="28"/>
          <w:szCs w:val="28"/>
        </w:rPr>
      </w:pPr>
      <w:r w:rsidRPr="00E34BAD">
        <w:rPr>
          <w:rFonts w:ascii="Times New Roman" w:hAnsi="Times New Roman"/>
          <w:i/>
          <w:sz w:val="28"/>
          <w:szCs w:val="28"/>
        </w:rPr>
        <w:t>Ủy ban nhân dân</w:t>
      </w:r>
      <w:r w:rsidR="00CC7859" w:rsidRPr="00E34BAD">
        <w:rPr>
          <w:rFonts w:ascii="Times New Roman" w:hAnsi="Times New Roman"/>
          <w:i/>
          <w:sz w:val="28"/>
          <w:szCs w:val="28"/>
        </w:rPr>
        <w:t xml:space="preserve"> tỉnh Lai Châu</w:t>
      </w:r>
      <w:r w:rsidRPr="00E34BAD">
        <w:rPr>
          <w:rFonts w:ascii="Times New Roman" w:hAnsi="Times New Roman"/>
          <w:i/>
          <w:sz w:val="28"/>
          <w:szCs w:val="28"/>
        </w:rPr>
        <w:t xml:space="preserve"> ban hành </w:t>
      </w:r>
      <w:r w:rsidR="00CC7859" w:rsidRPr="00E34BAD">
        <w:rPr>
          <w:rFonts w:ascii="Times New Roman" w:hAnsi="Times New Roman"/>
          <w:i/>
          <w:sz w:val="28"/>
          <w:szCs w:val="28"/>
        </w:rPr>
        <w:t>Quyết định phân cấp</w:t>
      </w:r>
      <w:r w:rsidR="00766030" w:rsidRPr="00E34BAD">
        <w:rPr>
          <w:rFonts w:ascii="Times New Roman" w:hAnsi="Times New Roman"/>
          <w:i/>
          <w:sz w:val="28"/>
          <w:szCs w:val="28"/>
        </w:rPr>
        <w:t xml:space="preserve"> </w:t>
      </w:r>
      <w:r w:rsidR="00CC7859" w:rsidRPr="00E34BAD">
        <w:rPr>
          <w:rFonts w:ascii="Times New Roman" w:hAnsi="Times New Roman"/>
          <w:i/>
          <w:sz w:val="28"/>
          <w:szCs w:val="28"/>
        </w:rPr>
        <w:t>trong quản lý nhà nước đối với một số nội dung thuộc lĩnh vực kiến trúc, phát triển đô thị, hạ tầng kỹ thuật</w:t>
      </w:r>
      <w:r w:rsidRPr="00E34BAD">
        <w:rPr>
          <w:rFonts w:ascii="Times New Roman" w:hAnsi="Times New Roman"/>
          <w:i/>
          <w:sz w:val="28"/>
          <w:szCs w:val="28"/>
        </w:rPr>
        <w:t>.</w:t>
      </w:r>
    </w:p>
    <w:bookmarkEnd w:id="3"/>
    <w:p w14:paraId="64964176" w14:textId="0BE7E8F2" w:rsidR="00FA3768" w:rsidRPr="00E34BAD" w:rsidRDefault="00FA3768" w:rsidP="00E34BAD">
      <w:pPr>
        <w:pStyle w:val="oancuaDanhsach"/>
        <w:numPr>
          <w:ilvl w:val="0"/>
          <w:numId w:val="15"/>
        </w:numPr>
        <w:spacing w:line="276" w:lineRule="auto"/>
        <w:ind w:firstLine="720"/>
        <w:outlineLvl w:val="0"/>
        <w:rPr>
          <w:b/>
        </w:rPr>
      </w:pPr>
      <w:r w:rsidRPr="00E34BAD">
        <w:rPr>
          <w:b/>
        </w:rPr>
        <w:t>Phạm vi điều chỉnh</w:t>
      </w:r>
    </w:p>
    <w:p w14:paraId="29E97CE4" w14:textId="6A5FC0E4" w:rsidR="00FA3768" w:rsidRPr="00E34BAD" w:rsidRDefault="00CC7859" w:rsidP="00E34BAD">
      <w:pPr>
        <w:spacing w:before="120" w:after="120" w:line="276" w:lineRule="auto"/>
        <w:ind w:firstLine="720"/>
        <w:jc w:val="both"/>
        <w:rPr>
          <w:rFonts w:ascii="Times New Roman" w:hAnsi="Times New Roman"/>
          <w:bCs/>
          <w:sz w:val="28"/>
          <w:szCs w:val="28"/>
        </w:rPr>
      </w:pPr>
      <w:r w:rsidRPr="00E34BAD">
        <w:rPr>
          <w:rFonts w:ascii="Times New Roman" w:hAnsi="Times New Roman"/>
          <w:bCs/>
          <w:sz w:val="28"/>
          <w:szCs w:val="28"/>
        </w:rPr>
        <w:t>Quyết định này Quy định nhiệm vụ, thẩm quyền của Ủy ban nhân dân cấp xã trên địa bàn tỉnh Lai Châu trong quản lý nhà nước đối với lĩnh vực</w:t>
      </w:r>
      <w:r w:rsidR="00E25D8A" w:rsidRPr="00E34BAD">
        <w:rPr>
          <w:rFonts w:ascii="Times New Roman" w:hAnsi="Times New Roman"/>
          <w:bCs/>
          <w:sz w:val="28"/>
          <w:szCs w:val="28"/>
        </w:rPr>
        <w:t xml:space="preserve"> quy hoạch, </w:t>
      </w:r>
      <w:r w:rsidRPr="00E34BAD">
        <w:rPr>
          <w:rFonts w:ascii="Times New Roman" w:hAnsi="Times New Roman"/>
          <w:bCs/>
          <w:sz w:val="28"/>
          <w:szCs w:val="28"/>
        </w:rPr>
        <w:t>kiến trúc, phát triển đô thị, hạ tầng kỹ thuật được quy định tại Luật, Nghị định của Chính phủ.</w:t>
      </w:r>
    </w:p>
    <w:p w14:paraId="11683584" w14:textId="12A06CBF" w:rsidR="003F6A2A" w:rsidRPr="00E34BAD" w:rsidRDefault="003F6A2A" w:rsidP="00E34BAD">
      <w:pPr>
        <w:pStyle w:val="oancuaDanhsach"/>
        <w:numPr>
          <w:ilvl w:val="0"/>
          <w:numId w:val="15"/>
        </w:numPr>
        <w:spacing w:line="276" w:lineRule="auto"/>
        <w:ind w:firstLine="720"/>
        <w:outlineLvl w:val="0"/>
        <w:rPr>
          <w:b/>
        </w:rPr>
      </w:pPr>
      <w:r w:rsidRPr="00E34BAD">
        <w:rPr>
          <w:b/>
        </w:rPr>
        <w:t>Đối tượng áp dụng</w:t>
      </w:r>
    </w:p>
    <w:p w14:paraId="46717FF0" w14:textId="21980C00" w:rsidR="006D2878" w:rsidRPr="00E34BAD" w:rsidRDefault="007C7CCD" w:rsidP="00E34BAD">
      <w:pPr>
        <w:spacing w:before="120" w:after="120" w:line="276" w:lineRule="auto"/>
        <w:ind w:firstLine="720"/>
        <w:jc w:val="both"/>
        <w:rPr>
          <w:rFonts w:ascii="Times New Roman" w:hAnsi="Times New Roman"/>
          <w:bCs/>
          <w:sz w:val="28"/>
          <w:szCs w:val="28"/>
        </w:rPr>
      </w:pPr>
      <w:r w:rsidRPr="00E34BAD">
        <w:rPr>
          <w:rFonts w:ascii="Times New Roman" w:hAnsi="Times New Roman"/>
          <w:bCs/>
          <w:sz w:val="28"/>
          <w:szCs w:val="28"/>
        </w:rPr>
        <w:lastRenderedPageBreak/>
        <w:t>Áp dụng đối với cơ quan, đơn vị, địa phương; tổ chức, cá nhân liên quan đến hoạt động trong cách lĩnh vực</w:t>
      </w:r>
      <w:r w:rsidR="00E25D8A" w:rsidRPr="00E34BAD">
        <w:rPr>
          <w:rFonts w:ascii="Times New Roman" w:hAnsi="Times New Roman"/>
          <w:bCs/>
          <w:sz w:val="28"/>
          <w:szCs w:val="28"/>
        </w:rPr>
        <w:t xml:space="preserve"> quy hoạch,</w:t>
      </w:r>
      <w:r w:rsidRPr="00E34BAD">
        <w:rPr>
          <w:rFonts w:ascii="Times New Roman" w:hAnsi="Times New Roman"/>
          <w:bCs/>
          <w:sz w:val="28"/>
          <w:szCs w:val="28"/>
        </w:rPr>
        <w:t xml:space="preserve"> kiến trúc, phát triển đô thị, hạ tầng kỹ thuật trên địa bàn tỉnh Lai Châu.</w:t>
      </w:r>
    </w:p>
    <w:p w14:paraId="4320F006" w14:textId="13E186AC" w:rsidR="006419F8" w:rsidRPr="00E34BAD" w:rsidRDefault="006419F8" w:rsidP="00E34BAD">
      <w:pPr>
        <w:pStyle w:val="oancuaDanhsach"/>
        <w:numPr>
          <w:ilvl w:val="0"/>
          <w:numId w:val="15"/>
        </w:numPr>
        <w:spacing w:line="276" w:lineRule="auto"/>
        <w:ind w:firstLine="720"/>
        <w:outlineLvl w:val="0"/>
        <w:rPr>
          <w:b/>
        </w:rPr>
      </w:pPr>
      <w:r w:rsidRPr="00E34BAD">
        <w:rPr>
          <w:b/>
        </w:rPr>
        <w:t>Nhiệm vụ, thẩm quyền trong quản lý kiến trúc</w:t>
      </w:r>
    </w:p>
    <w:p w14:paraId="1C64C24C" w14:textId="1BE9943B" w:rsidR="006A6321" w:rsidRPr="00E34BAD" w:rsidRDefault="006A6321" w:rsidP="00E34BAD">
      <w:pPr>
        <w:spacing w:before="120" w:after="120" w:line="276" w:lineRule="auto"/>
        <w:ind w:firstLine="720"/>
        <w:jc w:val="both"/>
        <w:rPr>
          <w:rFonts w:ascii="Times New Roman" w:hAnsi="Times New Roman"/>
          <w:sz w:val="28"/>
          <w:szCs w:val="28"/>
        </w:rPr>
      </w:pPr>
      <w:r w:rsidRPr="00E34BAD">
        <w:rPr>
          <w:rFonts w:ascii="Times New Roman" w:hAnsi="Times New Roman"/>
          <w:sz w:val="28"/>
          <w:szCs w:val="28"/>
        </w:rPr>
        <w:t>Ủy ban nhân dân cấp xã có trách nhiệm:</w:t>
      </w:r>
    </w:p>
    <w:p w14:paraId="654FBA4A" w14:textId="17821CFA" w:rsidR="004952C0" w:rsidRPr="00E34BAD" w:rsidRDefault="006A6321" w:rsidP="00E34BAD">
      <w:pPr>
        <w:pStyle w:val="oancuaDanhsach"/>
        <w:numPr>
          <w:ilvl w:val="0"/>
          <w:numId w:val="24"/>
        </w:numPr>
        <w:spacing w:line="276" w:lineRule="auto"/>
        <w:ind w:firstLine="720"/>
      </w:pPr>
      <w:r w:rsidRPr="00E34BAD">
        <w:t>L</w:t>
      </w:r>
      <w:r w:rsidR="004952C0" w:rsidRPr="00E34BAD">
        <w:t>ập, điều chỉnh danh mục công trình kiến trúc có giá trị.</w:t>
      </w:r>
    </w:p>
    <w:p w14:paraId="134BA7AF" w14:textId="55519648" w:rsidR="004952C0" w:rsidRPr="00E34BAD" w:rsidRDefault="006A6321" w:rsidP="00E34BAD">
      <w:pPr>
        <w:pStyle w:val="oancuaDanhsach"/>
        <w:numPr>
          <w:ilvl w:val="0"/>
          <w:numId w:val="24"/>
        </w:numPr>
        <w:spacing w:line="276" w:lineRule="auto"/>
        <w:ind w:firstLine="720"/>
      </w:pPr>
      <w:r w:rsidRPr="00E34BAD">
        <w:t>L</w:t>
      </w:r>
      <w:r w:rsidR="004952C0" w:rsidRPr="00E34BAD">
        <w:t>ập quy chế quản lý kiến trúc</w:t>
      </w:r>
      <w:r w:rsidRPr="00E34BAD">
        <w:t xml:space="preserve"> (bao gồm quy chế quản lý kiến trúc đô thị, quy chế quản lý kiến trúc điểm dân cư nông thôn)</w:t>
      </w:r>
      <w:r w:rsidR="004952C0" w:rsidRPr="00E34BAD">
        <w:t>.</w:t>
      </w:r>
    </w:p>
    <w:p w14:paraId="5FEDB98E" w14:textId="0FCC5A00" w:rsidR="006A6321" w:rsidRPr="00E34BAD" w:rsidRDefault="006A6321" w:rsidP="00E34BAD">
      <w:pPr>
        <w:pStyle w:val="oancuaDanhsach"/>
        <w:numPr>
          <w:ilvl w:val="0"/>
          <w:numId w:val="24"/>
        </w:numPr>
        <w:spacing w:line="276" w:lineRule="auto"/>
        <w:ind w:firstLine="720"/>
      </w:pPr>
      <w:r w:rsidRPr="00E34BAD">
        <w:t>Phê duyệt, ban hành quy chế quản lý kiến trúc điểm dân cư nông thôn đối với các điểm dân cư nông thôn.</w:t>
      </w:r>
    </w:p>
    <w:p w14:paraId="792A0B48" w14:textId="1FB118AE" w:rsidR="00F462BD" w:rsidRPr="00E34BAD" w:rsidRDefault="00F462BD" w:rsidP="00E34BAD">
      <w:pPr>
        <w:pStyle w:val="oancuaDanhsach"/>
        <w:numPr>
          <w:ilvl w:val="0"/>
          <w:numId w:val="15"/>
        </w:numPr>
        <w:spacing w:line="276" w:lineRule="auto"/>
        <w:ind w:firstLine="720"/>
        <w:outlineLvl w:val="0"/>
        <w:rPr>
          <w:b/>
        </w:rPr>
      </w:pPr>
      <w:r w:rsidRPr="00E34BAD">
        <w:rPr>
          <w:b/>
        </w:rPr>
        <w:t>Nhiệm vụ, thẩm quyền trong quản lý phát triển đô thị</w:t>
      </w:r>
    </w:p>
    <w:p w14:paraId="1B691F06" w14:textId="3386A6DE" w:rsidR="008553B3" w:rsidRPr="00E34BAD" w:rsidRDefault="008553B3" w:rsidP="00E34BAD">
      <w:pPr>
        <w:spacing w:before="120" w:after="120" w:line="276" w:lineRule="auto"/>
        <w:ind w:firstLine="720"/>
        <w:jc w:val="both"/>
        <w:rPr>
          <w:rFonts w:ascii="Times New Roman" w:hAnsi="Times New Roman"/>
          <w:bCs/>
          <w:sz w:val="28"/>
          <w:szCs w:val="28"/>
        </w:rPr>
      </w:pPr>
      <w:r w:rsidRPr="00E34BAD">
        <w:rPr>
          <w:rFonts w:ascii="Times New Roman" w:hAnsi="Times New Roman"/>
          <w:bCs/>
          <w:sz w:val="28"/>
          <w:szCs w:val="28"/>
        </w:rPr>
        <w:t>Ủy ban nhân dân cấp xã có trách nhiệm:</w:t>
      </w:r>
    </w:p>
    <w:p w14:paraId="0A55CC30" w14:textId="42FB1D1B" w:rsidR="008553B3" w:rsidRPr="00E34BAD" w:rsidRDefault="008553B3" w:rsidP="00E34BAD">
      <w:pPr>
        <w:pStyle w:val="oancuaDanhsach"/>
        <w:numPr>
          <w:ilvl w:val="0"/>
          <w:numId w:val="26"/>
        </w:numPr>
        <w:spacing w:line="276" w:lineRule="auto"/>
        <w:ind w:firstLine="720"/>
      </w:pPr>
      <w:bookmarkStart w:id="4" w:name="_Hlk203463085"/>
      <w:r w:rsidRPr="00E34BAD">
        <w:t>Tổ chức thực hiện hoặc hướng dẫn chủ đầu tư thực hiện việc bồi thường, hỗ trợ và tái định cư khi thu hồi đất theo quy định của pháp luật về đất đai.</w:t>
      </w:r>
    </w:p>
    <w:bookmarkEnd w:id="4"/>
    <w:p w14:paraId="4FBC6AB0" w14:textId="27202B92" w:rsidR="008553B3" w:rsidRPr="00E34BAD" w:rsidRDefault="00E734A2" w:rsidP="00E34BAD">
      <w:pPr>
        <w:pStyle w:val="oancuaDanhsach"/>
        <w:numPr>
          <w:ilvl w:val="0"/>
          <w:numId w:val="26"/>
        </w:numPr>
        <w:spacing w:line="276" w:lineRule="auto"/>
        <w:ind w:firstLine="720"/>
      </w:pPr>
      <w:r w:rsidRPr="00E34BAD">
        <w:t>Tiếp nhận bàn giao quản lý trong khu đô thị đối với các đô thị trên địa bàn trừ trường hợp bên tiếp nhận bàn giao được quy định theo pháp luật chuyên ngành hoặc là đơn vị có thẩm quyền quản lý được giao trong văn bản chấp thuận chủ trương đầu tư; thống nhất với chủ đầu tư, báo cáo kết quả bàn giao cho Ủy ban nhân dân tỉnh để theo dõi; tổ chức cung cấp dịch vụ đô thị hoặc chuyển giao cho các cơ quan, tổ chức, đơn vị hoặc doanh nghiệp để quản lý sau bàn giao.</w:t>
      </w:r>
    </w:p>
    <w:p w14:paraId="370569D2" w14:textId="27D69CB8" w:rsidR="008E7E1F" w:rsidRPr="00E34BAD" w:rsidRDefault="008E7E1F" w:rsidP="00E34BAD">
      <w:pPr>
        <w:pStyle w:val="oancuaDanhsach"/>
        <w:numPr>
          <w:ilvl w:val="0"/>
          <w:numId w:val="15"/>
        </w:numPr>
        <w:spacing w:line="276" w:lineRule="auto"/>
        <w:ind w:firstLine="720"/>
        <w:outlineLvl w:val="0"/>
        <w:rPr>
          <w:b/>
        </w:rPr>
      </w:pPr>
      <w:r w:rsidRPr="00E34BAD">
        <w:rPr>
          <w:b/>
          <w:spacing w:val="-7"/>
        </w:rPr>
        <w:t>Nhiệm vụ, thẩm quyền trong sản xuất, cung cấp, tiêu thụ nước</w:t>
      </w:r>
      <w:r w:rsidR="00941611" w:rsidRPr="00E34BAD">
        <w:rPr>
          <w:b/>
          <w:spacing w:val="-7"/>
        </w:rPr>
        <w:t xml:space="preserve"> </w:t>
      </w:r>
      <w:r w:rsidRPr="00E34BAD">
        <w:rPr>
          <w:b/>
          <w:spacing w:val="-7"/>
        </w:rPr>
        <w:t>sạch</w:t>
      </w:r>
    </w:p>
    <w:p w14:paraId="60FCBE7C" w14:textId="13B9F15C" w:rsidR="00E734A2" w:rsidRPr="00E34BAD" w:rsidRDefault="00E734A2" w:rsidP="00E34BAD">
      <w:pPr>
        <w:spacing w:before="120" w:after="120" w:line="276" w:lineRule="auto"/>
        <w:ind w:firstLine="720"/>
        <w:jc w:val="both"/>
        <w:rPr>
          <w:rFonts w:ascii="Times New Roman" w:hAnsi="Times New Roman"/>
          <w:bCs/>
          <w:sz w:val="28"/>
          <w:szCs w:val="28"/>
        </w:rPr>
      </w:pPr>
      <w:r w:rsidRPr="00E34BAD">
        <w:rPr>
          <w:rFonts w:ascii="Times New Roman" w:hAnsi="Times New Roman"/>
          <w:bCs/>
          <w:sz w:val="28"/>
          <w:szCs w:val="28"/>
        </w:rPr>
        <w:t>Ủy ban nhân dân cấp xã có trách nhiệm:</w:t>
      </w:r>
    </w:p>
    <w:p w14:paraId="75C641B8" w14:textId="0B6CC6BE" w:rsidR="00E734A2" w:rsidRPr="00E34BAD" w:rsidRDefault="00E734A2" w:rsidP="00E34BAD">
      <w:pPr>
        <w:pStyle w:val="oancuaDanhsach"/>
        <w:numPr>
          <w:ilvl w:val="0"/>
          <w:numId w:val="28"/>
        </w:numPr>
        <w:spacing w:line="276" w:lineRule="auto"/>
        <w:ind w:firstLine="720"/>
      </w:pPr>
      <w:bookmarkStart w:id="5" w:name="_Hlk203463037"/>
      <w:r w:rsidRPr="00E34BAD">
        <w:t>Ký thỏa thuận thực hiện dịch vụ cấp nước, phê duyệt kế hoạch phát triển cấp nước khi công trình cấp nước có phạm vi cấp nước nằm trên địa giới hành chính của 01 đơn vị hành chính cấp xã.</w:t>
      </w:r>
    </w:p>
    <w:p w14:paraId="70C4F67A" w14:textId="3A10A7E7" w:rsidR="000E207A" w:rsidRPr="00E34BAD" w:rsidRDefault="000E207A" w:rsidP="00E34BAD">
      <w:pPr>
        <w:pStyle w:val="oancuaDanhsach"/>
        <w:numPr>
          <w:ilvl w:val="0"/>
          <w:numId w:val="28"/>
        </w:numPr>
        <w:spacing w:line="276" w:lineRule="auto"/>
        <w:ind w:firstLine="720"/>
      </w:pPr>
      <w:r w:rsidRPr="00E34BAD">
        <w:t>Tổ chức kiểm tra định kỳ và đột xuất tình hình thực hiện các quy định về bảo đảm cấp nước an toàn trên địa bàn do mình quản lý theo các quy định của pháp luật.</w:t>
      </w:r>
    </w:p>
    <w:bookmarkEnd w:id="5"/>
    <w:p w14:paraId="4CED8238" w14:textId="5A176BB8" w:rsidR="00E734A2" w:rsidRPr="00E34BAD" w:rsidRDefault="006A758A" w:rsidP="00E34BAD">
      <w:pPr>
        <w:pStyle w:val="oancuaDanhsach"/>
        <w:numPr>
          <w:ilvl w:val="0"/>
          <w:numId w:val="28"/>
        </w:numPr>
        <w:spacing w:line="276" w:lineRule="auto"/>
        <w:ind w:firstLine="720"/>
      </w:pPr>
      <w:r w:rsidRPr="00E34BAD">
        <w:t>Thực hiện chức năng quản lý nhà nước về hoạt động cấp nước trên địa bàn do mình quản lý.</w:t>
      </w:r>
    </w:p>
    <w:p w14:paraId="10EC6615" w14:textId="4DEF20E4" w:rsidR="004F7AA0" w:rsidRPr="00E34BAD" w:rsidRDefault="00790D44" w:rsidP="00E34BAD">
      <w:pPr>
        <w:pStyle w:val="oancuaDanhsach"/>
        <w:numPr>
          <w:ilvl w:val="0"/>
          <w:numId w:val="15"/>
        </w:numPr>
        <w:spacing w:line="276" w:lineRule="auto"/>
        <w:ind w:firstLine="720"/>
        <w:outlineLvl w:val="0"/>
        <w:rPr>
          <w:b/>
        </w:rPr>
      </w:pPr>
      <w:r w:rsidRPr="00E34BAD">
        <w:rPr>
          <w:b/>
        </w:rPr>
        <w:t>Nhiệm vụ, thẩm quyền về thoát nước và xử lý nước thải</w:t>
      </w:r>
    </w:p>
    <w:p w14:paraId="3649478A" w14:textId="48A41EB6" w:rsidR="004B28A9" w:rsidRPr="00E34BAD" w:rsidRDefault="004B28A9" w:rsidP="00E34BAD">
      <w:pPr>
        <w:pStyle w:val="oancuaDanhsach"/>
        <w:numPr>
          <w:ilvl w:val="0"/>
          <w:numId w:val="30"/>
        </w:numPr>
        <w:spacing w:line="276" w:lineRule="auto"/>
        <w:ind w:firstLine="720"/>
      </w:pPr>
      <w:r w:rsidRPr="00E34BAD">
        <w:t>Ủy ban nhân dân cấp xã là chủ sở hữu đối với hệ thống thoát nước nằm trên địa bàn do mình quản lý, bao gồm các công trình: Được đầu tư từ nguồn vốn ngân sách nhà nước; nhận bàn giao lại từ các tổ chức kinh doanh, phát triển khu đô thị mới; nhận bàn giao lại từ các tổ chức, cá nhân bỏ vốn đầu tư để kinh doanh khai thác công trình thoát nước có thời hạn.</w:t>
      </w:r>
    </w:p>
    <w:p w14:paraId="71B4109E" w14:textId="3D59CEDB" w:rsidR="00FA1A38" w:rsidRPr="00E34BAD" w:rsidRDefault="00FA1A38" w:rsidP="00E34BAD">
      <w:pPr>
        <w:pStyle w:val="oancuaDanhsach"/>
        <w:numPr>
          <w:ilvl w:val="0"/>
          <w:numId w:val="30"/>
        </w:numPr>
        <w:spacing w:line="276" w:lineRule="auto"/>
        <w:ind w:firstLine="720"/>
      </w:pPr>
      <w:r w:rsidRPr="00E34BAD">
        <w:lastRenderedPageBreak/>
        <w:t>Ủy ban nhân dân cấp xã tổ chức quản lý thống nhất các điểm xả; giám sát chất lượng nước thải của hệ thống thoát nước và các hộ thoát nước trên địa bàn quản lý xả thải trực tiếp vào nguồn tiếp nhận; phối hợp với các địa phương liên quan tổ chức quản lý các điểm xả, chất lượng nước thải xả vào nguồn tiếp nhận theo lưu vực theo quy định của pháp luật về tài nguyên nước, bảo vệ môi trường và các văn bản pháp luật khác có liên quan.</w:t>
      </w:r>
    </w:p>
    <w:p w14:paraId="4238A0EB" w14:textId="396178C8" w:rsidR="003F6A2A" w:rsidRPr="00E34BAD" w:rsidRDefault="003F6A2A" w:rsidP="00E34BAD">
      <w:pPr>
        <w:pStyle w:val="oancuaDanhsach"/>
        <w:numPr>
          <w:ilvl w:val="0"/>
          <w:numId w:val="30"/>
        </w:numPr>
        <w:spacing w:line="276" w:lineRule="auto"/>
        <w:ind w:firstLine="720"/>
      </w:pPr>
      <w:r w:rsidRPr="00E34BAD">
        <w:t>Ủy ban nhân dân cấp xã là chủ đầu tư xây dựng các công trình thoát nước sử dụng vốn ngân sách nhà nước trên địa bàn do mình quản lý.</w:t>
      </w:r>
    </w:p>
    <w:p w14:paraId="52C86C73" w14:textId="6B636699" w:rsidR="00FA1A38" w:rsidRPr="00E34BAD" w:rsidRDefault="00FA1A38" w:rsidP="00E34BAD">
      <w:pPr>
        <w:pStyle w:val="oancuaDanhsach"/>
        <w:numPr>
          <w:ilvl w:val="0"/>
          <w:numId w:val="30"/>
        </w:numPr>
        <w:spacing w:line="276" w:lineRule="auto"/>
        <w:ind w:firstLine="720"/>
      </w:pPr>
      <w:r w:rsidRPr="00E34BAD">
        <w:t>Ủy ban nhân dân cấp xã trong phạm vi nhiệm vụ, quyền hạn của mình có trách nhiệm trong việc thực hiện quản lý nhà nước về hoạt động thoát nước và xử lý nước thải trên địa bàn do mình quản lý.</w:t>
      </w:r>
    </w:p>
    <w:p w14:paraId="507497FA" w14:textId="7073F192" w:rsidR="006405DC" w:rsidRPr="00E34BAD" w:rsidRDefault="006405DC" w:rsidP="00E34BAD">
      <w:pPr>
        <w:pStyle w:val="oancuaDanhsach"/>
        <w:numPr>
          <w:ilvl w:val="0"/>
          <w:numId w:val="15"/>
        </w:numPr>
        <w:spacing w:line="276" w:lineRule="auto"/>
        <w:ind w:firstLine="720"/>
        <w:outlineLvl w:val="0"/>
        <w:rPr>
          <w:b/>
        </w:rPr>
      </w:pPr>
      <w:r w:rsidRPr="00E34BAD">
        <w:rPr>
          <w:b/>
        </w:rPr>
        <w:t>Nhiệm vụ, thẩm quyền chấp thuận vị trí, hướng tuyến, tổng mặt bằng của dự án đầu tư xây dựng tại khu vực không có yêu cầu lập quy hoạch xây dựng, quy hoạch có tính chất kỹ thuật chuyên ngành khác</w:t>
      </w:r>
    </w:p>
    <w:p w14:paraId="6D4E68C7" w14:textId="28D0BE41" w:rsidR="006405DC" w:rsidRPr="00E34BAD" w:rsidRDefault="006405DC" w:rsidP="00E34BAD">
      <w:pPr>
        <w:pStyle w:val="oancuaDanhsach"/>
        <w:numPr>
          <w:ilvl w:val="0"/>
          <w:numId w:val="0"/>
        </w:numPr>
        <w:spacing w:line="276" w:lineRule="auto"/>
        <w:ind w:firstLine="720"/>
      </w:pPr>
      <w:r w:rsidRPr="00E34BAD">
        <w:t>Ủy ban nhân dân cấp xã có trách nhiệm chấp thuận vị trí, hướng tuyến, tổng mặt bằng của dự án đầu tư xây dựng tại khu vực không có yêu cầu lập quy hoạch xây dựng, quy hoạch có tính chất kỹ thuật chuyên ngành khác trên địa bàn do mình quản lý.</w:t>
      </w:r>
    </w:p>
    <w:p w14:paraId="496B6DFF" w14:textId="129D7FA3" w:rsidR="00DD277C" w:rsidRPr="00E34BAD" w:rsidRDefault="00DD277C" w:rsidP="00E34BAD">
      <w:pPr>
        <w:pStyle w:val="oancuaDanhsach"/>
        <w:numPr>
          <w:ilvl w:val="0"/>
          <w:numId w:val="15"/>
        </w:numPr>
        <w:spacing w:line="276" w:lineRule="auto"/>
        <w:ind w:firstLine="720"/>
        <w:outlineLvl w:val="0"/>
        <w:rPr>
          <w:b/>
        </w:rPr>
      </w:pPr>
      <w:r w:rsidRPr="00E34BAD">
        <w:rPr>
          <w:b/>
        </w:rPr>
        <w:t>Hiệu lực thi hành</w:t>
      </w:r>
    </w:p>
    <w:p w14:paraId="7CD732B0" w14:textId="3D99B900" w:rsidR="00DD277C" w:rsidRPr="00E34BAD" w:rsidRDefault="00DD277C" w:rsidP="00E34BAD">
      <w:pPr>
        <w:pStyle w:val="oancuaDanhsach"/>
        <w:numPr>
          <w:ilvl w:val="0"/>
          <w:numId w:val="0"/>
        </w:numPr>
        <w:spacing w:line="276" w:lineRule="auto"/>
        <w:ind w:firstLine="720"/>
        <w:rPr>
          <w:color w:val="C00000"/>
        </w:rPr>
      </w:pPr>
      <w:r w:rsidRPr="00E34BAD">
        <w:rPr>
          <w:color w:val="C00000"/>
        </w:rPr>
        <w:t>1. Quyết định này có hiệu lực kể từ ngày</w:t>
      </w:r>
      <w:r w:rsidR="00941611" w:rsidRPr="00E34BAD">
        <w:rPr>
          <w:color w:val="C00000"/>
        </w:rPr>
        <w:t xml:space="preserve"> … </w:t>
      </w:r>
      <w:r w:rsidR="008B3059" w:rsidRPr="00E34BAD">
        <w:rPr>
          <w:color w:val="C00000"/>
        </w:rPr>
        <w:t>tháng</w:t>
      </w:r>
      <w:r w:rsidR="00941611" w:rsidRPr="00E34BAD">
        <w:rPr>
          <w:color w:val="C00000"/>
        </w:rPr>
        <w:t xml:space="preserve"> … </w:t>
      </w:r>
      <w:r w:rsidR="008B3059" w:rsidRPr="00E34BAD">
        <w:rPr>
          <w:color w:val="C00000"/>
        </w:rPr>
        <w:t>năm 2025.</w:t>
      </w:r>
    </w:p>
    <w:p w14:paraId="143CF8B2" w14:textId="1B7B684C" w:rsidR="00DD277C" w:rsidRPr="00E34BAD" w:rsidRDefault="00DD277C" w:rsidP="00E34BAD">
      <w:pPr>
        <w:pStyle w:val="oancuaDanhsach"/>
        <w:numPr>
          <w:ilvl w:val="0"/>
          <w:numId w:val="0"/>
        </w:numPr>
        <w:spacing w:line="276" w:lineRule="auto"/>
        <w:ind w:firstLine="720"/>
        <w:rPr>
          <w:color w:val="C00000"/>
        </w:rPr>
      </w:pPr>
      <w:r w:rsidRPr="00E34BAD">
        <w:rPr>
          <w:color w:val="C00000"/>
        </w:rPr>
        <w:t xml:space="preserve">2. </w:t>
      </w:r>
      <w:r w:rsidR="00EF3ED5" w:rsidRPr="00E34BAD">
        <w:rPr>
          <w:color w:val="C00000"/>
        </w:rPr>
        <w:t>Nghị định này hết hiệu lực kể từ ngày 01 tháng 3 năm 2027</w:t>
      </w:r>
      <w:r w:rsidR="00AA2D12" w:rsidRPr="00E34BAD">
        <w:rPr>
          <w:color w:val="C00000"/>
        </w:rPr>
        <w:t>.</w:t>
      </w:r>
    </w:p>
    <w:p w14:paraId="47C3EB10" w14:textId="17CA332B" w:rsidR="00EF3ED5" w:rsidRPr="00E34BAD" w:rsidRDefault="00EF3ED5" w:rsidP="00E34BAD">
      <w:pPr>
        <w:pStyle w:val="oancuaDanhsach"/>
        <w:numPr>
          <w:ilvl w:val="0"/>
          <w:numId w:val="15"/>
        </w:numPr>
        <w:spacing w:line="276" w:lineRule="auto"/>
        <w:ind w:firstLine="720"/>
        <w:outlineLvl w:val="0"/>
        <w:rPr>
          <w:b/>
        </w:rPr>
      </w:pPr>
      <w:r w:rsidRPr="00E34BAD">
        <w:rPr>
          <w:b/>
        </w:rPr>
        <w:t>Tổ chức thực hiện</w:t>
      </w:r>
    </w:p>
    <w:p w14:paraId="78619F73" w14:textId="6A172AE1" w:rsidR="00EF3ED5" w:rsidRPr="00E34BAD" w:rsidRDefault="00EF3ED5" w:rsidP="00E34BAD">
      <w:pPr>
        <w:pStyle w:val="oancuaDanhsach"/>
        <w:numPr>
          <w:ilvl w:val="0"/>
          <w:numId w:val="0"/>
        </w:numPr>
        <w:spacing w:line="276" w:lineRule="auto"/>
        <w:ind w:firstLine="720"/>
      </w:pPr>
      <w:r w:rsidRPr="00E34BAD">
        <w:t>Chánh Văn phòng Ủy ban nhân dân tỉnh; Thủ trưởng các sở, ngành tỉnh; Chủ tịch Ủy ban nhân dân các xã, phường; các tổ chức, cá nhân và các đơn vị có liên quan chịu trách nhiệm thi hành Quyết định này./.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A3768" w:rsidRPr="00242AC6" w14:paraId="50EB3FB8" w14:textId="77777777" w:rsidTr="00FA3768">
        <w:tc>
          <w:tcPr>
            <w:tcW w:w="4531" w:type="dxa"/>
          </w:tcPr>
          <w:p w14:paraId="56E27259" w14:textId="7C8AE76A" w:rsidR="00FA3768" w:rsidRPr="00E34BAD" w:rsidRDefault="00FA3768" w:rsidP="00E34BAD">
            <w:pPr>
              <w:spacing w:before="40" w:after="40"/>
              <w:rPr>
                <w:rFonts w:ascii="Times New Roman" w:hAnsi="Times New Roman"/>
                <w:b/>
                <w:i/>
                <w:sz w:val="24"/>
                <w:szCs w:val="24"/>
              </w:rPr>
            </w:pPr>
            <w:bookmarkStart w:id="6" w:name="_Hlk203463241"/>
            <w:r w:rsidRPr="00E34BAD">
              <w:rPr>
                <w:rFonts w:ascii="Times New Roman" w:hAnsi="Times New Roman"/>
                <w:b/>
                <w:i/>
                <w:sz w:val="24"/>
                <w:szCs w:val="24"/>
              </w:rPr>
              <w:t>Nơi nhận:</w:t>
            </w:r>
          </w:p>
          <w:p w14:paraId="7C1A4946" w14:textId="6580D4A7" w:rsidR="003F6A2A" w:rsidRPr="00E34BAD" w:rsidRDefault="003F6A2A" w:rsidP="00E34BAD">
            <w:pPr>
              <w:spacing w:before="40" w:after="40"/>
              <w:rPr>
                <w:rFonts w:ascii="Times New Roman" w:hAnsi="Times New Roman"/>
              </w:rPr>
            </w:pPr>
            <w:r w:rsidRPr="00E34BAD">
              <w:rPr>
                <w:rFonts w:ascii="Times New Roman" w:hAnsi="Times New Roman"/>
              </w:rPr>
              <w:t>- Như Điều 9;</w:t>
            </w:r>
          </w:p>
          <w:p w14:paraId="1779EDBB" w14:textId="77777777" w:rsidR="003F6A2A" w:rsidRPr="00E34BAD" w:rsidRDefault="003F6A2A" w:rsidP="00E34BAD">
            <w:pPr>
              <w:spacing w:before="40" w:after="40"/>
              <w:rPr>
                <w:rFonts w:ascii="Times New Roman" w:hAnsi="Times New Roman"/>
              </w:rPr>
            </w:pPr>
            <w:r w:rsidRPr="00E34BAD">
              <w:rPr>
                <w:rFonts w:ascii="Times New Roman" w:hAnsi="Times New Roman"/>
              </w:rPr>
              <w:t>- Văn phòng Chính phủ;</w:t>
            </w:r>
          </w:p>
          <w:p w14:paraId="3BA1D69B" w14:textId="77777777" w:rsidR="003F6A2A" w:rsidRPr="00E34BAD" w:rsidRDefault="003F6A2A" w:rsidP="00E34BAD">
            <w:pPr>
              <w:spacing w:before="40" w:after="40"/>
              <w:rPr>
                <w:rFonts w:ascii="Times New Roman" w:hAnsi="Times New Roman"/>
              </w:rPr>
            </w:pPr>
            <w:r w:rsidRPr="00E34BAD">
              <w:rPr>
                <w:rFonts w:ascii="Times New Roman" w:hAnsi="Times New Roman"/>
              </w:rPr>
              <w:t>- Bộ Xây dựng (b/c);</w:t>
            </w:r>
          </w:p>
          <w:p w14:paraId="4AB2D093" w14:textId="77777777" w:rsidR="003F6A2A" w:rsidRPr="00E34BAD" w:rsidRDefault="003F6A2A" w:rsidP="00E34BAD">
            <w:pPr>
              <w:spacing w:before="40" w:after="40"/>
              <w:rPr>
                <w:rFonts w:ascii="Times New Roman" w:hAnsi="Times New Roman"/>
              </w:rPr>
            </w:pPr>
            <w:r w:rsidRPr="00E34BAD">
              <w:rPr>
                <w:rFonts w:ascii="Times New Roman" w:hAnsi="Times New Roman"/>
              </w:rPr>
              <w:t>- Cục Kiểm tra văn bản và Quản lý xử lý vi phạm hành chính - Bộ Tư pháp;</w:t>
            </w:r>
          </w:p>
          <w:p w14:paraId="48F87031" w14:textId="77777777" w:rsidR="003F6A2A" w:rsidRPr="00E34BAD" w:rsidRDefault="003F6A2A" w:rsidP="00E34BAD">
            <w:pPr>
              <w:spacing w:before="40" w:after="40"/>
              <w:rPr>
                <w:rFonts w:ascii="Times New Roman" w:hAnsi="Times New Roman"/>
              </w:rPr>
            </w:pPr>
            <w:r w:rsidRPr="00E34BAD">
              <w:rPr>
                <w:rFonts w:ascii="Times New Roman" w:hAnsi="Times New Roman"/>
              </w:rPr>
              <w:t xml:space="preserve">- Thường trực Tỉnh ủy; </w:t>
            </w:r>
          </w:p>
          <w:p w14:paraId="7DF4EB01" w14:textId="77777777" w:rsidR="003F6A2A" w:rsidRPr="00E34BAD" w:rsidRDefault="003F6A2A" w:rsidP="00E34BAD">
            <w:pPr>
              <w:spacing w:before="40" w:after="40"/>
              <w:rPr>
                <w:rFonts w:ascii="Times New Roman" w:hAnsi="Times New Roman"/>
              </w:rPr>
            </w:pPr>
            <w:r w:rsidRPr="00E34BAD">
              <w:rPr>
                <w:rFonts w:ascii="Times New Roman" w:hAnsi="Times New Roman"/>
              </w:rPr>
              <w:t>- Thường trực HĐND tỉnh;</w:t>
            </w:r>
          </w:p>
          <w:p w14:paraId="37E87216" w14:textId="77777777" w:rsidR="003F6A2A" w:rsidRPr="00E34BAD" w:rsidRDefault="003F6A2A" w:rsidP="00E34BAD">
            <w:pPr>
              <w:spacing w:before="40" w:after="40"/>
              <w:rPr>
                <w:rFonts w:ascii="Times New Roman" w:hAnsi="Times New Roman"/>
              </w:rPr>
            </w:pPr>
            <w:r w:rsidRPr="00E34BAD">
              <w:rPr>
                <w:rFonts w:ascii="Times New Roman" w:hAnsi="Times New Roman"/>
              </w:rPr>
              <w:t>- Chủ tịch, các Phó Chủ tịch UBND tỉnh;</w:t>
            </w:r>
          </w:p>
          <w:p w14:paraId="6B6D7F0C" w14:textId="77777777" w:rsidR="003F6A2A" w:rsidRPr="00E34BAD" w:rsidRDefault="003F6A2A" w:rsidP="00E34BAD">
            <w:pPr>
              <w:spacing w:before="40" w:after="40"/>
              <w:rPr>
                <w:rFonts w:ascii="Times New Roman" w:hAnsi="Times New Roman"/>
              </w:rPr>
            </w:pPr>
            <w:r w:rsidRPr="00E34BAD">
              <w:rPr>
                <w:rFonts w:ascii="Times New Roman" w:hAnsi="Times New Roman"/>
              </w:rPr>
              <w:t>- Đoàn ĐB QH và HĐND tỉnh;</w:t>
            </w:r>
          </w:p>
          <w:p w14:paraId="62AFCD05" w14:textId="77777777" w:rsidR="003F6A2A" w:rsidRPr="00E34BAD" w:rsidRDefault="003F6A2A" w:rsidP="00E34BAD">
            <w:pPr>
              <w:spacing w:before="40" w:after="40"/>
              <w:rPr>
                <w:rFonts w:ascii="Times New Roman" w:hAnsi="Times New Roman"/>
              </w:rPr>
            </w:pPr>
            <w:r w:rsidRPr="00E34BAD">
              <w:rPr>
                <w:rFonts w:ascii="Times New Roman" w:hAnsi="Times New Roman"/>
              </w:rPr>
              <w:t>- Ủy ban MTTQVN tỉnh;</w:t>
            </w:r>
          </w:p>
          <w:p w14:paraId="0D5914C2" w14:textId="77777777" w:rsidR="003F6A2A" w:rsidRPr="00E34BAD" w:rsidRDefault="003F6A2A" w:rsidP="00E34BAD">
            <w:pPr>
              <w:spacing w:before="40" w:after="40"/>
              <w:rPr>
                <w:rFonts w:ascii="Times New Roman" w:hAnsi="Times New Roman"/>
              </w:rPr>
            </w:pPr>
            <w:r w:rsidRPr="00E34BAD">
              <w:rPr>
                <w:rFonts w:ascii="Times New Roman" w:hAnsi="Times New Roman"/>
              </w:rPr>
              <w:t>- Các Sở, ban, ngành tỉnh;</w:t>
            </w:r>
          </w:p>
          <w:p w14:paraId="2D7E0515" w14:textId="77777777" w:rsidR="003F6A2A" w:rsidRPr="00E34BAD" w:rsidRDefault="003F6A2A" w:rsidP="00E34BAD">
            <w:pPr>
              <w:spacing w:before="40" w:after="40"/>
              <w:rPr>
                <w:rFonts w:ascii="Times New Roman" w:hAnsi="Times New Roman"/>
              </w:rPr>
            </w:pPr>
            <w:r w:rsidRPr="00E34BAD">
              <w:rPr>
                <w:rFonts w:ascii="Times New Roman" w:hAnsi="Times New Roman"/>
              </w:rPr>
              <w:t>- UBND các xã, phường;</w:t>
            </w:r>
          </w:p>
          <w:p w14:paraId="5695CFB8" w14:textId="77777777" w:rsidR="003F6A2A" w:rsidRPr="00E34BAD" w:rsidRDefault="003F6A2A" w:rsidP="00E34BAD">
            <w:pPr>
              <w:spacing w:before="40" w:after="40"/>
              <w:rPr>
                <w:rFonts w:ascii="Times New Roman" w:hAnsi="Times New Roman"/>
              </w:rPr>
            </w:pPr>
            <w:r w:rsidRPr="00E34BAD">
              <w:rPr>
                <w:rFonts w:ascii="Times New Roman" w:hAnsi="Times New Roman"/>
              </w:rPr>
              <w:t>- Cổng thông tin điện tử tỉnh;</w:t>
            </w:r>
          </w:p>
          <w:p w14:paraId="33424F95" w14:textId="3B8B2E6D" w:rsidR="00FA3768" w:rsidRPr="00E34BAD" w:rsidRDefault="003F6A2A" w:rsidP="00E34BAD">
            <w:pPr>
              <w:spacing w:before="40" w:after="40"/>
              <w:rPr>
                <w:rFonts w:ascii="Times New Roman" w:hAnsi="Times New Roman"/>
                <w:sz w:val="28"/>
                <w:szCs w:val="28"/>
              </w:rPr>
            </w:pPr>
            <w:r w:rsidRPr="00E34BAD">
              <w:rPr>
                <w:rFonts w:ascii="Times New Roman" w:hAnsi="Times New Roman"/>
              </w:rPr>
              <w:t>- Lưu: VT, SXD.</w:t>
            </w:r>
          </w:p>
        </w:tc>
        <w:tc>
          <w:tcPr>
            <w:tcW w:w="4531" w:type="dxa"/>
          </w:tcPr>
          <w:p w14:paraId="15D78745" w14:textId="77777777" w:rsidR="00FA3768" w:rsidRPr="00E34BAD" w:rsidRDefault="00FA3768" w:rsidP="00FA3768">
            <w:pPr>
              <w:jc w:val="center"/>
              <w:rPr>
                <w:rFonts w:ascii="Times New Roman" w:hAnsi="Times New Roman"/>
                <w:b/>
                <w:sz w:val="28"/>
                <w:szCs w:val="28"/>
              </w:rPr>
            </w:pPr>
            <w:r w:rsidRPr="00E34BAD">
              <w:rPr>
                <w:rFonts w:ascii="Times New Roman" w:hAnsi="Times New Roman"/>
                <w:b/>
                <w:sz w:val="28"/>
                <w:szCs w:val="28"/>
              </w:rPr>
              <w:t>TM. ỦY BAN NHÂN DÂN</w:t>
            </w:r>
          </w:p>
          <w:p w14:paraId="025728CE" w14:textId="77777777" w:rsidR="00FA3768" w:rsidRPr="00E34BAD" w:rsidRDefault="00FA3768" w:rsidP="00FA3768">
            <w:pPr>
              <w:jc w:val="center"/>
              <w:rPr>
                <w:rFonts w:ascii="Times New Roman" w:hAnsi="Times New Roman"/>
                <w:b/>
                <w:sz w:val="28"/>
                <w:szCs w:val="28"/>
              </w:rPr>
            </w:pPr>
            <w:r w:rsidRPr="00E34BAD">
              <w:rPr>
                <w:rFonts w:ascii="Times New Roman" w:hAnsi="Times New Roman"/>
                <w:b/>
                <w:sz w:val="28"/>
                <w:szCs w:val="28"/>
              </w:rPr>
              <w:t>CHỦ TỊCH</w:t>
            </w:r>
          </w:p>
          <w:p w14:paraId="64C51058" w14:textId="77777777" w:rsidR="00FA3768" w:rsidRPr="00E34BAD" w:rsidRDefault="00FA3768" w:rsidP="00FA3768">
            <w:pPr>
              <w:jc w:val="center"/>
              <w:rPr>
                <w:rFonts w:ascii="Times New Roman" w:hAnsi="Times New Roman"/>
                <w:b/>
                <w:sz w:val="28"/>
                <w:szCs w:val="28"/>
              </w:rPr>
            </w:pPr>
          </w:p>
          <w:p w14:paraId="7710F1EF" w14:textId="77777777" w:rsidR="00FA3768" w:rsidRPr="00E34BAD" w:rsidRDefault="00FA3768" w:rsidP="00FA3768">
            <w:pPr>
              <w:jc w:val="center"/>
              <w:rPr>
                <w:rFonts w:ascii="Times New Roman" w:hAnsi="Times New Roman"/>
                <w:b/>
                <w:sz w:val="28"/>
                <w:szCs w:val="28"/>
              </w:rPr>
            </w:pPr>
          </w:p>
          <w:p w14:paraId="601E593B" w14:textId="77777777" w:rsidR="00FA3768" w:rsidRPr="00E34BAD" w:rsidRDefault="00FA3768" w:rsidP="00FA3768">
            <w:pPr>
              <w:jc w:val="center"/>
              <w:rPr>
                <w:rFonts w:ascii="Times New Roman" w:hAnsi="Times New Roman"/>
                <w:b/>
                <w:sz w:val="28"/>
                <w:szCs w:val="28"/>
              </w:rPr>
            </w:pPr>
          </w:p>
          <w:p w14:paraId="480DC1F0" w14:textId="77777777" w:rsidR="00941611" w:rsidRPr="00E34BAD" w:rsidRDefault="00941611" w:rsidP="00FA3768">
            <w:pPr>
              <w:jc w:val="center"/>
              <w:rPr>
                <w:rFonts w:ascii="Times New Roman" w:hAnsi="Times New Roman"/>
                <w:b/>
                <w:sz w:val="28"/>
                <w:szCs w:val="28"/>
              </w:rPr>
            </w:pPr>
          </w:p>
          <w:p w14:paraId="660D418C" w14:textId="77777777" w:rsidR="00FA3768" w:rsidRPr="00E34BAD" w:rsidRDefault="00FA3768" w:rsidP="00FA3768">
            <w:pPr>
              <w:jc w:val="center"/>
              <w:rPr>
                <w:rFonts w:ascii="Times New Roman" w:hAnsi="Times New Roman"/>
                <w:b/>
                <w:sz w:val="28"/>
                <w:szCs w:val="28"/>
              </w:rPr>
            </w:pPr>
          </w:p>
          <w:p w14:paraId="11F3CC24" w14:textId="1A4F89D8" w:rsidR="00FA3768" w:rsidRPr="00242AC6" w:rsidRDefault="00FA3768" w:rsidP="00FA3768">
            <w:pPr>
              <w:jc w:val="center"/>
              <w:rPr>
                <w:rFonts w:ascii="Times New Roman" w:hAnsi="Times New Roman"/>
                <w:sz w:val="28"/>
                <w:szCs w:val="28"/>
              </w:rPr>
            </w:pPr>
            <w:r w:rsidRPr="00E34BAD">
              <w:rPr>
                <w:rFonts w:ascii="Times New Roman" w:hAnsi="Times New Roman"/>
                <w:b/>
                <w:sz w:val="28"/>
                <w:szCs w:val="28"/>
              </w:rPr>
              <w:t>Lê Văn Lương</w:t>
            </w:r>
          </w:p>
        </w:tc>
      </w:tr>
      <w:bookmarkEnd w:id="6"/>
    </w:tbl>
    <w:p w14:paraId="16804A76" w14:textId="77777777" w:rsidR="00FA3768" w:rsidRPr="00242AC6" w:rsidRDefault="00FA3768" w:rsidP="002A1054">
      <w:pPr>
        <w:rPr>
          <w:rFonts w:ascii="Times New Roman" w:hAnsi="Times New Roman"/>
          <w:color w:val="FF0000"/>
          <w:sz w:val="28"/>
          <w:szCs w:val="28"/>
        </w:rPr>
      </w:pPr>
    </w:p>
    <w:sectPr w:rsidR="00FA3768" w:rsidRPr="00242AC6" w:rsidSect="003301EF">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984E" w14:textId="77777777" w:rsidR="00EE530F" w:rsidRDefault="00EE530F" w:rsidP="00AF6713">
      <w:r>
        <w:separator/>
      </w:r>
    </w:p>
  </w:endnote>
  <w:endnote w:type="continuationSeparator" w:id="0">
    <w:p w14:paraId="72010D1F" w14:textId="77777777" w:rsidR="00EE530F" w:rsidRDefault="00EE530F" w:rsidP="00AF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ACB3" w14:textId="77777777" w:rsidR="00EE530F" w:rsidRDefault="00EE530F" w:rsidP="00AF6713">
      <w:r>
        <w:separator/>
      </w:r>
    </w:p>
  </w:footnote>
  <w:footnote w:type="continuationSeparator" w:id="0">
    <w:p w14:paraId="4405327F" w14:textId="77777777" w:rsidR="00EE530F" w:rsidRDefault="00EE530F" w:rsidP="00AF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F934" w14:textId="77777777" w:rsidR="007D4D5E" w:rsidRPr="00AF6713" w:rsidRDefault="007D4D5E">
    <w:pPr>
      <w:pStyle w:val="utrang"/>
      <w:jc w:val="center"/>
      <w:rPr>
        <w:rFonts w:ascii="Times New Roman" w:hAnsi="Times New Roman"/>
        <w:sz w:val="28"/>
        <w:szCs w:val="28"/>
      </w:rPr>
    </w:pPr>
    <w:r w:rsidRPr="00AF6713">
      <w:rPr>
        <w:rFonts w:ascii="Times New Roman" w:hAnsi="Times New Roman"/>
        <w:sz w:val="28"/>
        <w:szCs w:val="28"/>
      </w:rPr>
      <w:fldChar w:fldCharType="begin"/>
    </w:r>
    <w:r w:rsidRPr="00AF6713">
      <w:rPr>
        <w:rFonts w:ascii="Times New Roman" w:hAnsi="Times New Roman"/>
        <w:sz w:val="28"/>
        <w:szCs w:val="28"/>
      </w:rPr>
      <w:instrText>PAGE   \* MERGEFORMAT</w:instrText>
    </w:r>
    <w:r w:rsidRPr="00AF6713">
      <w:rPr>
        <w:rFonts w:ascii="Times New Roman" w:hAnsi="Times New Roman"/>
        <w:sz w:val="28"/>
        <w:szCs w:val="28"/>
      </w:rPr>
      <w:fldChar w:fldCharType="separate"/>
    </w:r>
    <w:r w:rsidR="006F3F93" w:rsidRPr="006F3F93">
      <w:rPr>
        <w:rFonts w:ascii="Times New Roman" w:hAnsi="Times New Roman"/>
        <w:noProof/>
        <w:sz w:val="28"/>
        <w:szCs w:val="28"/>
        <w:lang w:val="vi-VN"/>
      </w:rPr>
      <w:t>4</w:t>
    </w:r>
    <w:r w:rsidRPr="00AF6713">
      <w:rPr>
        <w:rFonts w:ascii="Times New Roman" w:hAnsi="Times New Roman"/>
        <w:sz w:val="28"/>
        <w:szCs w:val="28"/>
      </w:rPr>
      <w:fldChar w:fldCharType="end"/>
    </w:r>
  </w:p>
  <w:p w14:paraId="63981B73" w14:textId="77777777" w:rsidR="007D4D5E" w:rsidRDefault="007D4D5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E73"/>
    <w:multiLevelType w:val="hybridMultilevel"/>
    <w:tmpl w:val="F32EF204"/>
    <w:lvl w:ilvl="0" w:tplc="4AAE8990">
      <w:start w:val="1"/>
      <w:numFmt w:val="decimal"/>
      <w:suff w:val="space"/>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07DBA"/>
    <w:multiLevelType w:val="hybridMultilevel"/>
    <w:tmpl w:val="F03CDC32"/>
    <w:lvl w:ilvl="0" w:tplc="47AAC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444C9"/>
    <w:multiLevelType w:val="hybridMultilevel"/>
    <w:tmpl w:val="99AABC1E"/>
    <w:lvl w:ilvl="0" w:tplc="48C6515A">
      <w:start w:val="1"/>
      <w:numFmt w:val="lowerLetter"/>
      <w:pStyle w:val="oancuaDanhsach"/>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11D41F87"/>
    <w:multiLevelType w:val="hybridMultilevel"/>
    <w:tmpl w:val="5C0EE7C0"/>
    <w:lvl w:ilvl="0" w:tplc="6D68D074">
      <w:start w:val="1"/>
      <w:numFmt w:val="decimal"/>
      <w:suff w:val="space"/>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DB6F80"/>
    <w:multiLevelType w:val="hybridMultilevel"/>
    <w:tmpl w:val="C62CF968"/>
    <w:lvl w:ilvl="0" w:tplc="AC4697D8">
      <w:start w:val="1"/>
      <w:numFmt w:val="lowerLetter"/>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36D41222"/>
    <w:multiLevelType w:val="hybridMultilevel"/>
    <w:tmpl w:val="2902AAC4"/>
    <w:lvl w:ilvl="0" w:tplc="AB2A02A8">
      <w:start w:val="1"/>
      <w:numFmt w:val="decimal"/>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87938FB"/>
    <w:multiLevelType w:val="hybridMultilevel"/>
    <w:tmpl w:val="67C46054"/>
    <w:lvl w:ilvl="0" w:tplc="9F12E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2F416C"/>
    <w:multiLevelType w:val="hybridMultilevel"/>
    <w:tmpl w:val="D9D08E36"/>
    <w:lvl w:ilvl="0" w:tplc="08446896">
      <w:start w:val="1"/>
      <w:numFmt w:val="decimal"/>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436125C8"/>
    <w:multiLevelType w:val="hybridMultilevel"/>
    <w:tmpl w:val="7334207E"/>
    <w:lvl w:ilvl="0" w:tplc="3C74789C">
      <w:start w:val="1"/>
      <w:numFmt w:val="decimal"/>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455E615B"/>
    <w:multiLevelType w:val="hybridMultilevel"/>
    <w:tmpl w:val="342CE87E"/>
    <w:lvl w:ilvl="0" w:tplc="804207B6">
      <w:start w:val="1"/>
      <w:numFmt w:val="decimal"/>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15:restartNumberingAfterBreak="0">
    <w:nsid w:val="4934260C"/>
    <w:multiLevelType w:val="hybridMultilevel"/>
    <w:tmpl w:val="07C2FD94"/>
    <w:lvl w:ilvl="0" w:tplc="CEA087E8">
      <w:start w:val="1"/>
      <w:numFmt w:val="decimal"/>
      <w:suff w:val="space"/>
      <w:lvlText w:val="Điều %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4E30BD"/>
    <w:multiLevelType w:val="hybridMultilevel"/>
    <w:tmpl w:val="CDB42966"/>
    <w:lvl w:ilvl="0" w:tplc="3E6AC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3C1938"/>
    <w:multiLevelType w:val="hybridMultilevel"/>
    <w:tmpl w:val="B31E1870"/>
    <w:lvl w:ilvl="0" w:tplc="4E6049C0">
      <w:start w:val="1"/>
      <w:numFmt w:val="decimal"/>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613F79ED"/>
    <w:multiLevelType w:val="hybridMultilevel"/>
    <w:tmpl w:val="BAF4A32C"/>
    <w:lvl w:ilvl="0" w:tplc="9EE659A4">
      <w:start w:val="1"/>
      <w:numFmt w:val="decimal"/>
      <w:suff w:val="space"/>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B77A95"/>
    <w:multiLevelType w:val="hybridMultilevel"/>
    <w:tmpl w:val="4C6AD680"/>
    <w:lvl w:ilvl="0" w:tplc="5756D69C">
      <w:start w:val="1"/>
      <w:numFmt w:val="decimal"/>
      <w:suff w:val="space"/>
      <w:lvlText w:val="%1."/>
      <w:lvlJc w:val="left"/>
      <w:pPr>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1357C4"/>
    <w:multiLevelType w:val="hybridMultilevel"/>
    <w:tmpl w:val="139C8AA8"/>
    <w:lvl w:ilvl="0" w:tplc="CE4E0D06">
      <w:start w:val="1"/>
      <w:numFmt w:val="decimal"/>
      <w:suff w:val="space"/>
      <w:lvlText w:val="Điều %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74D271F8"/>
    <w:multiLevelType w:val="hybridMultilevel"/>
    <w:tmpl w:val="5846CAA8"/>
    <w:lvl w:ilvl="0" w:tplc="0E644E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675479F"/>
    <w:multiLevelType w:val="hybridMultilevel"/>
    <w:tmpl w:val="9362A7A8"/>
    <w:lvl w:ilvl="0" w:tplc="715C6B02">
      <w:start w:val="1"/>
      <w:numFmt w:val="lowerLetter"/>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7C1D442A"/>
    <w:multiLevelType w:val="hybridMultilevel"/>
    <w:tmpl w:val="DDC6B98C"/>
    <w:lvl w:ilvl="0" w:tplc="DC52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1301744">
    <w:abstractNumId w:val="15"/>
  </w:num>
  <w:num w:numId="2" w16cid:durableId="74325095">
    <w:abstractNumId w:val="17"/>
  </w:num>
  <w:num w:numId="3" w16cid:durableId="989479766">
    <w:abstractNumId w:val="16"/>
  </w:num>
  <w:num w:numId="4" w16cid:durableId="1861699485">
    <w:abstractNumId w:val="2"/>
  </w:num>
  <w:num w:numId="5" w16cid:durableId="965888591">
    <w:abstractNumId w:val="4"/>
  </w:num>
  <w:num w:numId="6" w16cid:durableId="2020423601">
    <w:abstractNumId w:val="5"/>
  </w:num>
  <w:num w:numId="7" w16cid:durableId="252906334">
    <w:abstractNumId w:val="7"/>
  </w:num>
  <w:num w:numId="8" w16cid:durableId="136647931">
    <w:abstractNumId w:val="9"/>
  </w:num>
  <w:num w:numId="9" w16cid:durableId="1387144328">
    <w:abstractNumId w:val="12"/>
  </w:num>
  <w:num w:numId="10" w16cid:durableId="170678665">
    <w:abstractNumId w:val="8"/>
  </w:num>
  <w:num w:numId="11" w16cid:durableId="1839616194">
    <w:abstractNumId w:val="2"/>
  </w:num>
  <w:num w:numId="12" w16cid:durableId="1876186329">
    <w:abstractNumId w:val="2"/>
  </w:num>
  <w:num w:numId="13" w16cid:durableId="721099927">
    <w:abstractNumId w:val="2"/>
  </w:num>
  <w:num w:numId="14" w16cid:durableId="1818762734">
    <w:abstractNumId w:val="2"/>
  </w:num>
  <w:num w:numId="15" w16cid:durableId="1034618394">
    <w:abstractNumId w:val="10"/>
  </w:num>
  <w:num w:numId="16" w16cid:durableId="1571577165">
    <w:abstractNumId w:val="2"/>
  </w:num>
  <w:num w:numId="17" w16cid:durableId="2053725755">
    <w:abstractNumId w:val="2"/>
  </w:num>
  <w:num w:numId="18" w16cid:durableId="1641884462">
    <w:abstractNumId w:val="2"/>
  </w:num>
  <w:num w:numId="19" w16cid:durableId="1086613585">
    <w:abstractNumId w:val="2"/>
  </w:num>
  <w:num w:numId="20" w16cid:durableId="976494440">
    <w:abstractNumId w:val="2"/>
  </w:num>
  <w:num w:numId="21" w16cid:durableId="231040634">
    <w:abstractNumId w:val="2"/>
  </w:num>
  <w:num w:numId="22" w16cid:durableId="2108235521">
    <w:abstractNumId w:val="2"/>
  </w:num>
  <w:num w:numId="23" w16cid:durableId="1979071278">
    <w:abstractNumId w:val="2"/>
  </w:num>
  <w:num w:numId="24" w16cid:durableId="1701281273">
    <w:abstractNumId w:val="0"/>
  </w:num>
  <w:num w:numId="25" w16cid:durableId="1389107387">
    <w:abstractNumId w:val="18"/>
  </w:num>
  <w:num w:numId="26" w16cid:durableId="1886600649">
    <w:abstractNumId w:val="3"/>
  </w:num>
  <w:num w:numId="27" w16cid:durableId="1602182588">
    <w:abstractNumId w:val="6"/>
  </w:num>
  <w:num w:numId="28" w16cid:durableId="1398282974">
    <w:abstractNumId w:val="14"/>
  </w:num>
  <w:num w:numId="29" w16cid:durableId="1051804590">
    <w:abstractNumId w:val="1"/>
  </w:num>
  <w:num w:numId="30" w16cid:durableId="1978143837">
    <w:abstractNumId w:val="13"/>
  </w:num>
  <w:num w:numId="31" w16cid:durableId="1726952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51"/>
    <w:rsid w:val="00002FF8"/>
    <w:rsid w:val="000071A1"/>
    <w:rsid w:val="00010B23"/>
    <w:rsid w:val="0002510E"/>
    <w:rsid w:val="00026BE0"/>
    <w:rsid w:val="00035B0D"/>
    <w:rsid w:val="00045F32"/>
    <w:rsid w:val="000601E2"/>
    <w:rsid w:val="00061CA0"/>
    <w:rsid w:val="00062079"/>
    <w:rsid w:val="00064001"/>
    <w:rsid w:val="0006771F"/>
    <w:rsid w:val="00067A48"/>
    <w:rsid w:val="00070495"/>
    <w:rsid w:val="00074500"/>
    <w:rsid w:val="00074A3B"/>
    <w:rsid w:val="00080A41"/>
    <w:rsid w:val="000811E9"/>
    <w:rsid w:val="00084B83"/>
    <w:rsid w:val="000873FB"/>
    <w:rsid w:val="000920AD"/>
    <w:rsid w:val="000937DE"/>
    <w:rsid w:val="0009755E"/>
    <w:rsid w:val="000978EA"/>
    <w:rsid w:val="000A32E1"/>
    <w:rsid w:val="000A4E7E"/>
    <w:rsid w:val="000A52FF"/>
    <w:rsid w:val="000A6AC6"/>
    <w:rsid w:val="000A6E47"/>
    <w:rsid w:val="000B212F"/>
    <w:rsid w:val="000B59D9"/>
    <w:rsid w:val="000C07F8"/>
    <w:rsid w:val="000C266F"/>
    <w:rsid w:val="000C6546"/>
    <w:rsid w:val="000E0C90"/>
    <w:rsid w:val="000E207A"/>
    <w:rsid w:val="0010246C"/>
    <w:rsid w:val="001110B6"/>
    <w:rsid w:val="00116541"/>
    <w:rsid w:val="00121942"/>
    <w:rsid w:val="00135268"/>
    <w:rsid w:val="00146C6A"/>
    <w:rsid w:val="0016720C"/>
    <w:rsid w:val="001773FB"/>
    <w:rsid w:val="00184A3E"/>
    <w:rsid w:val="00185439"/>
    <w:rsid w:val="00186831"/>
    <w:rsid w:val="001A1AF3"/>
    <w:rsid w:val="001A48A6"/>
    <w:rsid w:val="001B493D"/>
    <w:rsid w:val="001B7947"/>
    <w:rsid w:val="001C1C4C"/>
    <w:rsid w:val="001C770C"/>
    <w:rsid w:val="001D37AF"/>
    <w:rsid w:val="001E2198"/>
    <w:rsid w:val="001E54FD"/>
    <w:rsid w:val="001F4FC3"/>
    <w:rsid w:val="001F7DEE"/>
    <w:rsid w:val="002173AD"/>
    <w:rsid w:val="002209AC"/>
    <w:rsid w:val="00233EB8"/>
    <w:rsid w:val="002414BE"/>
    <w:rsid w:val="00242AC6"/>
    <w:rsid w:val="002466F4"/>
    <w:rsid w:val="00251D42"/>
    <w:rsid w:val="00251DB0"/>
    <w:rsid w:val="0025255E"/>
    <w:rsid w:val="002558DE"/>
    <w:rsid w:val="00260EB5"/>
    <w:rsid w:val="00264B8A"/>
    <w:rsid w:val="00265A5C"/>
    <w:rsid w:val="00265F8F"/>
    <w:rsid w:val="00273F5B"/>
    <w:rsid w:val="00275D70"/>
    <w:rsid w:val="002778EC"/>
    <w:rsid w:val="002864BF"/>
    <w:rsid w:val="00296247"/>
    <w:rsid w:val="002A0896"/>
    <w:rsid w:val="002A1054"/>
    <w:rsid w:val="002A54C7"/>
    <w:rsid w:val="002C56C8"/>
    <w:rsid w:val="002D3452"/>
    <w:rsid w:val="002E1447"/>
    <w:rsid w:val="002E1A6A"/>
    <w:rsid w:val="002E45E0"/>
    <w:rsid w:val="002F3771"/>
    <w:rsid w:val="002F76BA"/>
    <w:rsid w:val="00300150"/>
    <w:rsid w:val="00300314"/>
    <w:rsid w:val="003033B1"/>
    <w:rsid w:val="00307C4D"/>
    <w:rsid w:val="003301EF"/>
    <w:rsid w:val="00334EB4"/>
    <w:rsid w:val="003377F6"/>
    <w:rsid w:val="00342B61"/>
    <w:rsid w:val="00343019"/>
    <w:rsid w:val="00356D90"/>
    <w:rsid w:val="00362BD1"/>
    <w:rsid w:val="003668BB"/>
    <w:rsid w:val="003725D4"/>
    <w:rsid w:val="00373114"/>
    <w:rsid w:val="00377863"/>
    <w:rsid w:val="003818A5"/>
    <w:rsid w:val="00390832"/>
    <w:rsid w:val="003A386E"/>
    <w:rsid w:val="003B25F5"/>
    <w:rsid w:val="003C32D7"/>
    <w:rsid w:val="003C6746"/>
    <w:rsid w:val="003D39A4"/>
    <w:rsid w:val="003F1D43"/>
    <w:rsid w:val="003F2FC4"/>
    <w:rsid w:val="003F6662"/>
    <w:rsid w:val="003F66C7"/>
    <w:rsid w:val="003F6A2A"/>
    <w:rsid w:val="0040228B"/>
    <w:rsid w:val="0040303E"/>
    <w:rsid w:val="004155B7"/>
    <w:rsid w:val="0041626F"/>
    <w:rsid w:val="004204B9"/>
    <w:rsid w:val="00421AE6"/>
    <w:rsid w:val="00423781"/>
    <w:rsid w:val="0042412E"/>
    <w:rsid w:val="004252EC"/>
    <w:rsid w:val="00425F59"/>
    <w:rsid w:val="0043040B"/>
    <w:rsid w:val="004324CC"/>
    <w:rsid w:val="00456918"/>
    <w:rsid w:val="004618F9"/>
    <w:rsid w:val="00462DA7"/>
    <w:rsid w:val="00464ACF"/>
    <w:rsid w:val="00470C94"/>
    <w:rsid w:val="00484E46"/>
    <w:rsid w:val="00493354"/>
    <w:rsid w:val="004952C0"/>
    <w:rsid w:val="004A01BB"/>
    <w:rsid w:val="004A16EE"/>
    <w:rsid w:val="004A18BF"/>
    <w:rsid w:val="004A20F6"/>
    <w:rsid w:val="004A28FE"/>
    <w:rsid w:val="004A5238"/>
    <w:rsid w:val="004A60B4"/>
    <w:rsid w:val="004B28A9"/>
    <w:rsid w:val="004B6552"/>
    <w:rsid w:val="004B6B6F"/>
    <w:rsid w:val="004C2215"/>
    <w:rsid w:val="004C6F21"/>
    <w:rsid w:val="004D2EE3"/>
    <w:rsid w:val="004E5DC5"/>
    <w:rsid w:val="004E77A6"/>
    <w:rsid w:val="004F0F81"/>
    <w:rsid w:val="004F189D"/>
    <w:rsid w:val="004F7AA0"/>
    <w:rsid w:val="00502646"/>
    <w:rsid w:val="0051142A"/>
    <w:rsid w:val="005130E6"/>
    <w:rsid w:val="00521205"/>
    <w:rsid w:val="00521ACF"/>
    <w:rsid w:val="005310F0"/>
    <w:rsid w:val="00534D45"/>
    <w:rsid w:val="00541424"/>
    <w:rsid w:val="0054396D"/>
    <w:rsid w:val="00543FCF"/>
    <w:rsid w:val="005444BE"/>
    <w:rsid w:val="00545617"/>
    <w:rsid w:val="00550020"/>
    <w:rsid w:val="005550C2"/>
    <w:rsid w:val="00556BAB"/>
    <w:rsid w:val="00565192"/>
    <w:rsid w:val="00567474"/>
    <w:rsid w:val="00570648"/>
    <w:rsid w:val="00576F12"/>
    <w:rsid w:val="00577834"/>
    <w:rsid w:val="00577AD0"/>
    <w:rsid w:val="00577E50"/>
    <w:rsid w:val="005804F3"/>
    <w:rsid w:val="0059466F"/>
    <w:rsid w:val="005A3D9F"/>
    <w:rsid w:val="005A6C20"/>
    <w:rsid w:val="005C232B"/>
    <w:rsid w:val="005C67AB"/>
    <w:rsid w:val="005D19AB"/>
    <w:rsid w:val="005D6829"/>
    <w:rsid w:val="005D7A6B"/>
    <w:rsid w:val="005E1447"/>
    <w:rsid w:val="005E52D1"/>
    <w:rsid w:val="005F112F"/>
    <w:rsid w:val="006005F3"/>
    <w:rsid w:val="006034B1"/>
    <w:rsid w:val="006149B6"/>
    <w:rsid w:val="006219C0"/>
    <w:rsid w:val="00622797"/>
    <w:rsid w:val="00622954"/>
    <w:rsid w:val="0063288D"/>
    <w:rsid w:val="006405DC"/>
    <w:rsid w:val="006419F8"/>
    <w:rsid w:val="00663DBC"/>
    <w:rsid w:val="006742D2"/>
    <w:rsid w:val="00676912"/>
    <w:rsid w:val="006A2D14"/>
    <w:rsid w:val="006A364F"/>
    <w:rsid w:val="006A55B1"/>
    <w:rsid w:val="006A6321"/>
    <w:rsid w:val="006A758A"/>
    <w:rsid w:val="006B03BC"/>
    <w:rsid w:val="006C17D4"/>
    <w:rsid w:val="006C1E1F"/>
    <w:rsid w:val="006C48B6"/>
    <w:rsid w:val="006D0E59"/>
    <w:rsid w:val="006D20B9"/>
    <w:rsid w:val="006D2878"/>
    <w:rsid w:val="006D2E1B"/>
    <w:rsid w:val="006D342F"/>
    <w:rsid w:val="006E1556"/>
    <w:rsid w:val="006E1D39"/>
    <w:rsid w:val="006E352B"/>
    <w:rsid w:val="006F3F93"/>
    <w:rsid w:val="006F6796"/>
    <w:rsid w:val="007023B4"/>
    <w:rsid w:val="0071780B"/>
    <w:rsid w:val="007213BA"/>
    <w:rsid w:val="00721AC4"/>
    <w:rsid w:val="0073132B"/>
    <w:rsid w:val="00734584"/>
    <w:rsid w:val="00735CEC"/>
    <w:rsid w:val="0073660C"/>
    <w:rsid w:val="00756BF3"/>
    <w:rsid w:val="0076476A"/>
    <w:rsid w:val="00766030"/>
    <w:rsid w:val="007660C6"/>
    <w:rsid w:val="00784AAD"/>
    <w:rsid w:val="00790D44"/>
    <w:rsid w:val="007949F9"/>
    <w:rsid w:val="00795B17"/>
    <w:rsid w:val="007B6D11"/>
    <w:rsid w:val="007C146E"/>
    <w:rsid w:val="007C7CCD"/>
    <w:rsid w:val="007D4D5E"/>
    <w:rsid w:val="007E3ADD"/>
    <w:rsid w:val="007E5924"/>
    <w:rsid w:val="007F1BC1"/>
    <w:rsid w:val="00811A6D"/>
    <w:rsid w:val="00815CF4"/>
    <w:rsid w:val="00816454"/>
    <w:rsid w:val="00817F20"/>
    <w:rsid w:val="008307D1"/>
    <w:rsid w:val="00834122"/>
    <w:rsid w:val="00840197"/>
    <w:rsid w:val="008439DF"/>
    <w:rsid w:val="00843ABA"/>
    <w:rsid w:val="008440CF"/>
    <w:rsid w:val="008506D5"/>
    <w:rsid w:val="00852254"/>
    <w:rsid w:val="008553B3"/>
    <w:rsid w:val="00857730"/>
    <w:rsid w:val="00863485"/>
    <w:rsid w:val="0086694E"/>
    <w:rsid w:val="00867E3A"/>
    <w:rsid w:val="00875A19"/>
    <w:rsid w:val="00876754"/>
    <w:rsid w:val="00876DB5"/>
    <w:rsid w:val="00880308"/>
    <w:rsid w:val="00897C44"/>
    <w:rsid w:val="008A338D"/>
    <w:rsid w:val="008A67A4"/>
    <w:rsid w:val="008B0564"/>
    <w:rsid w:val="008B3059"/>
    <w:rsid w:val="008B3197"/>
    <w:rsid w:val="008B7C70"/>
    <w:rsid w:val="008D0013"/>
    <w:rsid w:val="008D1F0E"/>
    <w:rsid w:val="008D347B"/>
    <w:rsid w:val="008D4385"/>
    <w:rsid w:val="008E2B69"/>
    <w:rsid w:val="008E7E1F"/>
    <w:rsid w:val="008F11A1"/>
    <w:rsid w:val="0090338B"/>
    <w:rsid w:val="009102C7"/>
    <w:rsid w:val="009124F3"/>
    <w:rsid w:val="009133E7"/>
    <w:rsid w:val="00920EA8"/>
    <w:rsid w:val="00925A46"/>
    <w:rsid w:val="00933B99"/>
    <w:rsid w:val="00934475"/>
    <w:rsid w:val="00941611"/>
    <w:rsid w:val="009446E6"/>
    <w:rsid w:val="009556D5"/>
    <w:rsid w:val="00963819"/>
    <w:rsid w:val="009711E7"/>
    <w:rsid w:val="00975E44"/>
    <w:rsid w:val="00975F84"/>
    <w:rsid w:val="00976656"/>
    <w:rsid w:val="00984789"/>
    <w:rsid w:val="00984FF4"/>
    <w:rsid w:val="00987324"/>
    <w:rsid w:val="00987B4A"/>
    <w:rsid w:val="009A1E81"/>
    <w:rsid w:val="009A409F"/>
    <w:rsid w:val="009A629B"/>
    <w:rsid w:val="009B12DF"/>
    <w:rsid w:val="009B2166"/>
    <w:rsid w:val="009B3C8A"/>
    <w:rsid w:val="009C105E"/>
    <w:rsid w:val="009C7824"/>
    <w:rsid w:val="009D6623"/>
    <w:rsid w:val="009E3F10"/>
    <w:rsid w:val="009E47A1"/>
    <w:rsid w:val="009F4C67"/>
    <w:rsid w:val="00A04C58"/>
    <w:rsid w:val="00A15E08"/>
    <w:rsid w:val="00A316F6"/>
    <w:rsid w:val="00A322C1"/>
    <w:rsid w:val="00A41E4D"/>
    <w:rsid w:val="00A42A26"/>
    <w:rsid w:val="00A51465"/>
    <w:rsid w:val="00A53151"/>
    <w:rsid w:val="00A62D54"/>
    <w:rsid w:val="00A66084"/>
    <w:rsid w:val="00A6707C"/>
    <w:rsid w:val="00A717F8"/>
    <w:rsid w:val="00A761B8"/>
    <w:rsid w:val="00A7636B"/>
    <w:rsid w:val="00A764BE"/>
    <w:rsid w:val="00A77915"/>
    <w:rsid w:val="00A81AAD"/>
    <w:rsid w:val="00A834D9"/>
    <w:rsid w:val="00A83538"/>
    <w:rsid w:val="00A841BF"/>
    <w:rsid w:val="00A91504"/>
    <w:rsid w:val="00A95053"/>
    <w:rsid w:val="00A964C9"/>
    <w:rsid w:val="00AA2D12"/>
    <w:rsid w:val="00AB7560"/>
    <w:rsid w:val="00AC1152"/>
    <w:rsid w:val="00AC24E2"/>
    <w:rsid w:val="00AC3BC3"/>
    <w:rsid w:val="00AC4631"/>
    <w:rsid w:val="00AC48B8"/>
    <w:rsid w:val="00AD044B"/>
    <w:rsid w:val="00AE6A64"/>
    <w:rsid w:val="00AF6713"/>
    <w:rsid w:val="00AF76A2"/>
    <w:rsid w:val="00B00A25"/>
    <w:rsid w:val="00B041A3"/>
    <w:rsid w:val="00B068D3"/>
    <w:rsid w:val="00B13A6E"/>
    <w:rsid w:val="00B15055"/>
    <w:rsid w:val="00B169F6"/>
    <w:rsid w:val="00B25EB8"/>
    <w:rsid w:val="00B3280F"/>
    <w:rsid w:val="00B35F1C"/>
    <w:rsid w:val="00B434C7"/>
    <w:rsid w:val="00B64421"/>
    <w:rsid w:val="00B649D3"/>
    <w:rsid w:val="00B66FB9"/>
    <w:rsid w:val="00B67818"/>
    <w:rsid w:val="00B703DD"/>
    <w:rsid w:val="00B75A71"/>
    <w:rsid w:val="00B76A0B"/>
    <w:rsid w:val="00B804BB"/>
    <w:rsid w:val="00B845E5"/>
    <w:rsid w:val="00B866FE"/>
    <w:rsid w:val="00B86B2A"/>
    <w:rsid w:val="00B9602A"/>
    <w:rsid w:val="00B96E62"/>
    <w:rsid w:val="00BA028E"/>
    <w:rsid w:val="00BA698D"/>
    <w:rsid w:val="00BA6C5A"/>
    <w:rsid w:val="00BB1580"/>
    <w:rsid w:val="00BC172C"/>
    <w:rsid w:val="00BD0A85"/>
    <w:rsid w:val="00BD22AC"/>
    <w:rsid w:val="00BE1DB7"/>
    <w:rsid w:val="00BE3CE1"/>
    <w:rsid w:val="00BE4F6C"/>
    <w:rsid w:val="00BE5269"/>
    <w:rsid w:val="00BF079D"/>
    <w:rsid w:val="00C0198D"/>
    <w:rsid w:val="00C05B11"/>
    <w:rsid w:val="00C06374"/>
    <w:rsid w:val="00C172A3"/>
    <w:rsid w:val="00C17906"/>
    <w:rsid w:val="00C20395"/>
    <w:rsid w:val="00C22A0F"/>
    <w:rsid w:val="00C24CE6"/>
    <w:rsid w:val="00C328F3"/>
    <w:rsid w:val="00C33A69"/>
    <w:rsid w:val="00C40488"/>
    <w:rsid w:val="00C44402"/>
    <w:rsid w:val="00C4524F"/>
    <w:rsid w:val="00C4788D"/>
    <w:rsid w:val="00C500B8"/>
    <w:rsid w:val="00C50836"/>
    <w:rsid w:val="00C848C5"/>
    <w:rsid w:val="00C85463"/>
    <w:rsid w:val="00C965F6"/>
    <w:rsid w:val="00CA0160"/>
    <w:rsid w:val="00CA0C81"/>
    <w:rsid w:val="00CA1A3F"/>
    <w:rsid w:val="00CA3DB4"/>
    <w:rsid w:val="00CA4D84"/>
    <w:rsid w:val="00CA5B4D"/>
    <w:rsid w:val="00CA63EE"/>
    <w:rsid w:val="00CB4695"/>
    <w:rsid w:val="00CB77A2"/>
    <w:rsid w:val="00CC25A9"/>
    <w:rsid w:val="00CC2C99"/>
    <w:rsid w:val="00CC50BE"/>
    <w:rsid w:val="00CC7859"/>
    <w:rsid w:val="00CD183E"/>
    <w:rsid w:val="00CF479D"/>
    <w:rsid w:val="00CF4A63"/>
    <w:rsid w:val="00D02366"/>
    <w:rsid w:val="00D036B7"/>
    <w:rsid w:val="00D03C29"/>
    <w:rsid w:val="00D0792A"/>
    <w:rsid w:val="00D203DE"/>
    <w:rsid w:val="00D242F0"/>
    <w:rsid w:val="00D24843"/>
    <w:rsid w:val="00D26128"/>
    <w:rsid w:val="00D30AE4"/>
    <w:rsid w:val="00D36FF7"/>
    <w:rsid w:val="00D42163"/>
    <w:rsid w:val="00D44E65"/>
    <w:rsid w:val="00D46A30"/>
    <w:rsid w:val="00D573C3"/>
    <w:rsid w:val="00D63160"/>
    <w:rsid w:val="00D6338D"/>
    <w:rsid w:val="00D651A8"/>
    <w:rsid w:val="00D67261"/>
    <w:rsid w:val="00D844C3"/>
    <w:rsid w:val="00D851EC"/>
    <w:rsid w:val="00D90B25"/>
    <w:rsid w:val="00DA7EF1"/>
    <w:rsid w:val="00DB1A88"/>
    <w:rsid w:val="00DB624C"/>
    <w:rsid w:val="00DC148D"/>
    <w:rsid w:val="00DC48DD"/>
    <w:rsid w:val="00DD277C"/>
    <w:rsid w:val="00DD7144"/>
    <w:rsid w:val="00DE1D67"/>
    <w:rsid w:val="00DE2C00"/>
    <w:rsid w:val="00DF6EA2"/>
    <w:rsid w:val="00E00D13"/>
    <w:rsid w:val="00E03EE3"/>
    <w:rsid w:val="00E0508C"/>
    <w:rsid w:val="00E13463"/>
    <w:rsid w:val="00E204B4"/>
    <w:rsid w:val="00E214CA"/>
    <w:rsid w:val="00E234E5"/>
    <w:rsid w:val="00E25D8A"/>
    <w:rsid w:val="00E33414"/>
    <w:rsid w:val="00E34BAD"/>
    <w:rsid w:val="00E50B9C"/>
    <w:rsid w:val="00E5382F"/>
    <w:rsid w:val="00E60FF5"/>
    <w:rsid w:val="00E638B9"/>
    <w:rsid w:val="00E704FB"/>
    <w:rsid w:val="00E734A2"/>
    <w:rsid w:val="00E73A8A"/>
    <w:rsid w:val="00E80F6D"/>
    <w:rsid w:val="00E91782"/>
    <w:rsid w:val="00E935C0"/>
    <w:rsid w:val="00E93A5A"/>
    <w:rsid w:val="00E94F11"/>
    <w:rsid w:val="00EA003C"/>
    <w:rsid w:val="00EA1061"/>
    <w:rsid w:val="00EA21A1"/>
    <w:rsid w:val="00EB3AF8"/>
    <w:rsid w:val="00EB7709"/>
    <w:rsid w:val="00EE530F"/>
    <w:rsid w:val="00EF2CCC"/>
    <w:rsid w:val="00EF3ED5"/>
    <w:rsid w:val="00EF4F29"/>
    <w:rsid w:val="00F05150"/>
    <w:rsid w:val="00F135EB"/>
    <w:rsid w:val="00F2313B"/>
    <w:rsid w:val="00F23BDA"/>
    <w:rsid w:val="00F260B3"/>
    <w:rsid w:val="00F2767E"/>
    <w:rsid w:val="00F37F59"/>
    <w:rsid w:val="00F439FE"/>
    <w:rsid w:val="00F43E10"/>
    <w:rsid w:val="00F4528F"/>
    <w:rsid w:val="00F45325"/>
    <w:rsid w:val="00F462BD"/>
    <w:rsid w:val="00F5567E"/>
    <w:rsid w:val="00F605C2"/>
    <w:rsid w:val="00F61AB8"/>
    <w:rsid w:val="00F71175"/>
    <w:rsid w:val="00F71E03"/>
    <w:rsid w:val="00F7298A"/>
    <w:rsid w:val="00F74EDC"/>
    <w:rsid w:val="00F8317A"/>
    <w:rsid w:val="00F83EBA"/>
    <w:rsid w:val="00F90939"/>
    <w:rsid w:val="00F94987"/>
    <w:rsid w:val="00FA1A38"/>
    <w:rsid w:val="00FA3768"/>
    <w:rsid w:val="00FC4982"/>
    <w:rsid w:val="00FC6E4F"/>
    <w:rsid w:val="00FD0921"/>
    <w:rsid w:val="00FD70A0"/>
    <w:rsid w:val="00FF01B6"/>
    <w:rsid w:val="00FF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E6DA"/>
  <w15:docId w15:val="{F7D1B6C9-EEA5-401A-8574-B9D480FD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76754"/>
    <w:rPr>
      <w:sz w:val="22"/>
      <w:szCs w:val="22"/>
    </w:rPr>
  </w:style>
  <w:style w:type="paragraph" w:styleId="u1">
    <w:name w:val="heading 1"/>
    <w:basedOn w:val="Binhthng"/>
    <w:next w:val="Binhthng"/>
    <w:link w:val="u1Char"/>
    <w:uiPriority w:val="9"/>
    <w:qFormat/>
    <w:rsid w:val="00B068D3"/>
    <w:pPr>
      <w:keepNext/>
      <w:keepLines/>
      <w:spacing w:before="120" w:after="120" w:line="360" w:lineRule="exact"/>
      <w:ind w:firstLine="720"/>
      <w:jc w:val="both"/>
      <w:outlineLvl w:val="0"/>
    </w:pPr>
    <w:rPr>
      <w:rFonts w:ascii="Times New Roman" w:eastAsiaTheme="majorEastAsia" w:hAnsi="Times New Roman" w:cstheme="majorBidi"/>
      <w:sz w:val="28"/>
      <w:szCs w:val="32"/>
    </w:rPr>
  </w:style>
  <w:style w:type="paragraph" w:styleId="u2">
    <w:name w:val="heading 2"/>
    <w:basedOn w:val="Binhthng"/>
    <w:next w:val="Binhthng"/>
    <w:link w:val="u2Char"/>
    <w:uiPriority w:val="9"/>
    <w:semiHidden/>
    <w:unhideWhenUsed/>
    <w:qFormat/>
    <w:rsid w:val="00B068D3"/>
    <w:pPr>
      <w:keepNext/>
      <w:keepLines/>
      <w:spacing w:before="120" w:after="120" w:line="360" w:lineRule="exact"/>
      <w:ind w:firstLine="720"/>
      <w:jc w:val="both"/>
      <w:outlineLvl w:val="1"/>
    </w:pPr>
    <w:rPr>
      <w:rFonts w:ascii="Times New Roman" w:eastAsiaTheme="majorEastAsia" w:hAnsi="Times New Roman" w:cstheme="majorBidi"/>
      <w:sz w:val="28"/>
      <w:szCs w:val="26"/>
    </w:rPr>
  </w:style>
  <w:style w:type="paragraph" w:styleId="u3">
    <w:name w:val="heading 3"/>
    <w:basedOn w:val="Binhthng"/>
    <w:next w:val="Binhthng"/>
    <w:link w:val="u3Char"/>
    <w:uiPriority w:val="9"/>
    <w:semiHidden/>
    <w:unhideWhenUsed/>
    <w:qFormat/>
    <w:rsid w:val="00B068D3"/>
    <w:pPr>
      <w:keepNext/>
      <w:keepLines/>
      <w:spacing w:before="120" w:after="120" w:line="360" w:lineRule="exact"/>
      <w:ind w:firstLine="720"/>
      <w:jc w:val="both"/>
      <w:outlineLvl w:val="2"/>
    </w:pPr>
    <w:rPr>
      <w:rFonts w:ascii="Times New Roman" w:eastAsiaTheme="majorEastAsia" w:hAnsi="Times New Roman" w:cstheme="majorBidi"/>
      <w:sz w:val="28"/>
      <w:szCs w:val="24"/>
    </w:rPr>
  </w:style>
  <w:style w:type="paragraph" w:styleId="u4">
    <w:name w:val="heading 4"/>
    <w:basedOn w:val="Binhthng"/>
    <w:next w:val="Binhthng"/>
    <w:link w:val="u4Char"/>
    <w:uiPriority w:val="9"/>
    <w:semiHidden/>
    <w:unhideWhenUsed/>
    <w:qFormat/>
    <w:rsid w:val="00B068D3"/>
    <w:pPr>
      <w:keepNext/>
      <w:keepLines/>
      <w:spacing w:before="120" w:after="120" w:line="360" w:lineRule="exact"/>
      <w:ind w:firstLine="720"/>
      <w:jc w:val="both"/>
      <w:outlineLvl w:val="3"/>
    </w:pPr>
    <w:rPr>
      <w:rFonts w:ascii="Times New Roman" w:eastAsiaTheme="majorEastAsia" w:hAnsi="Times New Roman" w:cstheme="majorBidi"/>
      <w:i/>
      <w:iCs/>
      <w:sz w:val="28"/>
    </w:rPr>
  </w:style>
  <w:style w:type="paragraph" w:styleId="u5">
    <w:name w:val="heading 5"/>
    <w:basedOn w:val="Binhthng"/>
    <w:next w:val="Binhthng"/>
    <w:link w:val="u5Char"/>
    <w:uiPriority w:val="9"/>
    <w:semiHidden/>
    <w:unhideWhenUsed/>
    <w:qFormat/>
    <w:rsid w:val="00B068D3"/>
    <w:pPr>
      <w:keepNext/>
      <w:keepLines/>
      <w:spacing w:before="120" w:after="120" w:line="360" w:lineRule="exact"/>
      <w:ind w:firstLine="720"/>
      <w:jc w:val="both"/>
      <w:outlineLvl w:val="4"/>
    </w:pPr>
    <w:rPr>
      <w:rFonts w:ascii="Times New Roman" w:eastAsiaTheme="majorEastAsia" w:hAnsi="Times New Roman" w:cstheme="majorBidi"/>
      <w:sz w:val="28"/>
    </w:rPr>
  </w:style>
  <w:style w:type="paragraph" w:styleId="u6">
    <w:name w:val="heading 6"/>
    <w:basedOn w:val="Binhthng"/>
    <w:next w:val="Binhthng"/>
    <w:link w:val="u6Char"/>
    <w:uiPriority w:val="9"/>
    <w:semiHidden/>
    <w:unhideWhenUsed/>
    <w:qFormat/>
    <w:rsid w:val="00B068D3"/>
    <w:pPr>
      <w:keepNext/>
      <w:keepLines/>
      <w:spacing w:before="120" w:after="120" w:line="360" w:lineRule="exact"/>
      <w:ind w:firstLine="720"/>
      <w:jc w:val="both"/>
      <w:outlineLvl w:val="5"/>
    </w:pPr>
    <w:rPr>
      <w:rFonts w:ascii="Times New Roman" w:eastAsiaTheme="majorEastAsia" w:hAnsi="Times New Roman" w:cstheme="majorBidi"/>
      <w:sz w:val="28"/>
    </w:rPr>
  </w:style>
  <w:style w:type="paragraph" w:styleId="u7">
    <w:name w:val="heading 7"/>
    <w:basedOn w:val="Binhthng"/>
    <w:next w:val="Binhthng"/>
    <w:link w:val="u7Char"/>
    <w:uiPriority w:val="9"/>
    <w:semiHidden/>
    <w:unhideWhenUsed/>
    <w:qFormat/>
    <w:rsid w:val="00B068D3"/>
    <w:pPr>
      <w:keepNext/>
      <w:keepLines/>
      <w:spacing w:before="120" w:after="120" w:line="360" w:lineRule="exact"/>
      <w:ind w:firstLine="720"/>
      <w:jc w:val="both"/>
      <w:outlineLvl w:val="6"/>
    </w:pPr>
    <w:rPr>
      <w:rFonts w:ascii="Times New Roman" w:eastAsiaTheme="majorEastAsia" w:hAnsi="Times New Roman" w:cstheme="majorBidi"/>
      <w:iCs/>
      <w:sz w:val="28"/>
    </w:rPr>
  </w:style>
  <w:style w:type="paragraph" w:styleId="u8">
    <w:name w:val="heading 8"/>
    <w:basedOn w:val="Binhthng"/>
    <w:next w:val="Binhthng"/>
    <w:link w:val="u8Char"/>
    <w:uiPriority w:val="9"/>
    <w:semiHidden/>
    <w:unhideWhenUsed/>
    <w:qFormat/>
    <w:rsid w:val="00B068D3"/>
    <w:pPr>
      <w:keepNext/>
      <w:keepLines/>
      <w:spacing w:before="120" w:after="120" w:line="360" w:lineRule="exact"/>
      <w:ind w:firstLine="720"/>
      <w:jc w:val="both"/>
      <w:outlineLvl w:val="7"/>
    </w:pPr>
    <w:rPr>
      <w:rFonts w:ascii="Times New Roman" w:eastAsiaTheme="majorEastAsia" w:hAnsi="Times New Roman" w:cstheme="majorBidi"/>
      <w:color w:val="272727" w:themeColor="text1" w:themeTint="D8"/>
      <w:sz w:val="28"/>
      <w:szCs w:val="21"/>
    </w:rPr>
  </w:style>
  <w:style w:type="paragraph" w:styleId="u9">
    <w:name w:val="heading 9"/>
    <w:basedOn w:val="Binhthng"/>
    <w:next w:val="Binhthng"/>
    <w:link w:val="u9Char"/>
    <w:uiPriority w:val="9"/>
    <w:semiHidden/>
    <w:unhideWhenUsed/>
    <w:qFormat/>
    <w:rsid w:val="00B068D3"/>
    <w:pPr>
      <w:keepNext/>
      <w:keepLines/>
      <w:spacing w:before="120" w:after="120" w:line="360" w:lineRule="exact"/>
      <w:ind w:firstLine="720"/>
      <w:jc w:val="both"/>
      <w:outlineLvl w:val="8"/>
    </w:pPr>
    <w:rPr>
      <w:rFonts w:ascii="Times New Roman" w:eastAsiaTheme="majorEastAsia" w:hAnsi="Times New Roman" w:cstheme="majorBidi"/>
      <w:iCs/>
      <w:color w:val="272727" w:themeColor="text1" w:themeTint="D8"/>
      <w:sz w:val="28"/>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5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A53151"/>
    <w:rPr>
      <w:color w:val="0000FF"/>
      <w:u w:val="single"/>
    </w:rPr>
  </w:style>
  <w:style w:type="paragraph" w:styleId="oancuaDanhsach">
    <w:name w:val="List Paragraph"/>
    <w:basedOn w:val="Binhthng"/>
    <w:uiPriority w:val="34"/>
    <w:qFormat/>
    <w:rsid w:val="00876754"/>
    <w:pPr>
      <w:numPr>
        <w:numId w:val="4"/>
      </w:numPr>
      <w:spacing w:before="120" w:after="120" w:line="360" w:lineRule="exact"/>
      <w:contextualSpacing/>
      <w:jc w:val="both"/>
    </w:pPr>
    <w:rPr>
      <w:rFonts w:ascii="Times New Roman" w:hAnsi="Times New Roman"/>
      <w:bCs/>
      <w:sz w:val="28"/>
    </w:rPr>
  </w:style>
  <w:style w:type="character" w:customStyle="1" w:styleId="fontstyle01">
    <w:name w:val="fontstyle01"/>
    <w:rsid w:val="00A7636B"/>
    <w:rPr>
      <w:rFonts w:ascii="Times New Roman" w:hAnsi="Times New Roman" w:cs="Times New Roman" w:hint="default"/>
      <w:b w:val="0"/>
      <w:bCs w:val="0"/>
      <w:i w:val="0"/>
      <w:iCs w:val="0"/>
      <w:color w:val="000000"/>
      <w:sz w:val="28"/>
      <w:szCs w:val="28"/>
    </w:rPr>
  </w:style>
  <w:style w:type="character" w:styleId="ThamchiuChuthich">
    <w:name w:val="annotation reference"/>
    <w:uiPriority w:val="99"/>
    <w:semiHidden/>
    <w:unhideWhenUsed/>
    <w:rsid w:val="000811E9"/>
    <w:rPr>
      <w:sz w:val="16"/>
      <w:szCs w:val="16"/>
    </w:rPr>
  </w:style>
  <w:style w:type="paragraph" w:styleId="VnbanChuthich">
    <w:name w:val="annotation text"/>
    <w:basedOn w:val="Binhthng"/>
    <w:link w:val="VnbanChuthichChar"/>
    <w:autoRedefine/>
    <w:uiPriority w:val="99"/>
    <w:unhideWhenUsed/>
    <w:qFormat/>
    <w:rsid w:val="00876754"/>
    <w:pPr>
      <w:spacing w:before="60" w:after="60" w:line="240" w:lineRule="exact"/>
    </w:pPr>
    <w:rPr>
      <w:rFonts w:ascii="Times New Roman" w:hAnsi="Times New Roman"/>
      <w:sz w:val="20"/>
      <w:szCs w:val="20"/>
    </w:rPr>
  </w:style>
  <w:style w:type="character" w:customStyle="1" w:styleId="VnbanChuthichChar">
    <w:name w:val="Văn bản Chú thích Char"/>
    <w:link w:val="VnbanChuthich"/>
    <w:uiPriority w:val="99"/>
    <w:rsid w:val="00876754"/>
    <w:rPr>
      <w:rFonts w:ascii="Times New Roman" w:hAnsi="Times New Roman"/>
    </w:rPr>
  </w:style>
  <w:style w:type="paragraph" w:styleId="ChuChuthich">
    <w:name w:val="annotation subject"/>
    <w:basedOn w:val="VnbanChuthich"/>
    <w:next w:val="VnbanChuthich"/>
    <w:link w:val="ChuChuthichChar"/>
    <w:uiPriority w:val="99"/>
    <w:semiHidden/>
    <w:unhideWhenUsed/>
    <w:rsid w:val="000811E9"/>
    <w:rPr>
      <w:b/>
      <w:bCs/>
    </w:rPr>
  </w:style>
  <w:style w:type="character" w:customStyle="1" w:styleId="ChuChuthichChar">
    <w:name w:val="Chủ đề Chú thích Char"/>
    <w:link w:val="ChuChuthich"/>
    <w:uiPriority w:val="99"/>
    <w:semiHidden/>
    <w:rsid w:val="000811E9"/>
    <w:rPr>
      <w:b/>
      <w:bCs/>
      <w:sz w:val="20"/>
      <w:szCs w:val="20"/>
    </w:rPr>
  </w:style>
  <w:style w:type="paragraph" w:styleId="Bongchuthich">
    <w:name w:val="Balloon Text"/>
    <w:basedOn w:val="Binhthng"/>
    <w:link w:val="BongchuthichChar"/>
    <w:uiPriority w:val="99"/>
    <w:semiHidden/>
    <w:unhideWhenUsed/>
    <w:qFormat/>
    <w:rsid w:val="002A0896"/>
    <w:pPr>
      <w:spacing w:before="60" w:after="60" w:line="240" w:lineRule="exact"/>
      <w:jc w:val="both"/>
    </w:pPr>
    <w:rPr>
      <w:rFonts w:ascii="Times New Roman" w:hAnsi="Times New Roman" w:cs="Segoe UI"/>
      <w:sz w:val="20"/>
      <w:szCs w:val="18"/>
    </w:rPr>
  </w:style>
  <w:style w:type="character" w:customStyle="1" w:styleId="BongchuthichChar">
    <w:name w:val="Bóng chú thích Char"/>
    <w:link w:val="Bongchuthich"/>
    <w:uiPriority w:val="99"/>
    <w:semiHidden/>
    <w:rsid w:val="002A0896"/>
    <w:rPr>
      <w:rFonts w:ascii="Times New Roman" w:hAnsi="Times New Roman" w:cs="Segoe UI"/>
      <w:szCs w:val="18"/>
    </w:rPr>
  </w:style>
  <w:style w:type="character" w:styleId="Manh">
    <w:name w:val="Strong"/>
    <w:uiPriority w:val="22"/>
    <w:qFormat/>
    <w:rsid w:val="00080A41"/>
    <w:rPr>
      <w:b/>
      <w:bCs/>
    </w:rPr>
  </w:style>
  <w:style w:type="character" w:customStyle="1" w:styleId="fontstyle21">
    <w:name w:val="fontstyle21"/>
    <w:rsid w:val="0071780B"/>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AF6713"/>
    <w:pPr>
      <w:tabs>
        <w:tab w:val="center" w:pos="4680"/>
        <w:tab w:val="right" w:pos="9360"/>
      </w:tabs>
    </w:pPr>
  </w:style>
  <w:style w:type="character" w:customStyle="1" w:styleId="utrangChar">
    <w:name w:val="Đầu trang Char"/>
    <w:basedOn w:val="Phngmcinhcuaoanvn"/>
    <w:link w:val="utrang"/>
    <w:uiPriority w:val="99"/>
    <w:rsid w:val="00AF6713"/>
  </w:style>
  <w:style w:type="paragraph" w:styleId="Chntrang">
    <w:name w:val="footer"/>
    <w:basedOn w:val="Binhthng"/>
    <w:link w:val="ChntrangChar"/>
    <w:uiPriority w:val="99"/>
    <w:unhideWhenUsed/>
    <w:rsid w:val="00AF6713"/>
    <w:pPr>
      <w:tabs>
        <w:tab w:val="center" w:pos="4680"/>
        <w:tab w:val="right" w:pos="9360"/>
      </w:tabs>
    </w:pPr>
  </w:style>
  <w:style w:type="character" w:customStyle="1" w:styleId="ChntrangChar">
    <w:name w:val="Chân trang Char"/>
    <w:basedOn w:val="Phngmcinhcuaoanvn"/>
    <w:link w:val="Chntrang"/>
    <w:uiPriority w:val="99"/>
    <w:rsid w:val="00AF6713"/>
  </w:style>
  <w:style w:type="character" w:customStyle="1" w:styleId="cpChagiiquyt1">
    <w:name w:val="Đề cập Chưa giải quyết1"/>
    <w:uiPriority w:val="99"/>
    <w:semiHidden/>
    <w:unhideWhenUsed/>
    <w:rsid w:val="001B7947"/>
    <w:rPr>
      <w:color w:val="605E5C"/>
      <w:shd w:val="clear" w:color="auto" w:fill="E1DFDD"/>
    </w:rPr>
  </w:style>
  <w:style w:type="character" w:customStyle="1" w:styleId="u1Char">
    <w:name w:val="Đầu đề 1 Char"/>
    <w:basedOn w:val="Phngmcinhcuaoanvn"/>
    <w:link w:val="u1"/>
    <w:uiPriority w:val="9"/>
    <w:rsid w:val="00B068D3"/>
    <w:rPr>
      <w:rFonts w:ascii="Times New Roman" w:eastAsiaTheme="majorEastAsia" w:hAnsi="Times New Roman" w:cstheme="majorBidi"/>
      <w:sz w:val="28"/>
      <w:szCs w:val="32"/>
    </w:rPr>
  </w:style>
  <w:style w:type="paragraph" w:styleId="Mucluc1">
    <w:name w:val="toc 1"/>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2">
    <w:name w:val="toc 2"/>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3">
    <w:name w:val="toc 3"/>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4">
    <w:name w:val="toc 4"/>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5">
    <w:name w:val="toc 5"/>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6">
    <w:name w:val="toc 6"/>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7">
    <w:name w:val="toc 7"/>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8">
    <w:name w:val="toc 8"/>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Mucluc9">
    <w:name w:val="toc 9"/>
    <w:basedOn w:val="Binhthng"/>
    <w:next w:val="Binhthng"/>
    <w:autoRedefine/>
    <w:uiPriority w:val="39"/>
    <w:semiHidden/>
    <w:unhideWhenUsed/>
    <w:qFormat/>
    <w:rsid w:val="00840197"/>
    <w:pPr>
      <w:spacing w:before="120" w:after="120" w:line="360" w:lineRule="exact"/>
      <w:ind w:firstLine="720"/>
      <w:jc w:val="both"/>
    </w:pPr>
    <w:rPr>
      <w:rFonts w:ascii="Times New Roman" w:hAnsi="Times New Roman"/>
      <w:sz w:val="28"/>
    </w:rPr>
  </w:style>
  <w:style w:type="paragraph" w:styleId="Duytlai">
    <w:name w:val="Revision"/>
    <w:hidden/>
    <w:uiPriority w:val="99"/>
    <w:semiHidden/>
    <w:rsid w:val="002A0896"/>
    <w:rPr>
      <w:sz w:val="22"/>
      <w:szCs w:val="22"/>
    </w:rPr>
  </w:style>
  <w:style w:type="character" w:customStyle="1" w:styleId="u2Char">
    <w:name w:val="Đầu đề 2 Char"/>
    <w:basedOn w:val="Phngmcinhcuaoanvn"/>
    <w:link w:val="u2"/>
    <w:uiPriority w:val="9"/>
    <w:semiHidden/>
    <w:rsid w:val="00B068D3"/>
    <w:rPr>
      <w:rFonts w:ascii="Times New Roman" w:eastAsiaTheme="majorEastAsia" w:hAnsi="Times New Roman" w:cstheme="majorBidi"/>
      <w:sz w:val="28"/>
      <w:szCs w:val="26"/>
    </w:rPr>
  </w:style>
  <w:style w:type="character" w:customStyle="1" w:styleId="u3Char">
    <w:name w:val="Đầu đề 3 Char"/>
    <w:basedOn w:val="Phngmcinhcuaoanvn"/>
    <w:link w:val="u3"/>
    <w:uiPriority w:val="9"/>
    <w:semiHidden/>
    <w:rsid w:val="00B068D3"/>
    <w:rPr>
      <w:rFonts w:ascii="Times New Roman" w:eastAsiaTheme="majorEastAsia" w:hAnsi="Times New Roman" w:cstheme="majorBidi"/>
      <w:sz w:val="28"/>
      <w:szCs w:val="24"/>
    </w:rPr>
  </w:style>
  <w:style w:type="character" w:customStyle="1" w:styleId="u4Char">
    <w:name w:val="Đầu đề 4 Char"/>
    <w:basedOn w:val="Phngmcinhcuaoanvn"/>
    <w:link w:val="u4"/>
    <w:uiPriority w:val="9"/>
    <w:semiHidden/>
    <w:rsid w:val="00B068D3"/>
    <w:rPr>
      <w:rFonts w:ascii="Times New Roman" w:eastAsiaTheme="majorEastAsia" w:hAnsi="Times New Roman" w:cstheme="majorBidi"/>
      <w:i/>
      <w:iCs/>
      <w:sz w:val="28"/>
      <w:szCs w:val="22"/>
    </w:rPr>
  </w:style>
  <w:style w:type="character" w:customStyle="1" w:styleId="u5Char">
    <w:name w:val="Đầu đề 5 Char"/>
    <w:basedOn w:val="Phngmcinhcuaoanvn"/>
    <w:link w:val="u5"/>
    <w:uiPriority w:val="9"/>
    <w:semiHidden/>
    <w:rsid w:val="00B068D3"/>
    <w:rPr>
      <w:rFonts w:ascii="Times New Roman" w:eastAsiaTheme="majorEastAsia" w:hAnsi="Times New Roman" w:cstheme="majorBidi"/>
      <w:sz w:val="28"/>
      <w:szCs w:val="22"/>
    </w:rPr>
  </w:style>
  <w:style w:type="character" w:customStyle="1" w:styleId="u6Char">
    <w:name w:val="Đầu đề 6 Char"/>
    <w:basedOn w:val="Phngmcinhcuaoanvn"/>
    <w:link w:val="u6"/>
    <w:uiPriority w:val="9"/>
    <w:semiHidden/>
    <w:rsid w:val="00B068D3"/>
    <w:rPr>
      <w:rFonts w:ascii="Times New Roman" w:eastAsiaTheme="majorEastAsia" w:hAnsi="Times New Roman" w:cstheme="majorBidi"/>
      <w:sz w:val="28"/>
      <w:szCs w:val="22"/>
    </w:rPr>
  </w:style>
  <w:style w:type="character" w:customStyle="1" w:styleId="u7Char">
    <w:name w:val="Đầu đề 7 Char"/>
    <w:basedOn w:val="Phngmcinhcuaoanvn"/>
    <w:link w:val="u7"/>
    <w:uiPriority w:val="9"/>
    <w:semiHidden/>
    <w:rsid w:val="00B068D3"/>
    <w:rPr>
      <w:rFonts w:ascii="Times New Roman" w:eastAsiaTheme="majorEastAsia" w:hAnsi="Times New Roman" w:cstheme="majorBidi"/>
      <w:iCs/>
      <w:sz w:val="28"/>
      <w:szCs w:val="22"/>
    </w:rPr>
  </w:style>
  <w:style w:type="character" w:customStyle="1" w:styleId="u8Char">
    <w:name w:val="Đầu đề 8 Char"/>
    <w:basedOn w:val="Phngmcinhcuaoanvn"/>
    <w:link w:val="u8"/>
    <w:uiPriority w:val="9"/>
    <w:semiHidden/>
    <w:rsid w:val="00B068D3"/>
    <w:rPr>
      <w:rFonts w:ascii="Times New Roman" w:eastAsiaTheme="majorEastAsia" w:hAnsi="Times New Roman" w:cstheme="majorBidi"/>
      <w:color w:val="272727" w:themeColor="text1" w:themeTint="D8"/>
      <w:sz w:val="28"/>
      <w:szCs w:val="21"/>
    </w:rPr>
  </w:style>
  <w:style w:type="character" w:customStyle="1" w:styleId="u9Char">
    <w:name w:val="Đầu đề 9 Char"/>
    <w:basedOn w:val="Phngmcinhcuaoanvn"/>
    <w:link w:val="u9"/>
    <w:uiPriority w:val="9"/>
    <w:semiHidden/>
    <w:rsid w:val="00B068D3"/>
    <w:rPr>
      <w:rFonts w:ascii="Times New Roman" w:eastAsiaTheme="majorEastAsia" w:hAnsi="Times New Roman" w:cstheme="majorBidi"/>
      <w:iCs/>
      <w:color w:val="272727" w:themeColor="text1" w:themeTint="D8"/>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771687">
      <w:bodyDiv w:val="1"/>
      <w:marLeft w:val="0"/>
      <w:marRight w:val="0"/>
      <w:marTop w:val="0"/>
      <w:marBottom w:val="0"/>
      <w:divBdr>
        <w:top w:val="none" w:sz="0" w:space="0" w:color="auto"/>
        <w:left w:val="none" w:sz="0" w:space="0" w:color="auto"/>
        <w:bottom w:val="none" w:sz="0" w:space="0" w:color="auto"/>
        <w:right w:val="none" w:sz="0" w:space="0" w:color="auto"/>
      </w:divBdr>
    </w:div>
    <w:div w:id="667559335">
      <w:bodyDiv w:val="1"/>
      <w:marLeft w:val="0"/>
      <w:marRight w:val="0"/>
      <w:marTop w:val="0"/>
      <w:marBottom w:val="0"/>
      <w:divBdr>
        <w:top w:val="none" w:sz="0" w:space="0" w:color="auto"/>
        <w:left w:val="none" w:sz="0" w:space="0" w:color="auto"/>
        <w:bottom w:val="none" w:sz="0" w:space="0" w:color="auto"/>
        <w:right w:val="none" w:sz="0" w:space="0" w:color="auto"/>
      </w:divBdr>
    </w:div>
    <w:div w:id="913396540">
      <w:bodyDiv w:val="1"/>
      <w:marLeft w:val="0"/>
      <w:marRight w:val="0"/>
      <w:marTop w:val="0"/>
      <w:marBottom w:val="0"/>
      <w:divBdr>
        <w:top w:val="none" w:sz="0" w:space="0" w:color="auto"/>
        <w:left w:val="none" w:sz="0" w:space="0" w:color="auto"/>
        <w:bottom w:val="none" w:sz="0" w:space="0" w:color="auto"/>
        <w:right w:val="none" w:sz="0" w:space="0" w:color="auto"/>
      </w:divBdr>
    </w:div>
    <w:div w:id="1276868704">
      <w:bodyDiv w:val="1"/>
      <w:marLeft w:val="0"/>
      <w:marRight w:val="0"/>
      <w:marTop w:val="0"/>
      <w:marBottom w:val="0"/>
      <w:divBdr>
        <w:top w:val="none" w:sz="0" w:space="0" w:color="auto"/>
        <w:left w:val="none" w:sz="0" w:space="0" w:color="auto"/>
        <w:bottom w:val="none" w:sz="0" w:space="0" w:color="auto"/>
        <w:right w:val="none" w:sz="0" w:space="0" w:color="auto"/>
      </w:divBdr>
    </w:div>
    <w:div w:id="1297950124">
      <w:bodyDiv w:val="1"/>
      <w:marLeft w:val="0"/>
      <w:marRight w:val="0"/>
      <w:marTop w:val="0"/>
      <w:marBottom w:val="0"/>
      <w:divBdr>
        <w:top w:val="none" w:sz="0" w:space="0" w:color="auto"/>
        <w:left w:val="none" w:sz="0" w:space="0" w:color="auto"/>
        <w:bottom w:val="none" w:sz="0" w:space="0" w:color="auto"/>
        <w:right w:val="none" w:sz="0" w:space="0" w:color="auto"/>
      </w:divBdr>
    </w:div>
    <w:div w:id="1307206096">
      <w:bodyDiv w:val="1"/>
      <w:marLeft w:val="0"/>
      <w:marRight w:val="0"/>
      <w:marTop w:val="0"/>
      <w:marBottom w:val="0"/>
      <w:divBdr>
        <w:top w:val="none" w:sz="0" w:space="0" w:color="auto"/>
        <w:left w:val="none" w:sz="0" w:space="0" w:color="auto"/>
        <w:bottom w:val="none" w:sz="0" w:space="0" w:color="auto"/>
        <w:right w:val="none" w:sz="0" w:space="0" w:color="auto"/>
      </w:divBdr>
    </w:div>
    <w:div w:id="1356422993">
      <w:bodyDiv w:val="1"/>
      <w:marLeft w:val="0"/>
      <w:marRight w:val="0"/>
      <w:marTop w:val="0"/>
      <w:marBottom w:val="0"/>
      <w:divBdr>
        <w:top w:val="none" w:sz="0" w:space="0" w:color="auto"/>
        <w:left w:val="none" w:sz="0" w:space="0" w:color="auto"/>
        <w:bottom w:val="none" w:sz="0" w:space="0" w:color="auto"/>
        <w:right w:val="none" w:sz="0" w:space="0" w:color="auto"/>
      </w:divBdr>
    </w:div>
    <w:div w:id="1464884917">
      <w:bodyDiv w:val="1"/>
      <w:marLeft w:val="0"/>
      <w:marRight w:val="0"/>
      <w:marTop w:val="0"/>
      <w:marBottom w:val="0"/>
      <w:divBdr>
        <w:top w:val="none" w:sz="0" w:space="0" w:color="auto"/>
        <w:left w:val="none" w:sz="0" w:space="0" w:color="auto"/>
        <w:bottom w:val="none" w:sz="0" w:space="0" w:color="auto"/>
        <w:right w:val="none" w:sz="0" w:space="0" w:color="auto"/>
      </w:divBdr>
    </w:div>
    <w:div w:id="1635329993">
      <w:bodyDiv w:val="1"/>
      <w:marLeft w:val="0"/>
      <w:marRight w:val="0"/>
      <w:marTop w:val="0"/>
      <w:marBottom w:val="0"/>
      <w:divBdr>
        <w:top w:val="none" w:sz="0" w:space="0" w:color="auto"/>
        <w:left w:val="none" w:sz="0" w:space="0" w:color="auto"/>
        <w:bottom w:val="none" w:sz="0" w:space="0" w:color="auto"/>
        <w:right w:val="none" w:sz="0" w:space="0" w:color="auto"/>
      </w:divBdr>
    </w:div>
    <w:div w:id="1746486593">
      <w:bodyDiv w:val="1"/>
      <w:marLeft w:val="0"/>
      <w:marRight w:val="0"/>
      <w:marTop w:val="0"/>
      <w:marBottom w:val="0"/>
      <w:divBdr>
        <w:top w:val="none" w:sz="0" w:space="0" w:color="auto"/>
        <w:left w:val="none" w:sz="0" w:space="0" w:color="auto"/>
        <w:bottom w:val="none" w:sz="0" w:space="0" w:color="auto"/>
        <w:right w:val="none" w:sz="0" w:space="0" w:color="auto"/>
      </w:divBdr>
    </w:div>
    <w:div w:id="1990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F05D-53CD-423C-AA7C-C200AB3C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3</Pages>
  <Words>904</Words>
  <Characters>5158</Characters>
  <Application>Microsoft Office Word</Application>
  <DocSecurity>0</DocSecurity>
  <Lines>42</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binh</cp:lastModifiedBy>
  <cp:revision>5</cp:revision>
  <dcterms:created xsi:type="dcterms:W3CDTF">2024-07-08T02:31:00Z</dcterms:created>
  <dcterms:modified xsi:type="dcterms:W3CDTF">2025-09-05T03:04:00Z</dcterms:modified>
</cp:coreProperties>
</file>