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18165" w14:textId="77777777" w:rsidR="00D7556D" w:rsidRPr="00E30219" w:rsidRDefault="00D7556D">
      <w:pPr>
        <w:pStyle w:val="BodyText"/>
        <w:spacing w:before="4" w:after="1"/>
        <w:ind w:left="0"/>
        <w:jc w:val="left"/>
        <w:rPr>
          <w:sz w:val="19"/>
        </w:rPr>
      </w:pPr>
    </w:p>
    <w:tbl>
      <w:tblPr>
        <w:tblW w:w="0" w:type="auto"/>
        <w:tblInd w:w="-856" w:type="dxa"/>
        <w:tblLayout w:type="fixed"/>
        <w:tblCellMar>
          <w:left w:w="0" w:type="dxa"/>
          <w:right w:w="0" w:type="dxa"/>
        </w:tblCellMar>
        <w:tblLook w:val="01E0" w:firstRow="1" w:lastRow="1" w:firstColumn="1" w:lastColumn="1" w:noHBand="0" w:noVBand="0"/>
      </w:tblPr>
      <w:tblGrid>
        <w:gridCol w:w="4825"/>
        <w:gridCol w:w="5812"/>
      </w:tblGrid>
      <w:tr w:rsidR="00E30219" w:rsidRPr="00F7602A" w14:paraId="4ECDA2F7" w14:textId="77777777" w:rsidTr="003B73C1">
        <w:trPr>
          <w:trHeight w:val="772"/>
        </w:trPr>
        <w:tc>
          <w:tcPr>
            <w:tcW w:w="4825" w:type="dxa"/>
          </w:tcPr>
          <w:p w14:paraId="380DDCD4" w14:textId="77777777" w:rsidR="00D7556D" w:rsidRPr="00F7602A" w:rsidRDefault="00000000">
            <w:pPr>
              <w:pStyle w:val="TableParagraph"/>
              <w:spacing w:line="311" w:lineRule="exact"/>
              <w:ind w:right="339"/>
              <w:jc w:val="center"/>
              <w:rPr>
                <w:sz w:val="28"/>
              </w:rPr>
            </w:pPr>
            <w:r w:rsidRPr="00F7602A">
              <w:rPr>
                <w:sz w:val="28"/>
              </w:rPr>
              <w:t>UBND</w:t>
            </w:r>
            <w:r w:rsidRPr="00F7602A">
              <w:rPr>
                <w:spacing w:val="-6"/>
                <w:sz w:val="28"/>
              </w:rPr>
              <w:t xml:space="preserve"> </w:t>
            </w:r>
            <w:r w:rsidRPr="00F7602A">
              <w:rPr>
                <w:sz w:val="28"/>
              </w:rPr>
              <w:t>TỈNH</w:t>
            </w:r>
            <w:r w:rsidRPr="00F7602A">
              <w:rPr>
                <w:spacing w:val="-4"/>
                <w:sz w:val="28"/>
              </w:rPr>
              <w:t xml:space="preserve"> </w:t>
            </w:r>
            <w:r w:rsidRPr="00F7602A">
              <w:rPr>
                <w:sz w:val="28"/>
              </w:rPr>
              <w:t>LAI</w:t>
            </w:r>
            <w:r w:rsidRPr="00F7602A">
              <w:rPr>
                <w:spacing w:val="-4"/>
                <w:sz w:val="28"/>
              </w:rPr>
              <w:t xml:space="preserve"> CHÂU</w:t>
            </w:r>
          </w:p>
          <w:p w14:paraId="06DD8264" w14:textId="48A31A20" w:rsidR="00D7556D" w:rsidRPr="00F7602A" w:rsidRDefault="003B73C1">
            <w:pPr>
              <w:pStyle w:val="TableParagraph"/>
              <w:spacing w:before="5"/>
              <w:ind w:right="337"/>
              <w:jc w:val="center"/>
              <w:rPr>
                <w:b/>
                <w:sz w:val="28"/>
                <w:lang w:val="en-US"/>
              </w:rPr>
            </w:pPr>
            <w:r w:rsidRPr="00F7602A">
              <w:rPr>
                <w:b/>
                <w:noProof/>
                <w:sz w:val="28"/>
              </w:rPr>
              <mc:AlternateContent>
                <mc:Choice Requires="wps">
                  <w:drawing>
                    <wp:anchor distT="0" distB="0" distL="114300" distR="114300" simplePos="0" relativeHeight="487588864" behindDoc="0" locked="0" layoutInCell="1" allowOverlap="1" wp14:anchorId="342E1285" wp14:editId="275EB313">
                      <wp:simplePos x="0" y="0"/>
                      <wp:positionH relativeFrom="column">
                        <wp:posOffset>988695</wp:posOffset>
                      </wp:positionH>
                      <wp:positionV relativeFrom="paragraph">
                        <wp:posOffset>236220</wp:posOffset>
                      </wp:positionV>
                      <wp:extent cx="944136" cy="14868"/>
                      <wp:effectExtent l="0" t="0" r="27940" b="23495"/>
                      <wp:wrapNone/>
                      <wp:docPr id="1956244856" name="Straight Connector 1"/>
                      <wp:cNvGraphicFramePr/>
                      <a:graphic xmlns:a="http://schemas.openxmlformats.org/drawingml/2006/main">
                        <a:graphicData uri="http://schemas.microsoft.com/office/word/2010/wordprocessingShape">
                          <wps:wsp>
                            <wps:cNvCnPr/>
                            <wps:spPr>
                              <a:xfrm flipV="1">
                                <a:off x="0" y="0"/>
                                <a:ext cx="944136" cy="148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D49A43" id="Straight Connector 1" o:spid="_x0000_s1026" style="position:absolute;flip:y;z-index:487588864;visibility:visible;mso-wrap-style:square;mso-wrap-distance-left:9pt;mso-wrap-distance-top:0;mso-wrap-distance-right:9pt;mso-wrap-distance-bottom:0;mso-position-horizontal:absolute;mso-position-horizontal-relative:text;mso-position-vertical:absolute;mso-position-vertical-relative:text" from="77.85pt,18.6pt" to="152.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" strokecolor="#4579b8 [3044]"/>
                  </w:pict>
                </mc:Fallback>
              </mc:AlternateContent>
            </w:r>
            <w:r w:rsidRPr="00F7602A">
              <w:rPr>
                <w:b/>
                <w:sz w:val="28"/>
              </w:rPr>
              <w:t>SỞ</w:t>
            </w:r>
            <w:r w:rsidRPr="00F7602A">
              <w:rPr>
                <w:b/>
                <w:spacing w:val="-52"/>
                <w:sz w:val="28"/>
              </w:rPr>
              <w:t xml:space="preserve"> </w:t>
            </w:r>
            <w:r w:rsidRPr="00F7602A">
              <w:rPr>
                <w:b/>
                <w:spacing w:val="-21"/>
                <w:sz w:val="28"/>
              </w:rPr>
              <w:t xml:space="preserve"> </w:t>
            </w:r>
            <w:r w:rsidRPr="00F7602A">
              <w:rPr>
                <w:b/>
                <w:sz w:val="28"/>
                <w:lang w:val="en-US"/>
              </w:rPr>
              <w:t>KHOA HỌC VÀ CÔNG NGHỆ</w:t>
            </w:r>
          </w:p>
        </w:tc>
        <w:tc>
          <w:tcPr>
            <w:tcW w:w="5812" w:type="dxa"/>
          </w:tcPr>
          <w:p w14:paraId="7ADFF3D7" w14:textId="77777777" w:rsidR="00D7556D" w:rsidRPr="00F7602A" w:rsidRDefault="00000000">
            <w:pPr>
              <w:pStyle w:val="TableParagraph"/>
              <w:spacing w:line="294" w:lineRule="exact"/>
              <w:ind w:left="342"/>
              <w:jc w:val="center"/>
              <w:rPr>
                <w:b/>
                <w:sz w:val="26"/>
              </w:rPr>
            </w:pPr>
            <w:r w:rsidRPr="00F7602A">
              <w:rPr>
                <w:b/>
                <w:sz w:val="26"/>
              </w:rPr>
              <w:t>CỘNG</w:t>
            </w:r>
            <w:r w:rsidRPr="00F7602A">
              <w:rPr>
                <w:b/>
                <w:spacing w:val="-8"/>
                <w:sz w:val="26"/>
              </w:rPr>
              <w:t xml:space="preserve"> </w:t>
            </w:r>
            <w:r w:rsidRPr="00F7602A">
              <w:rPr>
                <w:b/>
                <w:sz w:val="26"/>
              </w:rPr>
              <w:t>HÒA</w:t>
            </w:r>
            <w:r w:rsidRPr="00F7602A">
              <w:rPr>
                <w:b/>
                <w:spacing w:val="-6"/>
                <w:sz w:val="26"/>
              </w:rPr>
              <w:t xml:space="preserve"> </w:t>
            </w:r>
            <w:r w:rsidRPr="00F7602A">
              <w:rPr>
                <w:b/>
                <w:sz w:val="26"/>
              </w:rPr>
              <w:t>XÃ</w:t>
            </w:r>
            <w:r w:rsidRPr="00F7602A">
              <w:rPr>
                <w:b/>
                <w:spacing w:val="-6"/>
                <w:sz w:val="26"/>
              </w:rPr>
              <w:t xml:space="preserve"> </w:t>
            </w:r>
            <w:r w:rsidRPr="00F7602A">
              <w:rPr>
                <w:b/>
                <w:sz w:val="26"/>
              </w:rPr>
              <w:t>HỘI</w:t>
            </w:r>
            <w:r w:rsidRPr="00F7602A">
              <w:rPr>
                <w:b/>
                <w:spacing w:val="-6"/>
                <w:sz w:val="26"/>
              </w:rPr>
              <w:t xml:space="preserve"> </w:t>
            </w:r>
            <w:r w:rsidRPr="00F7602A">
              <w:rPr>
                <w:b/>
                <w:sz w:val="26"/>
              </w:rPr>
              <w:t>CHỦ</w:t>
            </w:r>
            <w:r w:rsidRPr="00F7602A">
              <w:rPr>
                <w:b/>
                <w:spacing w:val="-7"/>
                <w:sz w:val="26"/>
              </w:rPr>
              <w:t xml:space="preserve"> </w:t>
            </w:r>
            <w:r w:rsidRPr="00F7602A">
              <w:rPr>
                <w:b/>
                <w:sz w:val="26"/>
              </w:rPr>
              <w:t>NGHĨA</w:t>
            </w:r>
            <w:r w:rsidRPr="00F7602A">
              <w:rPr>
                <w:b/>
                <w:spacing w:val="-8"/>
                <w:sz w:val="26"/>
              </w:rPr>
              <w:t xml:space="preserve"> </w:t>
            </w:r>
            <w:r w:rsidRPr="00F7602A">
              <w:rPr>
                <w:b/>
                <w:sz w:val="26"/>
              </w:rPr>
              <w:t>VIỆT</w:t>
            </w:r>
            <w:r w:rsidRPr="00F7602A">
              <w:rPr>
                <w:b/>
                <w:spacing w:val="-6"/>
                <w:sz w:val="26"/>
              </w:rPr>
              <w:t xml:space="preserve"> </w:t>
            </w:r>
            <w:r w:rsidRPr="00F7602A">
              <w:rPr>
                <w:b/>
                <w:spacing w:val="-5"/>
                <w:sz w:val="26"/>
              </w:rPr>
              <w:t>NAM</w:t>
            </w:r>
          </w:p>
          <w:p w14:paraId="7C9A842D" w14:textId="77777777" w:rsidR="00D7556D" w:rsidRPr="00F7602A" w:rsidRDefault="00000000">
            <w:pPr>
              <w:pStyle w:val="TableParagraph"/>
              <w:spacing w:line="322" w:lineRule="exact"/>
              <w:ind w:left="346"/>
              <w:jc w:val="center"/>
              <w:rPr>
                <w:b/>
                <w:sz w:val="28"/>
              </w:rPr>
            </w:pPr>
            <w:r w:rsidRPr="00F7602A">
              <w:rPr>
                <w:b/>
                <w:sz w:val="28"/>
                <w:u w:val="single" w:color="4471C4"/>
              </w:rPr>
              <w:t>Độc</w:t>
            </w:r>
            <w:r w:rsidRPr="00F7602A">
              <w:rPr>
                <w:b/>
                <w:spacing w:val="-2"/>
                <w:sz w:val="28"/>
                <w:u w:val="single" w:color="4471C4"/>
              </w:rPr>
              <w:t xml:space="preserve"> </w:t>
            </w:r>
            <w:r w:rsidRPr="00F7602A">
              <w:rPr>
                <w:b/>
                <w:sz w:val="28"/>
                <w:u w:val="single" w:color="4471C4"/>
              </w:rPr>
              <w:t>lập</w:t>
            </w:r>
            <w:r w:rsidRPr="00F7602A">
              <w:rPr>
                <w:b/>
                <w:spacing w:val="-2"/>
                <w:sz w:val="28"/>
                <w:u w:val="single" w:color="4471C4"/>
              </w:rPr>
              <w:t xml:space="preserve"> </w:t>
            </w:r>
            <w:r w:rsidRPr="00F7602A">
              <w:rPr>
                <w:b/>
                <w:sz w:val="28"/>
                <w:u w:val="single" w:color="4471C4"/>
              </w:rPr>
              <w:t>-</w:t>
            </w:r>
            <w:r w:rsidRPr="00F7602A">
              <w:rPr>
                <w:b/>
                <w:spacing w:val="-1"/>
                <w:sz w:val="28"/>
                <w:u w:val="single" w:color="4471C4"/>
              </w:rPr>
              <w:t xml:space="preserve"> </w:t>
            </w:r>
            <w:r w:rsidRPr="00F7602A">
              <w:rPr>
                <w:b/>
                <w:sz w:val="28"/>
                <w:u w:val="single" w:color="4471C4"/>
              </w:rPr>
              <w:t>Tự</w:t>
            </w:r>
            <w:r w:rsidRPr="00F7602A">
              <w:rPr>
                <w:b/>
                <w:spacing w:val="-3"/>
                <w:sz w:val="28"/>
                <w:u w:val="single" w:color="4471C4"/>
              </w:rPr>
              <w:t xml:space="preserve"> </w:t>
            </w:r>
            <w:r w:rsidRPr="00F7602A">
              <w:rPr>
                <w:b/>
                <w:sz w:val="28"/>
                <w:u w:val="single" w:color="4471C4"/>
              </w:rPr>
              <w:t>do</w:t>
            </w:r>
            <w:r w:rsidRPr="00F7602A">
              <w:rPr>
                <w:b/>
                <w:spacing w:val="-1"/>
                <w:sz w:val="28"/>
                <w:u w:val="single" w:color="4471C4"/>
              </w:rPr>
              <w:t xml:space="preserve"> </w:t>
            </w:r>
            <w:r w:rsidRPr="00F7602A">
              <w:rPr>
                <w:b/>
                <w:sz w:val="28"/>
                <w:u w:val="single" w:color="4471C4"/>
              </w:rPr>
              <w:t>-</w:t>
            </w:r>
            <w:r w:rsidRPr="00F7602A">
              <w:rPr>
                <w:b/>
                <w:spacing w:val="-3"/>
                <w:sz w:val="28"/>
                <w:u w:val="single" w:color="4471C4"/>
              </w:rPr>
              <w:t xml:space="preserve"> </w:t>
            </w:r>
            <w:r w:rsidRPr="00F7602A">
              <w:rPr>
                <w:b/>
                <w:sz w:val="28"/>
                <w:u w:val="single" w:color="4471C4"/>
              </w:rPr>
              <w:t>Hạnh</w:t>
            </w:r>
            <w:r w:rsidRPr="00F7602A">
              <w:rPr>
                <w:b/>
                <w:spacing w:val="-2"/>
                <w:sz w:val="28"/>
                <w:u w:val="single" w:color="4471C4"/>
              </w:rPr>
              <w:t xml:space="preserve"> </w:t>
            </w:r>
            <w:r w:rsidRPr="00F7602A">
              <w:rPr>
                <w:b/>
                <w:spacing w:val="-4"/>
                <w:sz w:val="28"/>
                <w:u w:val="single" w:color="4471C4"/>
              </w:rPr>
              <w:t>phúc</w:t>
            </w:r>
          </w:p>
        </w:tc>
      </w:tr>
      <w:tr w:rsidR="00E30219" w:rsidRPr="00F7602A" w14:paraId="29D72257" w14:textId="77777777" w:rsidTr="003B73C1">
        <w:trPr>
          <w:trHeight w:val="1093"/>
        </w:trPr>
        <w:tc>
          <w:tcPr>
            <w:tcW w:w="4825" w:type="dxa"/>
          </w:tcPr>
          <w:p w14:paraId="41F1B7DF" w14:textId="40F3F15B" w:rsidR="00D7556D" w:rsidRPr="00F7602A" w:rsidRDefault="00000000">
            <w:pPr>
              <w:pStyle w:val="TableParagraph"/>
              <w:tabs>
                <w:tab w:val="left" w:pos="1073"/>
              </w:tabs>
              <w:spacing w:before="100"/>
              <w:ind w:right="334"/>
              <w:jc w:val="center"/>
              <w:rPr>
                <w:sz w:val="28"/>
                <w:lang w:val="en-US"/>
              </w:rPr>
            </w:pPr>
            <w:r w:rsidRPr="00F7602A">
              <w:rPr>
                <w:spacing w:val="-5"/>
                <w:sz w:val="28"/>
              </w:rPr>
              <w:t>Số:</w:t>
            </w:r>
            <w:r w:rsidRPr="00F7602A">
              <w:rPr>
                <w:sz w:val="28"/>
              </w:rPr>
              <w:tab/>
            </w:r>
            <w:r w:rsidRPr="00F7602A">
              <w:rPr>
                <w:spacing w:val="-2"/>
                <w:sz w:val="28"/>
              </w:rPr>
              <w:t>/BC-</w:t>
            </w:r>
            <w:r w:rsidRPr="00F7602A">
              <w:rPr>
                <w:spacing w:val="-5"/>
                <w:sz w:val="28"/>
              </w:rPr>
              <w:t>S</w:t>
            </w:r>
            <w:r w:rsidR="003B73C1" w:rsidRPr="00F7602A">
              <w:rPr>
                <w:spacing w:val="-5"/>
                <w:sz w:val="28"/>
                <w:lang w:val="en-US"/>
              </w:rPr>
              <w:t>KHCN</w:t>
            </w:r>
          </w:p>
          <w:p w14:paraId="7127AD31" w14:textId="5EA87337" w:rsidR="00D7556D" w:rsidRPr="00F7602A" w:rsidRDefault="00910ACB">
            <w:pPr>
              <w:pStyle w:val="TableParagraph"/>
              <w:spacing w:before="267"/>
              <w:ind w:right="342"/>
              <w:jc w:val="center"/>
              <w:rPr>
                <w:b/>
                <w:sz w:val="24"/>
                <w:lang w:val="en-US"/>
              </w:rPr>
            </w:pPr>
            <w:r>
              <w:rPr>
                <w:b/>
                <w:sz w:val="24"/>
                <w:lang w:val="en-US"/>
              </w:rPr>
              <w:t>Dự thảo</w:t>
            </w:r>
          </w:p>
        </w:tc>
        <w:tc>
          <w:tcPr>
            <w:tcW w:w="5812" w:type="dxa"/>
          </w:tcPr>
          <w:p w14:paraId="1A2C2012" w14:textId="64DD7C6A" w:rsidR="00D7556D" w:rsidRPr="00F7602A" w:rsidRDefault="00000000">
            <w:pPr>
              <w:pStyle w:val="TableParagraph"/>
              <w:tabs>
                <w:tab w:val="left" w:pos="2644"/>
              </w:tabs>
              <w:spacing w:before="100"/>
              <w:ind w:left="349"/>
              <w:jc w:val="center"/>
              <w:rPr>
                <w:i/>
                <w:sz w:val="28"/>
              </w:rPr>
            </w:pPr>
            <w:r w:rsidRPr="00F7602A">
              <w:rPr>
                <w:i/>
                <w:sz w:val="28"/>
              </w:rPr>
              <w:t>Lai</w:t>
            </w:r>
            <w:r w:rsidRPr="00F7602A">
              <w:rPr>
                <w:i/>
                <w:spacing w:val="-2"/>
                <w:sz w:val="28"/>
              </w:rPr>
              <w:t xml:space="preserve"> </w:t>
            </w:r>
            <w:r w:rsidRPr="00F7602A">
              <w:rPr>
                <w:i/>
                <w:sz w:val="28"/>
              </w:rPr>
              <w:t>Châu,</w:t>
            </w:r>
            <w:r w:rsidRPr="00F7602A">
              <w:rPr>
                <w:i/>
                <w:spacing w:val="-5"/>
                <w:sz w:val="28"/>
              </w:rPr>
              <w:t xml:space="preserve"> </w:t>
            </w:r>
            <w:r w:rsidRPr="00F7602A">
              <w:rPr>
                <w:i/>
                <w:spacing w:val="-4"/>
                <w:sz w:val="28"/>
              </w:rPr>
              <w:t>ngày</w:t>
            </w:r>
            <w:r w:rsidRPr="00F7602A">
              <w:rPr>
                <w:i/>
                <w:sz w:val="28"/>
              </w:rPr>
              <w:tab/>
              <w:t xml:space="preserve">tháng </w:t>
            </w:r>
            <w:r w:rsidR="00675A69" w:rsidRPr="00F7602A">
              <w:rPr>
                <w:i/>
                <w:sz w:val="28"/>
                <w:lang w:val="en-US"/>
              </w:rPr>
              <w:t xml:space="preserve"> </w:t>
            </w:r>
            <w:r w:rsidR="007D3B6A">
              <w:rPr>
                <w:i/>
                <w:sz w:val="28"/>
                <w:lang w:val="en-US"/>
              </w:rPr>
              <w:t>10</w:t>
            </w:r>
            <w:r w:rsidR="00675A69" w:rsidRPr="00F7602A">
              <w:rPr>
                <w:i/>
                <w:sz w:val="28"/>
                <w:lang w:val="en-US"/>
              </w:rPr>
              <w:t xml:space="preserve"> </w:t>
            </w:r>
            <w:r w:rsidRPr="00F7602A">
              <w:rPr>
                <w:i/>
                <w:spacing w:val="-3"/>
                <w:sz w:val="28"/>
              </w:rPr>
              <w:t xml:space="preserve"> </w:t>
            </w:r>
            <w:r w:rsidRPr="00F7602A">
              <w:rPr>
                <w:i/>
                <w:sz w:val="28"/>
              </w:rPr>
              <w:t>năm</w:t>
            </w:r>
            <w:r w:rsidRPr="00F7602A">
              <w:rPr>
                <w:i/>
                <w:spacing w:val="-4"/>
                <w:sz w:val="28"/>
              </w:rPr>
              <w:t xml:space="preserve"> 2025</w:t>
            </w:r>
          </w:p>
        </w:tc>
      </w:tr>
    </w:tbl>
    <w:p w14:paraId="3D4D283E" w14:textId="01A19745" w:rsidR="00D7556D" w:rsidRPr="00F7602A" w:rsidRDefault="00000000" w:rsidP="00675A69">
      <w:pPr>
        <w:spacing w:before="120" w:after="120"/>
        <w:ind w:right="2" w:firstLine="567"/>
        <w:jc w:val="center"/>
        <w:rPr>
          <w:b/>
          <w:sz w:val="28"/>
          <w:szCs w:val="28"/>
        </w:rPr>
      </w:pPr>
      <w:r w:rsidRPr="00F7602A">
        <w:rPr>
          <w:b/>
          <w:sz w:val="28"/>
          <w:szCs w:val="28"/>
        </w:rPr>
        <w:t>BÁO</w:t>
      </w:r>
      <w:r w:rsidRPr="00F7602A">
        <w:rPr>
          <w:b/>
          <w:spacing w:val="-2"/>
          <w:sz w:val="28"/>
          <w:szCs w:val="28"/>
        </w:rPr>
        <w:t xml:space="preserve"> </w:t>
      </w:r>
      <w:r w:rsidRPr="00F7602A">
        <w:rPr>
          <w:b/>
          <w:spacing w:val="-5"/>
          <w:sz w:val="28"/>
          <w:szCs w:val="28"/>
        </w:rPr>
        <w:t>CÁO</w:t>
      </w:r>
    </w:p>
    <w:p w14:paraId="540D94AF" w14:textId="5EC8670B" w:rsidR="00D7556D" w:rsidRDefault="007568DB" w:rsidP="00675A69">
      <w:pPr>
        <w:spacing w:before="120" w:after="120"/>
        <w:ind w:right="2" w:firstLine="567"/>
        <w:jc w:val="center"/>
        <w:rPr>
          <w:b/>
          <w:sz w:val="28"/>
          <w:szCs w:val="28"/>
          <w:lang w:val="en-US"/>
        </w:rPr>
      </w:pPr>
      <w:r>
        <w:rPr>
          <w:b/>
          <w:sz w:val="28"/>
          <w:szCs w:val="28"/>
          <w:lang w:val="en-US"/>
        </w:rPr>
        <w:t xml:space="preserve">Tổng kết </w:t>
      </w:r>
      <w:r w:rsidR="007F76C9" w:rsidRPr="00F7602A">
        <w:rPr>
          <w:b/>
          <w:sz w:val="28"/>
          <w:szCs w:val="28"/>
        </w:rPr>
        <w:t>việc</w:t>
      </w:r>
      <w:r w:rsidR="007F76C9" w:rsidRPr="00F7602A">
        <w:rPr>
          <w:b/>
          <w:spacing w:val="-18"/>
          <w:sz w:val="28"/>
          <w:szCs w:val="28"/>
        </w:rPr>
        <w:t xml:space="preserve"> </w:t>
      </w:r>
      <w:r w:rsidR="007F76C9" w:rsidRPr="00F7602A">
        <w:rPr>
          <w:b/>
          <w:sz w:val="28"/>
          <w:szCs w:val="28"/>
        </w:rPr>
        <w:t>thi</w:t>
      </w:r>
      <w:r w:rsidR="007F76C9" w:rsidRPr="00F7602A">
        <w:rPr>
          <w:b/>
          <w:spacing w:val="-17"/>
          <w:sz w:val="28"/>
          <w:szCs w:val="28"/>
        </w:rPr>
        <w:t xml:space="preserve"> </w:t>
      </w:r>
      <w:r w:rsidR="007F76C9" w:rsidRPr="00F7602A">
        <w:rPr>
          <w:b/>
          <w:sz w:val="28"/>
          <w:szCs w:val="28"/>
        </w:rPr>
        <w:t>hành</w:t>
      </w:r>
      <w:r w:rsidR="007F76C9" w:rsidRPr="00F7602A">
        <w:rPr>
          <w:b/>
          <w:spacing w:val="-18"/>
          <w:sz w:val="28"/>
          <w:szCs w:val="28"/>
        </w:rPr>
        <w:t xml:space="preserve"> </w:t>
      </w:r>
      <w:r w:rsidR="007D3B6A" w:rsidRPr="007D3B6A">
        <w:rPr>
          <w:b/>
          <w:sz w:val="28"/>
          <w:szCs w:val="28"/>
        </w:rPr>
        <w:t>Nghị quyết số 59/2022/NQ-HĐND ngày 09/12/2022 của HĐND tỉnh quy định nội dung và mức chi từ ngân sách nhà nước để thực hiện hoạt động sáng kiến trên địa bàn tỉnh</w:t>
      </w:r>
      <w:r w:rsidR="007D3B6A">
        <w:rPr>
          <w:b/>
          <w:sz w:val="28"/>
          <w:szCs w:val="28"/>
          <w:lang w:val="en-US"/>
        </w:rPr>
        <w:t xml:space="preserve"> </w:t>
      </w:r>
    </w:p>
    <w:p w14:paraId="6D2DDD4D" w14:textId="7B0875A7" w:rsidR="007D3B6A" w:rsidRPr="007D3B6A" w:rsidRDefault="007D3B6A" w:rsidP="00675A69">
      <w:pPr>
        <w:spacing w:before="120" w:after="120"/>
        <w:ind w:right="2" w:firstLine="567"/>
        <w:jc w:val="center"/>
        <w:rPr>
          <w:b/>
          <w:sz w:val="28"/>
          <w:szCs w:val="28"/>
          <w:lang w:val="en-US"/>
        </w:rPr>
      </w:pPr>
      <w:r>
        <w:rPr>
          <w:b/>
          <w:noProof/>
          <w:sz w:val="28"/>
          <w:szCs w:val="28"/>
          <w:lang w:val="en-US"/>
        </w:rPr>
        <mc:AlternateContent>
          <mc:Choice Requires="wps">
            <w:drawing>
              <wp:anchor distT="0" distB="0" distL="114300" distR="114300" simplePos="0" relativeHeight="487591936" behindDoc="0" locked="0" layoutInCell="1" allowOverlap="1" wp14:anchorId="0E968879" wp14:editId="32BA0678">
                <wp:simplePos x="0" y="0"/>
                <wp:positionH relativeFrom="column">
                  <wp:posOffset>2767470</wp:posOffset>
                </wp:positionH>
                <wp:positionV relativeFrom="paragraph">
                  <wp:posOffset>18885</wp:posOffset>
                </wp:positionV>
                <wp:extent cx="1092530" cy="0"/>
                <wp:effectExtent l="0" t="0" r="0" b="0"/>
                <wp:wrapNone/>
                <wp:docPr id="804262673" name="Straight Connector 1"/>
                <wp:cNvGraphicFramePr/>
                <a:graphic xmlns:a="http://schemas.openxmlformats.org/drawingml/2006/main">
                  <a:graphicData uri="http://schemas.microsoft.com/office/word/2010/wordprocessingShape">
                    <wps:wsp>
                      <wps:cNvCnPr/>
                      <wps:spPr>
                        <a:xfrm>
                          <a:off x="0" y="0"/>
                          <a:ext cx="10925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E4C18" id="Straight Connector 1" o:spid="_x0000_s1026" style="position:absolute;z-index:487591936;visibility:visible;mso-wrap-style:square;mso-wrap-distance-left:9pt;mso-wrap-distance-top:0;mso-wrap-distance-right:9pt;mso-wrap-distance-bottom:0;mso-position-horizontal:absolute;mso-position-horizontal-relative:text;mso-position-vertical:absolute;mso-position-vertical-relative:text" from="217.9pt,1.5pt" to="30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O7mgEAAJQDAAAOAAAAZHJzL2Uyb0RvYy54bWysU02P0zAQvSPxHyzfadIi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" strokecolor="#4579b8 [3044]"/>
            </w:pict>
          </mc:Fallback>
        </mc:AlternateContent>
      </w:r>
    </w:p>
    <w:p w14:paraId="3849D572" w14:textId="6B4019CC" w:rsidR="00D7556D" w:rsidRPr="00F7602A" w:rsidRDefault="00000000" w:rsidP="0094012C">
      <w:pPr>
        <w:spacing w:before="120" w:after="120"/>
        <w:ind w:right="2" w:firstLine="567"/>
        <w:jc w:val="both"/>
      </w:pPr>
      <w:r w:rsidRPr="007D3B6A">
        <w:rPr>
          <w:sz w:val="28"/>
          <w:szCs w:val="28"/>
        </w:rPr>
        <w:t>Thực hiện quy định của Luật Ban hành văn bản quy phạm pháp luật năm 2025;</w:t>
      </w:r>
      <w:r w:rsidRPr="007D3B6A">
        <w:rPr>
          <w:spacing w:val="-17"/>
          <w:sz w:val="28"/>
          <w:szCs w:val="28"/>
        </w:rPr>
        <w:t xml:space="preserve"> </w:t>
      </w:r>
      <w:r w:rsidR="002716E2" w:rsidRPr="007D3B6A">
        <w:rPr>
          <w:sz w:val="28"/>
          <w:szCs w:val="28"/>
        </w:rPr>
        <w:t>Sở Khoa học và Công nghệ</w:t>
      </w:r>
      <w:r w:rsidR="007D3B6A">
        <w:rPr>
          <w:sz w:val="28"/>
          <w:szCs w:val="28"/>
          <w:lang w:val="en-US"/>
        </w:rPr>
        <w:t xml:space="preserve"> chủ trì phối hợp với các cơ quan, đơn vị  xây dựng báo cáo </w:t>
      </w:r>
      <w:r w:rsidR="007D3B6A" w:rsidRPr="007D3B6A">
        <w:rPr>
          <w:bCs/>
          <w:sz w:val="28"/>
          <w:szCs w:val="28"/>
        </w:rPr>
        <w:t>Tổng</w:t>
      </w:r>
      <w:r w:rsidR="007D3B6A" w:rsidRPr="007D3B6A">
        <w:rPr>
          <w:bCs/>
          <w:spacing w:val="-18"/>
          <w:sz w:val="28"/>
          <w:szCs w:val="28"/>
        </w:rPr>
        <w:t xml:space="preserve"> </w:t>
      </w:r>
      <w:r w:rsidR="007D3B6A" w:rsidRPr="007D3B6A">
        <w:rPr>
          <w:bCs/>
          <w:sz w:val="28"/>
          <w:szCs w:val="28"/>
        </w:rPr>
        <w:t>kết</w:t>
      </w:r>
      <w:r w:rsidR="007D3B6A" w:rsidRPr="007D3B6A">
        <w:rPr>
          <w:bCs/>
          <w:spacing w:val="-17"/>
          <w:sz w:val="28"/>
          <w:szCs w:val="28"/>
        </w:rPr>
        <w:t xml:space="preserve"> </w:t>
      </w:r>
      <w:r w:rsidR="007D3B6A" w:rsidRPr="007D3B6A">
        <w:rPr>
          <w:bCs/>
          <w:sz w:val="28"/>
          <w:szCs w:val="28"/>
        </w:rPr>
        <w:t>việc</w:t>
      </w:r>
      <w:r w:rsidR="007D3B6A" w:rsidRPr="007D3B6A">
        <w:rPr>
          <w:bCs/>
          <w:spacing w:val="-18"/>
          <w:sz w:val="28"/>
          <w:szCs w:val="28"/>
        </w:rPr>
        <w:t xml:space="preserve"> </w:t>
      </w:r>
      <w:r w:rsidR="007D3B6A" w:rsidRPr="007D3B6A">
        <w:rPr>
          <w:bCs/>
          <w:sz w:val="28"/>
          <w:szCs w:val="28"/>
        </w:rPr>
        <w:t>thi</w:t>
      </w:r>
      <w:r w:rsidR="007D3B6A" w:rsidRPr="007D3B6A">
        <w:rPr>
          <w:bCs/>
          <w:spacing w:val="-17"/>
          <w:sz w:val="28"/>
          <w:szCs w:val="28"/>
        </w:rPr>
        <w:t xml:space="preserve"> </w:t>
      </w:r>
      <w:r w:rsidR="007D3B6A" w:rsidRPr="007D3B6A">
        <w:rPr>
          <w:bCs/>
          <w:sz w:val="28"/>
          <w:szCs w:val="28"/>
        </w:rPr>
        <w:t>hành</w:t>
      </w:r>
      <w:r w:rsidR="007D3B6A" w:rsidRPr="007D3B6A">
        <w:rPr>
          <w:bCs/>
          <w:spacing w:val="-18"/>
          <w:sz w:val="28"/>
          <w:szCs w:val="28"/>
        </w:rPr>
        <w:t xml:space="preserve"> </w:t>
      </w:r>
      <w:r w:rsidR="007D3B6A" w:rsidRPr="007D3B6A">
        <w:rPr>
          <w:bCs/>
          <w:sz w:val="28"/>
          <w:szCs w:val="28"/>
        </w:rPr>
        <w:t>Nghị quyết số 59/2022/NQ-HĐND ngày 09/12/2022 của HĐND tỉnh quy định nội dung và mức chi từ ngân sách nhà nước để thực hiện hoạt động sáng kiến trên địa bàn tỉnh</w:t>
      </w:r>
      <w:r w:rsidRPr="00F7602A">
        <w:t>,</w:t>
      </w:r>
      <w:r w:rsidRPr="00F7602A">
        <w:rPr>
          <w:spacing w:val="-10"/>
        </w:rPr>
        <w:t xml:space="preserve"> </w:t>
      </w:r>
      <w:r w:rsidRPr="0094012C">
        <w:rPr>
          <w:sz w:val="28"/>
          <w:szCs w:val="28"/>
        </w:rPr>
        <w:t>cụ</w:t>
      </w:r>
      <w:r w:rsidRPr="0094012C">
        <w:rPr>
          <w:spacing w:val="-8"/>
          <w:sz w:val="28"/>
          <w:szCs w:val="28"/>
        </w:rPr>
        <w:t xml:space="preserve"> </w:t>
      </w:r>
      <w:r w:rsidRPr="0094012C">
        <w:rPr>
          <w:sz w:val="28"/>
          <w:szCs w:val="28"/>
        </w:rPr>
        <w:t>thể</w:t>
      </w:r>
      <w:r w:rsidRPr="0094012C">
        <w:rPr>
          <w:spacing w:val="-9"/>
          <w:sz w:val="28"/>
          <w:szCs w:val="28"/>
        </w:rPr>
        <w:t xml:space="preserve"> </w:t>
      </w:r>
      <w:r w:rsidRPr="0094012C">
        <w:rPr>
          <w:sz w:val="28"/>
          <w:szCs w:val="28"/>
        </w:rPr>
        <w:t>như</w:t>
      </w:r>
      <w:r w:rsidRPr="0094012C">
        <w:rPr>
          <w:spacing w:val="-11"/>
          <w:sz w:val="28"/>
          <w:szCs w:val="28"/>
        </w:rPr>
        <w:t xml:space="preserve"> </w:t>
      </w:r>
      <w:r w:rsidRPr="0094012C">
        <w:rPr>
          <w:sz w:val="28"/>
          <w:szCs w:val="28"/>
        </w:rPr>
        <w:t>sau:</w:t>
      </w:r>
    </w:p>
    <w:p w14:paraId="038E4159" w14:textId="162F644D" w:rsidR="00D7556D" w:rsidRPr="00F7602A" w:rsidRDefault="007F76C9" w:rsidP="00C41A1B">
      <w:pPr>
        <w:tabs>
          <w:tab w:val="left" w:pos="0"/>
          <w:tab w:val="left" w:pos="1110"/>
        </w:tabs>
        <w:spacing w:before="120" w:after="120" w:line="288" w:lineRule="auto"/>
        <w:ind w:right="2" w:firstLine="567"/>
        <w:rPr>
          <w:b/>
          <w:sz w:val="28"/>
          <w:szCs w:val="28"/>
          <w:lang w:val="en-US"/>
        </w:rPr>
      </w:pPr>
      <w:r w:rsidRPr="00F7602A">
        <w:rPr>
          <w:b/>
          <w:sz w:val="28"/>
          <w:szCs w:val="28"/>
          <w:lang w:val="en-US"/>
        </w:rPr>
        <w:t xml:space="preserve">I. </w:t>
      </w:r>
      <w:r w:rsidR="00162B75" w:rsidRPr="00F7602A">
        <w:rPr>
          <w:b/>
          <w:sz w:val="28"/>
          <w:szCs w:val="28"/>
          <w:lang w:val="en-US"/>
        </w:rPr>
        <w:t>BỐI CẢNH THỰC HIỆN TỔNG KẾT</w:t>
      </w:r>
    </w:p>
    <w:p w14:paraId="6396565D" w14:textId="22BDD21B" w:rsidR="00C41A1B" w:rsidRPr="00F7602A" w:rsidRDefault="007F76C9" w:rsidP="00C41A1B">
      <w:pPr>
        <w:tabs>
          <w:tab w:val="left" w:pos="0"/>
          <w:tab w:val="left" w:pos="1141"/>
        </w:tabs>
        <w:spacing w:before="120" w:after="120" w:line="288" w:lineRule="auto"/>
        <w:ind w:right="2" w:firstLine="567"/>
        <w:rPr>
          <w:b/>
          <w:spacing w:val="-4"/>
          <w:sz w:val="28"/>
          <w:szCs w:val="28"/>
          <w:lang w:val="en-US"/>
        </w:rPr>
      </w:pPr>
      <w:r w:rsidRPr="00F7602A">
        <w:rPr>
          <w:b/>
          <w:sz w:val="28"/>
          <w:szCs w:val="28"/>
          <w:lang w:val="en-US"/>
        </w:rPr>
        <w:t xml:space="preserve">1. </w:t>
      </w:r>
      <w:r w:rsidRPr="00F7602A">
        <w:rPr>
          <w:b/>
          <w:sz w:val="28"/>
          <w:szCs w:val="28"/>
        </w:rPr>
        <w:t>Bối</w:t>
      </w:r>
      <w:r w:rsidRPr="00F7602A">
        <w:rPr>
          <w:b/>
          <w:spacing w:val="-2"/>
          <w:sz w:val="28"/>
          <w:szCs w:val="28"/>
        </w:rPr>
        <w:t xml:space="preserve"> </w:t>
      </w:r>
      <w:r w:rsidRPr="00F7602A">
        <w:rPr>
          <w:b/>
          <w:sz w:val="28"/>
          <w:szCs w:val="28"/>
        </w:rPr>
        <w:t>cảnh</w:t>
      </w:r>
      <w:r w:rsidRPr="00F7602A">
        <w:rPr>
          <w:b/>
          <w:spacing w:val="-4"/>
          <w:sz w:val="28"/>
          <w:szCs w:val="28"/>
        </w:rPr>
        <w:t xml:space="preserve"> </w:t>
      </w:r>
      <w:r w:rsidR="005718C6">
        <w:rPr>
          <w:b/>
          <w:sz w:val="28"/>
          <w:szCs w:val="28"/>
          <w:lang w:val="en-US"/>
        </w:rPr>
        <w:t>liên quan đến dự thảo</w:t>
      </w:r>
    </w:p>
    <w:p w14:paraId="730D780A" w14:textId="7F58F18C" w:rsidR="005718C6" w:rsidRDefault="005718C6" w:rsidP="005718C6">
      <w:pPr>
        <w:spacing w:before="120" w:after="120" w:line="288" w:lineRule="auto"/>
        <w:ind w:firstLine="567"/>
        <w:jc w:val="both"/>
        <w:rPr>
          <w:sz w:val="28"/>
          <w:szCs w:val="28"/>
          <w:lang w:val="it-IT"/>
        </w:rPr>
      </w:pPr>
      <w:r>
        <w:rPr>
          <w:sz w:val="28"/>
          <w:szCs w:val="28"/>
          <w:lang w:val="en-US"/>
        </w:rPr>
        <w:t>Căn cứ k</w:t>
      </w:r>
      <w:r w:rsidRPr="005718C6">
        <w:rPr>
          <w:sz w:val="28"/>
          <w:szCs w:val="28"/>
        </w:rPr>
        <w:t>hoản 1, Điều 3, Thông tư số 03/2019/TT-BTC ngày 15 tháng 01 năm 2019 của Bộ trưởng Bộ Tài chính Quy định về nguồn kinh phí, nội dung và mức chi từ ngân sách nhà nước để thực hiện hoạt động sáng kiến quy định: “</w:t>
      </w:r>
      <w:r w:rsidRPr="005718C6">
        <w:rPr>
          <w:i/>
          <w:iCs/>
          <w:sz w:val="28"/>
          <w:szCs w:val="28"/>
        </w:rPr>
        <w:t xml:space="preserve">Nội dung và mức chi từ ngân sách nhà nước hỗ trợ để thực hiện hoạt động sáng kiến quy định tại Chương II Thông tư này là các mức tối đa. </w:t>
      </w:r>
      <w:r w:rsidRPr="005718C6">
        <w:rPr>
          <w:b/>
          <w:bCs/>
          <w:i/>
          <w:iCs/>
          <w:sz w:val="28"/>
          <w:szCs w:val="28"/>
        </w:rPr>
        <w:t>Căn cứ theo khả năng cân đối nguồn lực,</w:t>
      </w:r>
      <w:r w:rsidRPr="005718C6">
        <w:rPr>
          <w:i/>
          <w:iCs/>
          <w:sz w:val="28"/>
          <w:szCs w:val="28"/>
        </w:rPr>
        <w:t xml:space="preserve"> Bộ trưởng các Bộ, Thủ trưởng cơ quan trung ương, </w:t>
      </w:r>
      <w:r w:rsidRPr="005718C6">
        <w:rPr>
          <w:b/>
          <w:bCs/>
          <w:i/>
          <w:iCs/>
          <w:sz w:val="28"/>
          <w:szCs w:val="28"/>
        </w:rPr>
        <w:t>Hội đồng nhân dân cấp tỉnh, thành phố trực thuộc trung ương quyết định các nội dung, mức chi cụ thể</w:t>
      </w:r>
      <w:r w:rsidRPr="005718C6">
        <w:rPr>
          <w:i/>
          <w:iCs/>
          <w:sz w:val="28"/>
          <w:szCs w:val="28"/>
        </w:rPr>
        <w:t xml:space="preserve"> cho hoạt động sáng kiến đảm bảo phù hợp</w:t>
      </w:r>
      <w:r w:rsidRPr="005718C6">
        <w:rPr>
          <w:sz w:val="28"/>
          <w:szCs w:val="28"/>
        </w:rPr>
        <w:t>”.</w:t>
      </w:r>
      <w:r>
        <w:rPr>
          <w:sz w:val="28"/>
          <w:szCs w:val="28"/>
          <w:lang w:val="en-US"/>
        </w:rPr>
        <w:t xml:space="preserve"> Theo đó,</w:t>
      </w:r>
      <w:r w:rsidR="007D4C48" w:rsidRPr="00F7602A">
        <w:rPr>
          <w:spacing w:val="-1"/>
          <w:sz w:val="28"/>
          <w:szCs w:val="28"/>
        </w:rPr>
        <w:t xml:space="preserve"> </w:t>
      </w:r>
      <w:r w:rsidR="007D4C48" w:rsidRPr="00F7602A">
        <w:rPr>
          <w:sz w:val="28"/>
          <w:szCs w:val="28"/>
        </w:rPr>
        <w:t xml:space="preserve">Sở </w:t>
      </w:r>
      <w:r w:rsidR="007D4C48" w:rsidRPr="00F7602A">
        <w:rPr>
          <w:sz w:val="28"/>
          <w:szCs w:val="28"/>
          <w:lang w:val="en-US"/>
        </w:rPr>
        <w:t>Khoa học và Công nghệ</w:t>
      </w:r>
      <w:r w:rsidR="007D4C48" w:rsidRPr="00F7602A">
        <w:rPr>
          <w:sz w:val="28"/>
          <w:szCs w:val="28"/>
        </w:rPr>
        <w:t xml:space="preserve"> đã chủ trì, phối hợp với các cơ quan đơn vị liên quan tham mưu báo cáo Ủy ban nhân</w:t>
      </w:r>
      <w:r w:rsidR="007D4C48" w:rsidRPr="00F7602A">
        <w:rPr>
          <w:spacing w:val="-6"/>
          <w:sz w:val="28"/>
          <w:szCs w:val="28"/>
        </w:rPr>
        <w:t xml:space="preserve"> </w:t>
      </w:r>
      <w:r w:rsidR="007D4C48" w:rsidRPr="00F7602A">
        <w:rPr>
          <w:sz w:val="28"/>
          <w:szCs w:val="28"/>
        </w:rPr>
        <w:t>dân</w:t>
      </w:r>
      <w:r w:rsidR="007D4C48" w:rsidRPr="00F7602A">
        <w:rPr>
          <w:spacing w:val="-9"/>
          <w:sz w:val="28"/>
          <w:szCs w:val="28"/>
        </w:rPr>
        <w:t xml:space="preserve"> </w:t>
      </w:r>
      <w:r w:rsidR="007D4C48" w:rsidRPr="00F7602A">
        <w:rPr>
          <w:sz w:val="28"/>
          <w:szCs w:val="28"/>
        </w:rPr>
        <w:t>tỉnh</w:t>
      </w:r>
      <w:r w:rsidR="007D4C48" w:rsidRPr="00F7602A">
        <w:rPr>
          <w:spacing w:val="-6"/>
          <w:sz w:val="28"/>
          <w:szCs w:val="28"/>
        </w:rPr>
        <w:t xml:space="preserve"> </w:t>
      </w:r>
      <w:r w:rsidR="007D4C48" w:rsidRPr="00F7602A">
        <w:rPr>
          <w:sz w:val="28"/>
          <w:szCs w:val="28"/>
        </w:rPr>
        <w:t>trình</w:t>
      </w:r>
      <w:r w:rsidR="007D4C48" w:rsidRPr="00F7602A">
        <w:rPr>
          <w:spacing w:val="-6"/>
          <w:sz w:val="28"/>
          <w:szCs w:val="28"/>
        </w:rPr>
        <w:t xml:space="preserve"> </w:t>
      </w:r>
      <w:r w:rsidR="007D4C48" w:rsidRPr="00F7602A">
        <w:rPr>
          <w:sz w:val="28"/>
          <w:szCs w:val="28"/>
        </w:rPr>
        <w:t>Hội</w:t>
      </w:r>
      <w:r w:rsidR="007D4C48" w:rsidRPr="00F7602A">
        <w:rPr>
          <w:spacing w:val="-6"/>
          <w:sz w:val="28"/>
          <w:szCs w:val="28"/>
        </w:rPr>
        <w:t xml:space="preserve"> </w:t>
      </w:r>
      <w:r w:rsidR="007D4C48" w:rsidRPr="00F7602A">
        <w:rPr>
          <w:sz w:val="28"/>
          <w:szCs w:val="28"/>
        </w:rPr>
        <w:t>đồng</w:t>
      </w:r>
      <w:r w:rsidR="007D4C48" w:rsidRPr="00F7602A">
        <w:rPr>
          <w:spacing w:val="-6"/>
          <w:sz w:val="28"/>
          <w:szCs w:val="28"/>
        </w:rPr>
        <w:t xml:space="preserve"> </w:t>
      </w:r>
      <w:r w:rsidR="007D4C48" w:rsidRPr="00F7602A">
        <w:rPr>
          <w:sz w:val="28"/>
          <w:szCs w:val="28"/>
        </w:rPr>
        <w:t>nhân</w:t>
      </w:r>
      <w:r w:rsidR="007D4C48" w:rsidRPr="00F7602A">
        <w:rPr>
          <w:spacing w:val="-6"/>
          <w:sz w:val="28"/>
          <w:szCs w:val="28"/>
        </w:rPr>
        <w:t xml:space="preserve"> </w:t>
      </w:r>
      <w:r w:rsidR="007D4C48" w:rsidRPr="00F7602A">
        <w:rPr>
          <w:sz w:val="28"/>
          <w:szCs w:val="28"/>
        </w:rPr>
        <w:t>dân</w:t>
      </w:r>
      <w:r w:rsidR="007D4C48" w:rsidRPr="00F7602A">
        <w:rPr>
          <w:spacing w:val="-6"/>
          <w:sz w:val="28"/>
          <w:szCs w:val="28"/>
        </w:rPr>
        <w:t xml:space="preserve"> </w:t>
      </w:r>
      <w:r w:rsidR="007D4C48" w:rsidRPr="00F7602A">
        <w:rPr>
          <w:sz w:val="28"/>
          <w:szCs w:val="28"/>
        </w:rPr>
        <w:t>tỉnh</w:t>
      </w:r>
      <w:r w:rsidR="007D4C48" w:rsidRPr="00F7602A">
        <w:rPr>
          <w:spacing w:val="-9"/>
          <w:sz w:val="28"/>
          <w:szCs w:val="28"/>
        </w:rPr>
        <w:t xml:space="preserve"> </w:t>
      </w:r>
      <w:r w:rsidR="007D4C48" w:rsidRPr="00F7602A">
        <w:rPr>
          <w:sz w:val="28"/>
          <w:szCs w:val="28"/>
        </w:rPr>
        <w:t>ban</w:t>
      </w:r>
      <w:r w:rsidR="007D4C48" w:rsidRPr="00F7602A">
        <w:rPr>
          <w:spacing w:val="-6"/>
          <w:sz w:val="28"/>
          <w:szCs w:val="28"/>
        </w:rPr>
        <w:t xml:space="preserve"> </w:t>
      </w:r>
      <w:r w:rsidR="007D4C48" w:rsidRPr="00F7602A">
        <w:rPr>
          <w:sz w:val="28"/>
          <w:szCs w:val="28"/>
        </w:rPr>
        <w:t>hành</w:t>
      </w:r>
      <w:r w:rsidR="007D4C48" w:rsidRPr="00F7602A">
        <w:rPr>
          <w:spacing w:val="-5"/>
          <w:sz w:val="28"/>
          <w:szCs w:val="28"/>
        </w:rPr>
        <w:t xml:space="preserve"> </w:t>
      </w:r>
      <w:r w:rsidRPr="007D3B6A">
        <w:rPr>
          <w:bCs/>
          <w:sz w:val="28"/>
          <w:szCs w:val="28"/>
        </w:rPr>
        <w:t>Nghị quyết số 59/2022/NQ-HĐND ngày 09/12/2022 của HĐND tỉnh quy định nội dung và mức chi từ ngân sách nhà nước để thực hiện hoạt động sáng kiến trên địa bàn tỉnh</w:t>
      </w:r>
      <w:r w:rsidR="007D4C48" w:rsidRPr="00F7602A">
        <w:rPr>
          <w:sz w:val="28"/>
          <w:szCs w:val="28"/>
        </w:rPr>
        <w:t>.</w:t>
      </w:r>
      <w:r w:rsidRPr="005718C6">
        <w:rPr>
          <w:sz w:val="28"/>
          <w:szCs w:val="28"/>
          <w:lang w:val="it-IT"/>
        </w:rPr>
        <w:t xml:space="preserve"> </w:t>
      </w:r>
      <w:r w:rsidRPr="00C27C8E">
        <w:rPr>
          <w:sz w:val="28"/>
          <w:szCs w:val="28"/>
          <w:lang w:val="it-IT"/>
        </w:rPr>
        <w:t>Nghị quyết số 59/2022/NQ-HĐND</w:t>
      </w:r>
      <w:r>
        <w:rPr>
          <w:sz w:val="28"/>
          <w:szCs w:val="28"/>
          <w:lang w:val="it-IT"/>
        </w:rPr>
        <w:t xml:space="preserve"> được ban hành kịp thời, quy định rõ nội dung, mức chi tạo cơ sở pháp lý quan trọng trong việc triển khai các hoạt động sáng kiến. Thúc đẩy các giải</w:t>
      </w:r>
      <w:r w:rsidR="006D3C74">
        <w:rPr>
          <w:sz w:val="28"/>
          <w:szCs w:val="28"/>
          <w:lang w:val="it-IT"/>
        </w:rPr>
        <w:t xml:space="preserve"> pháp</w:t>
      </w:r>
      <w:r>
        <w:rPr>
          <w:sz w:val="28"/>
          <w:szCs w:val="28"/>
          <w:lang w:val="it-IT"/>
        </w:rPr>
        <w:t xml:space="preserve"> quản lý, giải pháp kỹ thuật, giải pháp tác nghiệp hoặc các giải pháp ứng dụng tiến bộ kỹ thuật vào sản xuất và đời sống góp phần phát triển kinh tế xã hội đảm bảo quốc phòng, an ninh chính trị. Cán bộ, công chức, viên chức và người lao động đã nâng cao nhận thức về sáng kiến, cải tiến kỹ thuật trong quản lý </w:t>
      </w:r>
      <w:r w:rsidRPr="00910ACB">
        <w:rPr>
          <w:sz w:val="28"/>
          <w:szCs w:val="28"/>
          <w:lang w:val="it-IT"/>
        </w:rPr>
        <w:t xml:space="preserve">và sản xuất </w:t>
      </w:r>
      <w:r>
        <w:rPr>
          <w:sz w:val="28"/>
          <w:szCs w:val="28"/>
          <w:lang w:val="it-IT"/>
        </w:rPr>
        <w:t xml:space="preserve">mang lại hiệu quả thiết thực trong công việc, nâng cao năng </w:t>
      </w:r>
      <w:r w:rsidR="006D3C74">
        <w:rPr>
          <w:sz w:val="28"/>
          <w:szCs w:val="28"/>
          <w:lang w:val="it-IT"/>
        </w:rPr>
        <w:t>s</w:t>
      </w:r>
      <w:r>
        <w:rPr>
          <w:sz w:val="28"/>
          <w:szCs w:val="28"/>
          <w:lang w:val="it-IT"/>
        </w:rPr>
        <w:t>uất, tiết kiệm chi phí.</w:t>
      </w:r>
    </w:p>
    <w:p w14:paraId="727E3F1F" w14:textId="77777777" w:rsidR="00232ED4" w:rsidRPr="00F7602A" w:rsidRDefault="00232ED4" w:rsidP="00232ED4">
      <w:pPr>
        <w:tabs>
          <w:tab w:val="left" w:pos="0"/>
          <w:tab w:val="left" w:pos="567"/>
        </w:tabs>
        <w:spacing w:before="120" w:after="120" w:line="288" w:lineRule="auto"/>
        <w:ind w:right="2" w:firstLine="567"/>
        <w:jc w:val="both"/>
        <w:rPr>
          <w:sz w:val="28"/>
          <w:szCs w:val="28"/>
          <w:lang w:val="en-US"/>
        </w:rPr>
      </w:pPr>
      <w:r>
        <w:rPr>
          <w:sz w:val="28"/>
          <w:szCs w:val="28"/>
          <w:lang w:val="it-IT"/>
        </w:rPr>
        <w:lastRenderedPageBreak/>
        <w:t xml:space="preserve">Tuy nhiên từ ngày </w:t>
      </w:r>
      <w:r w:rsidRPr="00232ED4">
        <w:rPr>
          <w:sz w:val="28"/>
          <w:szCs w:val="28"/>
          <w:lang w:val="it-IT"/>
        </w:rPr>
        <w:t>01/7/2025, cả nước thực hiện mô hình chính quyền địa</w:t>
      </w:r>
      <w:r>
        <w:rPr>
          <w:sz w:val="28"/>
          <w:szCs w:val="28"/>
          <w:lang w:val="it-IT"/>
        </w:rPr>
        <w:t xml:space="preserve">   </w:t>
      </w:r>
      <w:r w:rsidRPr="00232ED4">
        <w:rPr>
          <w:sz w:val="28"/>
          <w:szCs w:val="28"/>
          <w:lang w:val="it-IT"/>
        </w:rPr>
        <w:t>phương hai</w:t>
      </w:r>
      <w:r>
        <w:rPr>
          <w:sz w:val="28"/>
          <w:szCs w:val="28"/>
          <w:lang w:val="it-IT"/>
        </w:rPr>
        <w:t xml:space="preserve"> </w:t>
      </w:r>
      <w:r w:rsidRPr="00232ED4">
        <w:rPr>
          <w:sz w:val="28"/>
          <w:szCs w:val="28"/>
          <w:lang w:val="it-IT"/>
        </w:rPr>
        <w:t>cấp (cấp tỉnh và cấp xã) theo Nghị quyết số 1670/NQ-UBTVQH15 và Nghị định số</w:t>
      </w:r>
      <w:r>
        <w:rPr>
          <w:sz w:val="28"/>
          <w:szCs w:val="28"/>
          <w:lang w:val="it-IT"/>
        </w:rPr>
        <w:t xml:space="preserve"> </w:t>
      </w:r>
      <w:r w:rsidRPr="00232ED4">
        <w:rPr>
          <w:sz w:val="28"/>
          <w:szCs w:val="28"/>
          <w:lang w:val="it-IT"/>
        </w:rPr>
        <w:t>142/2025/NĐ-CP</w:t>
      </w:r>
      <w:r w:rsidRPr="00F7602A">
        <w:rPr>
          <w:i/>
          <w:sz w:val="28"/>
          <w:szCs w:val="28"/>
        </w:rPr>
        <w:t xml:space="preserve">) </w:t>
      </w:r>
      <w:r w:rsidRPr="00F7602A">
        <w:rPr>
          <w:sz w:val="28"/>
          <w:szCs w:val="28"/>
        </w:rPr>
        <w:t>không còn tổ chức đơn vị hành chính cấp huyện.</w:t>
      </w:r>
      <w:r w:rsidRPr="00F7602A">
        <w:rPr>
          <w:sz w:val="28"/>
          <w:szCs w:val="28"/>
          <w:lang w:val="en-US"/>
        </w:rPr>
        <w:t xml:space="preserve"> </w:t>
      </w:r>
    </w:p>
    <w:p w14:paraId="0CC3E3CF" w14:textId="2DC1F120" w:rsidR="007568DB" w:rsidRPr="007568DB" w:rsidRDefault="00232ED4" w:rsidP="003A527C">
      <w:pPr>
        <w:ind w:firstLine="720"/>
        <w:jc w:val="both"/>
        <w:rPr>
          <w:bCs/>
          <w:sz w:val="28"/>
          <w:szCs w:val="28"/>
          <w:lang w:val="en-US"/>
        </w:rPr>
      </w:pPr>
      <w:r w:rsidRPr="00232ED4">
        <w:rPr>
          <w:bCs/>
          <w:sz w:val="28"/>
          <w:szCs w:val="28"/>
          <w:lang w:val="en-US"/>
        </w:rPr>
        <w:t xml:space="preserve">Một số </w:t>
      </w:r>
      <w:r>
        <w:rPr>
          <w:bCs/>
          <w:sz w:val="28"/>
          <w:szCs w:val="28"/>
          <w:lang w:val="en-US"/>
        </w:rPr>
        <w:t>văn bản viện dẫn trong thực hiện Nghị</w:t>
      </w:r>
      <w:r w:rsidRPr="00232ED4">
        <w:rPr>
          <w:bCs/>
          <w:sz w:val="28"/>
          <w:szCs w:val="28"/>
        </w:rPr>
        <w:t xml:space="preserve"> </w:t>
      </w:r>
      <w:r w:rsidRPr="007D3B6A">
        <w:rPr>
          <w:bCs/>
          <w:sz w:val="28"/>
          <w:szCs w:val="28"/>
        </w:rPr>
        <w:t>quyết số 59/2022/NQ-HĐND ngày 09/12/2022 của HĐND tỉnh quy định nội dung và mức chi từ ngân sách nhà nước để thực hiện hoạt động sáng kiến trên địa bàn tỉnh</w:t>
      </w:r>
      <w:r>
        <w:rPr>
          <w:bCs/>
          <w:sz w:val="28"/>
          <w:szCs w:val="28"/>
          <w:lang w:val="en-US"/>
        </w:rPr>
        <w:t xml:space="preserve"> </w:t>
      </w:r>
      <w:r w:rsidR="00F92B87">
        <w:rPr>
          <w:bCs/>
          <w:sz w:val="28"/>
          <w:szCs w:val="28"/>
          <w:lang w:val="en-US"/>
        </w:rPr>
        <w:t>đã thay đổi cụ thể: N</w:t>
      </w:r>
      <w:r w:rsidRPr="00232ED4">
        <w:rPr>
          <w:sz w:val="28"/>
          <w:szCs w:val="28"/>
        </w:rPr>
        <w:t>ghị quyết số 15/2017/NQ-HĐND ngày 14 tháng 7 năm 2017 của Hội đồng nhân dân tỉnh Lai Châu Quy định mức chi công tác phí, chi hội nghị trên địa bàn</w:t>
      </w:r>
      <w:r w:rsidRPr="00232ED4">
        <w:rPr>
          <w:spacing w:val="-6"/>
          <w:sz w:val="28"/>
          <w:szCs w:val="28"/>
        </w:rPr>
        <w:t xml:space="preserve"> tỉnh Lai Châu</w:t>
      </w:r>
      <w:r w:rsidR="00F92B87">
        <w:rPr>
          <w:spacing w:val="-6"/>
          <w:sz w:val="28"/>
          <w:szCs w:val="28"/>
          <w:lang w:val="en-US"/>
        </w:rPr>
        <w:t xml:space="preserve"> được thay bằng </w:t>
      </w:r>
      <w:r w:rsidR="00F92B87" w:rsidRPr="00F92B87">
        <w:rPr>
          <w:sz w:val="28"/>
          <w:szCs w:val="28"/>
          <w:shd w:val="clear" w:color="auto" w:fill="FFFFFF"/>
        </w:rPr>
        <w:t>Nghị quyết số 67/2025/NQ-HĐND ngày 26/9/2025 của HĐND tỉnh Quy định mức chi công tác phí, mức chi hội nghị trên địa bàn tỉnh Lai Châu</w:t>
      </w:r>
      <w:r w:rsidR="00F92B87">
        <w:rPr>
          <w:sz w:val="28"/>
          <w:szCs w:val="28"/>
          <w:shd w:val="clear" w:color="auto" w:fill="FFFFFF"/>
          <w:lang w:val="en-US"/>
        </w:rPr>
        <w:t xml:space="preserve">; </w:t>
      </w:r>
      <w:r w:rsidR="00F92B87" w:rsidRPr="00F92B87">
        <w:rPr>
          <w:sz w:val="28"/>
          <w:szCs w:val="28"/>
        </w:rPr>
        <w:t>Thông tư liên tịch số 55/2015/TTLT-BTC-BKHCN ngày 22 tháng 4 năm 2015 của Bộ Tài chính, Bộ Khoa học và Công nghệ hướng dẫn định mức xây dựng, phân bổ dự toán và quyết toán kinh phí đối với nhiệm vụ khoa học và công nghệ có sử dụng ngân sách nhà nước và các văn bản quy định khác có liên quan</w:t>
      </w:r>
      <w:r w:rsidR="00F92B87">
        <w:rPr>
          <w:sz w:val="28"/>
          <w:szCs w:val="28"/>
          <w:lang w:val="en-US"/>
        </w:rPr>
        <w:t xml:space="preserve"> được thay bằng </w:t>
      </w:r>
      <w:r w:rsidR="00F92B87" w:rsidRPr="00F92B87">
        <w:rPr>
          <w:sz w:val="28"/>
          <w:szCs w:val="28"/>
        </w:rPr>
        <w:t>Thông tư số 03/2023/TT-BTC ngày 10 tháng 01 năm 2023 của Bộ Tài chính, quy định lập dự toán, quản lý sử dụng và quyết toán kinh phí ngân sách nhà nước thực hiện nhiệm vụ khoa học và công nghệ và Thông tư số 65/2024/TT-BTC ngày 05/9/2024 sửa đổi, bổ sung khoản 1 Điều 2 Thông tư số 03/2023/TT-BTC ngày 10 tháng 01 năm 2023 của Bộ Tài chính quy định lập dự toán, quản lý sử dụng và quyết toán kinh phí ngân sách nhà nước thực hiện nhiệm vụ khoa học và công nghệ</w:t>
      </w:r>
      <w:r w:rsidR="003A527C">
        <w:rPr>
          <w:sz w:val="28"/>
          <w:szCs w:val="28"/>
          <w:lang w:val="en-US"/>
        </w:rPr>
        <w:t xml:space="preserve">. Mặt khác </w:t>
      </w:r>
      <w:r w:rsidR="003A527C">
        <w:rPr>
          <w:iCs/>
          <w:sz w:val="28"/>
          <w:szCs w:val="28"/>
          <w:lang w:val="en-US"/>
        </w:rPr>
        <w:t xml:space="preserve">hiện nay Luật Khoa học, Công nghệ và Đổi mới sáng tạo số 93/2025/QH15 đã có hiệu lực thi hành từ ngày 01/10/2025 và Nghị định số 265/2025/NĐ-CP ngày 14/10/2025 của Chính phủ quy định chi tiết và hướng dẫn một số điều của Luật Khoa học, Công nghệ và Đổi mới sáng tạo về tài chính và đầu tư trong khoa học và công nghệ và đổi mới sáng tạo có hiệu lực từ ngày 14/10/2025 tuy nhiên chưa có Thông tư hướng dẫn mức chi cụ thể. </w:t>
      </w:r>
      <w:r w:rsidR="003A527C">
        <w:rPr>
          <w:iCs/>
          <w:sz w:val="28"/>
          <w:szCs w:val="28"/>
          <w:lang w:val="en-US"/>
        </w:rPr>
        <w:t>D</w:t>
      </w:r>
      <w:r w:rsidR="007568DB">
        <w:rPr>
          <w:sz w:val="28"/>
          <w:szCs w:val="28"/>
          <w:lang w:val="en-US"/>
        </w:rPr>
        <w:t>o vậy việc sửa đổi</w:t>
      </w:r>
      <w:r w:rsidR="003A527C">
        <w:rPr>
          <w:sz w:val="28"/>
          <w:szCs w:val="28"/>
          <w:lang w:val="en-US"/>
        </w:rPr>
        <w:t>,</w:t>
      </w:r>
      <w:r w:rsidR="007568DB">
        <w:rPr>
          <w:sz w:val="28"/>
          <w:szCs w:val="28"/>
          <w:lang w:val="en-US"/>
        </w:rPr>
        <w:t xml:space="preserve"> bổ sung một số điều của </w:t>
      </w:r>
      <w:r w:rsidR="007568DB">
        <w:rPr>
          <w:bCs/>
          <w:sz w:val="28"/>
          <w:szCs w:val="28"/>
          <w:lang w:val="en-US"/>
        </w:rPr>
        <w:t>Nghị</w:t>
      </w:r>
      <w:r w:rsidR="007568DB" w:rsidRPr="00232ED4">
        <w:rPr>
          <w:bCs/>
          <w:sz w:val="28"/>
          <w:szCs w:val="28"/>
        </w:rPr>
        <w:t xml:space="preserve"> </w:t>
      </w:r>
      <w:r w:rsidR="007568DB" w:rsidRPr="007D3B6A">
        <w:rPr>
          <w:bCs/>
          <w:sz w:val="28"/>
          <w:szCs w:val="28"/>
        </w:rPr>
        <w:t xml:space="preserve">quyết số 59/2022/NQ-HĐND </w:t>
      </w:r>
      <w:r w:rsidR="007568DB">
        <w:rPr>
          <w:bCs/>
          <w:sz w:val="28"/>
          <w:szCs w:val="28"/>
          <w:lang w:val="en-US"/>
        </w:rPr>
        <w:t>là cần thiết và phù hợp với bối cảnh.</w:t>
      </w:r>
    </w:p>
    <w:p w14:paraId="3EF136E7" w14:textId="341B0CB9" w:rsidR="00D7556D" w:rsidRDefault="007D4C48" w:rsidP="007568DB">
      <w:pPr>
        <w:spacing w:before="120" w:after="120" w:line="288" w:lineRule="auto"/>
        <w:ind w:firstLine="567"/>
        <w:jc w:val="both"/>
        <w:rPr>
          <w:b/>
          <w:sz w:val="28"/>
          <w:szCs w:val="28"/>
          <w:lang w:val="en-US"/>
        </w:rPr>
      </w:pPr>
      <w:r w:rsidRPr="00F7602A">
        <w:rPr>
          <w:b/>
          <w:sz w:val="28"/>
          <w:szCs w:val="28"/>
          <w:lang w:val="en-US"/>
        </w:rPr>
        <w:t xml:space="preserve">2. </w:t>
      </w:r>
      <w:r w:rsidRPr="00F7602A">
        <w:rPr>
          <w:b/>
          <w:sz w:val="28"/>
          <w:szCs w:val="28"/>
        </w:rPr>
        <w:t>Quá</w:t>
      </w:r>
      <w:r w:rsidRPr="00F7602A">
        <w:rPr>
          <w:b/>
          <w:spacing w:val="-2"/>
          <w:sz w:val="28"/>
          <w:szCs w:val="28"/>
        </w:rPr>
        <w:t xml:space="preserve"> </w:t>
      </w:r>
      <w:r w:rsidRPr="00F7602A">
        <w:rPr>
          <w:b/>
          <w:sz w:val="28"/>
          <w:szCs w:val="28"/>
        </w:rPr>
        <w:t>trình</w:t>
      </w:r>
      <w:r w:rsidRPr="00F7602A">
        <w:rPr>
          <w:b/>
          <w:spacing w:val="-4"/>
          <w:sz w:val="28"/>
          <w:szCs w:val="28"/>
        </w:rPr>
        <w:t xml:space="preserve"> </w:t>
      </w:r>
      <w:r w:rsidRPr="00F7602A">
        <w:rPr>
          <w:b/>
          <w:sz w:val="28"/>
          <w:szCs w:val="28"/>
        </w:rPr>
        <w:t>thực</w:t>
      </w:r>
      <w:r w:rsidRPr="00F7602A">
        <w:rPr>
          <w:b/>
          <w:spacing w:val="-3"/>
          <w:sz w:val="28"/>
          <w:szCs w:val="28"/>
        </w:rPr>
        <w:t xml:space="preserve"> </w:t>
      </w:r>
      <w:r w:rsidRPr="00F7602A">
        <w:rPr>
          <w:b/>
          <w:sz w:val="28"/>
          <w:szCs w:val="28"/>
        </w:rPr>
        <w:t>hiện</w:t>
      </w:r>
      <w:r w:rsidRPr="00F7602A">
        <w:rPr>
          <w:b/>
          <w:spacing w:val="-3"/>
          <w:sz w:val="28"/>
          <w:szCs w:val="28"/>
        </w:rPr>
        <w:t xml:space="preserve"> </w:t>
      </w:r>
      <w:r w:rsidR="00F92B87">
        <w:rPr>
          <w:b/>
          <w:sz w:val="28"/>
          <w:szCs w:val="28"/>
          <w:lang w:val="en-US"/>
        </w:rPr>
        <w:t>Nghị quyết</w:t>
      </w:r>
    </w:p>
    <w:p w14:paraId="1A4302C6" w14:textId="407A0CD9" w:rsidR="006F67B3" w:rsidRPr="007568DB" w:rsidRDefault="006F67B3" w:rsidP="00C41A1B">
      <w:pPr>
        <w:tabs>
          <w:tab w:val="left" w:pos="0"/>
          <w:tab w:val="left" w:pos="567"/>
        </w:tabs>
        <w:spacing w:before="120" w:after="120" w:line="288" w:lineRule="auto"/>
        <w:ind w:right="2" w:firstLine="567"/>
        <w:jc w:val="both"/>
        <w:rPr>
          <w:bCs/>
          <w:sz w:val="28"/>
          <w:szCs w:val="28"/>
          <w:lang w:val="en-US"/>
        </w:rPr>
      </w:pPr>
      <w:r w:rsidRPr="006F67B3">
        <w:rPr>
          <w:bCs/>
          <w:sz w:val="28"/>
          <w:szCs w:val="28"/>
          <w:lang w:val="en-US"/>
        </w:rPr>
        <w:t xml:space="preserve">Sở Khoa học và Công nghệ </w:t>
      </w:r>
      <w:r>
        <w:rPr>
          <w:bCs/>
          <w:sz w:val="28"/>
          <w:szCs w:val="28"/>
          <w:lang w:val="en-US"/>
        </w:rPr>
        <w:t>đã phối hợp với các đơn vị có liên qua</w:t>
      </w:r>
      <w:r w:rsidR="006D3C74">
        <w:rPr>
          <w:bCs/>
          <w:sz w:val="28"/>
          <w:szCs w:val="28"/>
          <w:lang w:val="en-US"/>
        </w:rPr>
        <w:t>n</w:t>
      </w:r>
      <w:r>
        <w:rPr>
          <w:bCs/>
          <w:sz w:val="28"/>
          <w:szCs w:val="28"/>
          <w:lang w:val="en-US"/>
        </w:rPr>
        <w:t xml:space="preserve"> rà soát, đánh giá toàn diện quá trình triển khai thực hiện Nghị quyết từ khi được ban hành </w:t>
      </w:r>
      <w:r w:rsidR="00DD67E8">
        <w:rPr>
          <w:bCs/>
          <w:sz w:val="28"/>
          <w:szCs w:val="28"/>
          <w:lang w:val="en-US"/>
        </w:rPr>
        <w:t xml:space="preserve">đến nay; thu thập số liệu từ các </w:t>
      </w:r>
      <w:r w:rsidR="007568DB">
        <w:rPr>
          <w:bCs/>
          <w:sz w:val="28"/>
          <w:szCs w:val="28"/>
          <w:lang w:val="en-US"/>
        </w:rPr>
        <w:t>đ</w:t>
      </w:r>
      <w:r w:rsidR="00DD67E8">
        <w:rPr>
          <w:bCs/>
          <w:sz w:val="28"/>
          <w:szCs w:val="28"/>
          <w:lang w:val="en-US"/>
        </w:rPr>
        <w:t>ơn vị c</w:t>
      </w:r>
      <w:r w:rsidR="007568DB">
        <w:rPr>
          <w:bCs/>
          <w:sz w:val="28"/>
          <w:szCs w:val="28"/>
          <w:lang w:val="en-US"/>
        </w:rPr>
        <w:t>ó</w:t>
      </w:r>
      <w:r w:rsidR="00DD67E8">
        <w:rPr>
          <w:bCs/>
          <w:sz w:val="28"/>
          <w:szCs w:val="28"/>
          <w:lang w:val="en-US"/>
        </w:rPr>
        <w:t xml:space="preserve"> liên quan hoàn thiện báo cáo </w:t>
      </w:r>
      <w:r w:rsidR="007568DB">
        <w:rPr>
          <w:bCs/>
          <w:sz w:val="28"/>
          <w:szCs w:val="28"/>
          <w:lang w:val="en-US"/>
        </w:rPr>
        <w:t xml:space="preserve">tổng kết </w:t>
      </w:r>
      <w:r w:rsidR="00DD67E8">
        <w:rPr>
          <w:bCs/>
          <w:sz w:val="28"/>
          <w:szCs w:val="28"/>
          <w:lang w:val="en-US"/>
        </w:rPr>
        <w:t xml:space="preserve">thực hiện </w:t>
      </w:r>
      <w:r w:rsidR="00DD67E8" w:rsidRPr="007D3B6A">
        <w:rPr>
          <w:bCs/>
          <w:sz w:val="28"/>
          <w:szCs w:val="28"/>
        </w:rPr>
        <w:t>Nghị quyết số 59/2022/NQ-HĐND ngày 09/12/2022 của HĐND tỉnh quy định nội dung và mức chi từ ngân sách nhà nước để thực hiện hoạt động sáng kiến trên địa bàn tỉnh</w:t>
      </w:r>
      <w:r w:rsidR="007568DB">
        <w:rPr>
          <w:bCs/>
          <w:sz w:val="28"/>
          <w:szCs w:val="28"/>
          <w:lang w:val="en-US"/>
        </w:rPr>
        <w:t>.</w:t>
      </w:r>
    </w:p>
    <w:p w14:paraId="09CE4972" w14:textId="4BF56552" w:rsidR="00D7556D" w:rsidRPr="00F7602A" w:rsidRDefault="00162B75" w:rsidP="00C41A1B">
      <w:pPr>
        <w:tabs>
          <w:tab w:val="left" w:pos="0"/>
          <w:tab w:val="left" w:pos="1219"/>
        </w:tabs>
        <w:spacing w:before="120" w:after="120" w:line="288" w:lineRule="auto"/>
        <w:ind w:right="2" w:firstLine="567"/>
        <w:rPr>
          <w:b/>
          <w:sz w:val="28"/>
          <w:szCs w:val="28"/>
        </w:rPr>
      </w:pPr>
      <w:r w:rsidRPr="00F7602A">
        <w:rPr>
          <w:b/>
          <w:sz w:val="28"/>
          <w:szCs w:val="28"/>
          <w:lang w:val="en-US"/>
        </w:rPr>
        <w:t xml:space="preserve">II. </w:t>
      </w:r>
      <w:r w:rsidR="00D2768F" w:rsidRPr="00F7602A">
        <w:rPr>
          <w:b/>
          <w:sz w:val="28"/>
          <w:szCs w:val="28"/>
        </w:rPr>
        <w:t>KẾT</w:t>
      </w:r>
      <w:r w:rsidR="00D2768F" w:rsidRPr="00F7602A">
        <w:rPr>
          <w:b/>
          <w:spacing w:val="-8"/>
          <w:sz w:val="28"/>
          <w:szCs w:val="28"/>
        </w:rPr>
        <w:t xml:space="preserve"> </w:t>
      </w:r>
      <w:r w:rsidR="00D2768F" w:rsidRPr="00F7602A">
        <w:rPr>
          <w:b/>
          <w:sz w:val="28"/>
          <w:szCs w:val="28"/>
        </w:rPr>
        <w:t>QUẢ</w:t>
      </w:r>
      <w:r w:rsidR="00D2768F" w:rsidRPr="00F7602A">
        <w:rPr>
          <w:b/>
          <w:spacing w:val="-3"/>
          <w:sz w:val="28"/>
          <w:szCs w:val="28"/>
        </w:rPr>
        <w:t xml:space="preserve"> </w:t>
      </w:r>
      <w:r w:rsidR="00D2768F" w:rsidRPr="00F7602A">
        <w:rPr>
          <w:b/>
          <w:sz w:val="28"/>
          <w:szCs w:val="28"/>
        </w:rPr>
        <w:t>THỰC</w:t>
      </w:r>
      <w:r w:rsidR="00D2768F" w:rsidRPr="00F7602A">
        <w:rPr>
          <w:b/>
          <w:spacing w:val="-2"/>
          <w:sz w:val="28"/>
          <w:szCs w:val="28"/>
        </w:rPr>
        <w:t xml:space="preserve"> </w:t>
      </w:r>
      <w:r w:rsidR="00D2768F" w:rsidRPr="00F7602A">
        <w:rPr>
          <w:b/>
          <w:spacing w:val="-4"/>
          <w:sz w:val="28"/>
          <w:szCs w:val="28"/>
        </w:rPr>
        <w:t>HIỆN</w:t>
      </w:r>
    </w:p>
    <w:p w14:paraId="49E4413A" w14:textId="573C6168" w:rsidR="00D7556D" w:rsidRDefault="00162B75" w:rsidP="0014145D">
      <w:pPr>
        <w:tabs>
          <w:tab w:val="left" w:pos="0"/>
          <w:tab w:val="left" w:pos="567"/>
        </w:tabs>
        <w:spacing w:before="120" w:after="120" w:line="288" w:lineRule="auto"/>
        <w:ind w:right="2" w:firstLine="567"/>
        <w:jc w:val="both"/>
        <w:rPr>
          <w:b/>
          <w:sz w:val="28"/>
          <w:szCs w:val="28"/>
        </w:rPr>
      </w:pPr>
      <w:r w:rsidRPr="00F7602A">
        <w:rPr>
          <w:b/>
          <w:sz w:val="28"/>
          <w:szCs w:val="28"/>
          <w:lang w:val="en-US"/>
        </w:rPr>
        <w:t xml:space="preserve">1. </w:t>
      </w:r>
      <w:r w:rsidRPr="00F7602A">
        <w:rPr>
          <w:b/>
          <w:sz w:val="28"/>
          <w:szCs w:val="28"/>
        </w:rPr>
        <w:t>Công</w:t>
      </w:r>
      <w:r w:rsidRPr="00F7602A">
        <w:rPr>
          <w:b/>
          <w:spacing w:val="-2"/>
          <w:sz w:val="28"/>
          <w:szCs w:val="28"/>
        </w:rPr>
        <w:t xml:space="preserve"> </w:t>
      </w:r>
      <w:r w:rsidRPr="00F7602A">
        <w:rPr>
          <w:b/>
          <w:sz w:val="28"/>
          <w:szCs w:val="28"/>
        </w:rPr>
        <w:t>tác</w:t>
      </w:r>
      <w:r w:rsidRPr="00F7602A">
        <w:rPr>
          <w:b/>
          <w:spacing w:val="-3"/>
          <w:sz w:val="28"/>
          <w:szCs w:val="28"/>
        </w:rPr>
        <w:t xml:space="preserve"> </w:t>
      </w:r>
      <w:r w:rsidRPr="00F7602A">
        <w:rPr>
          <w:b/>
          <w:sz w:val="28"/>
          <w:szCs w:val="28"/>
        </w:rPr>
        <w:t>chỉ</w:t>
      </w:r>
      <w:r w:rsidRPr="00F7602A">
        <w:rPr>
          <w:b/>
          <w:spacing w:val="-2"/>
          <w:sz w:val="28"/>
          <w:szCs w:val="28"/>
        </w:rPr>
        <w:t xml:space="preserve"> </w:t>
      </w:r>
      <w:r w:rsidRPr="00F7602A">
        <w:rPr>
          <w:b/>
          <w:sz w:val="28"/>
          <w:szCs w:val="28"/>
        </w:rPr>
        <w:t>đạo,</w:t>
      </w:r>
      <w:r w:rsidRPr="00F7602A">
        <w:rPr>
          <w:b/>
          <w:spacing w:val="-7"/>
          <w:sz w:val="28"/>
          <w:szCs w:val="28"/>
        </w:rPr>
        <w:t xml:space="preserve"> </w:t>
      </w:r>
      <w:r w:rsidRPr="00F7602A">
        <w:rPr>
          <w:b/>
          <w:sz w:val="28"/>
          <w:szCs w:val="28"/>
        </w:rPr>
        <w:t>triển</w:t>
      </w:r>
      <w:r w:rsidRPr="00F7602A">
        <w:rPr>
          <w:b/>
          <w:spacing w:val="-3"/>
          <w:sz w:val="28"/>
          <w:szCs w:val="28"/>
        </w:rPr>
        <w:t xml:space="preserve"> </w:t>
      </w:r>
      <w:r w:rsidRPr="00F7602A">
        <w:rPr>
          <w:b/>
          <w:sz w:val="28"/>
          <w:szCs w:val="28"/>
        </w:rPr>
        <w:t>khai</w:t>
      </w:r>
      <w:r w:rsidRPr="00F7602A">
        <w:rPr>
          <w:b/>
          <w:spacing w:val="-2"/>
          <w:sz w:val="28"/>
          <w:szCs w:val="28"/>
        </w:rPr>
        <w:t xml:space="preserve"> </w:t>
      </w:r>
      <w:r w:rsidRPr="00F7602A">
        <w:rPr>
          <w:b/>
          <w:sz w:val="28"/>
          <w:szCs w:val="28"/>
        </w:rPr>
        <w:t>và</w:t>
      </w:r>
      <w:r w:rsidRPr="00F7602A">
        <w:rPr>
          <w:b/>
          <w:spacing w:val="-2"/>
          <w:sz w:val="28"/>
          <w:szCs w:val="28"/>
        </w:rPr>
        <w:t xml:space="preserve"> </w:t>
      </w:r>
      <w:r w:rsidRPr="00F7602A">
        <w:rPr>
          <w:b/>
          <w:sz w:val="28"/>
          <w:szCs w:val="28"/>
        </w:rPr>
        <w:t>tổ</w:t>
      </w:r>
      <w:r w:rsidRPr="00F7602A">
        <w:rPr>
          <w:b/>
          <w:spacing w:val="-3"/>
          <w:sz w:val="28"/>
          <w:szCs w:val="28"/>
        </w:rPr>
        <w:t xml:space="preserve"> </w:t>
      </w:r>
      <w:r w:rsidRPr="00F7602A">
        <w:rPr>
          <w:b/>
          <w:sz w:val="28"/>
          <w:szCs w:val="28"/>
        </w:rPr>
        <w:t>chức</w:t>
      </w:r>
      <w:r w:rsidRPr="00F7602A">
        <w:rPr>
          <w:b/>
          <w:spacing w:val="-4"/>
          <w:sz w:val="28"/>
          <w:szCs w:val="28"/>
        </w:rPr>
        <w:t xml:space="preserve"> </w:t>
      </w:r>
      <w:r w:rsidRPr="00F7602A">
        <w:rPr>
          <w:b/>
          <w:sz w:val="28"/>
          <w:szCs w:val="28"/>
        </w:rPr>
        <w:t>thi</w:t>
      </w:r>
      <w:r w:rsidRPr="00F7602A">
        <w:rPr>
          <w:b/>
          <w:spacing w:val="-2"/>
          <w:sz w:val="28"/>
          <w:szCs w:val="28"/>
        </w:rPr>
        <w:t xml:space="preserve"> </w:t>
      </w:r>
      <w:r w:rsidRPr="00F7602A">
        <w:rPr>
          <w:b/>
          <w:sz w:val="28"/>
          <w:szCs w:val="28"/>
        </w:rPr>
        <w:t>hành</w:t>
      </w:r>
      <w:r w:rsidRPr="00F7602A">
        <w:rPr>
          <w:b/>
          <w:spacing w:val="-4"/>
          <w:sz w:val="28"/>
          <w:szCs w:val="28"/>
        </w:rPr>
        <w:t xml:space="preserve"> </w:t>
      </w:r>
      <w:r w:rsidRPr="00F7602A">
        <w:rPr>
          <w:b/>
          <w:sz w:val="28"/>
          <w:szCs w:val="28"/>
        </w:rPr>
        <w:t>văn</w:t>
      </w:r>
      <w:r w:rsidRPr="00F7602A">
        <w:rPr>
          <w:b/>
          <w:spacing w:val="-3"/>
          <w:sz w:val="28"/>
          <w:szCs w:val="28"/>
        </w:rPr>
        <w:t xml:space="preserve"> </w:t>
      </w:r>
      <w:r w:rsidRPr="00F7602A">
        <w:rPr>
          <w:b/>
          <w:sz w:val="28"/>
          <w:szCs w:val="28"/>
        </w:rPr>
        <w:t>bản</w:t>
      </w:r>
      <w:r w:rsidRPr="00F7602A">
        <w:rPr>
          <w:b/>
          <w:spacing w:val="-3"/>
          <w:sz w:val="28"/>
          <w:szCs w:val="28"/>
        </w:rPr>
        <w:t xml:space="preserve"> </w:t>
      </w:r>
      <w:r w:rsidRPr="00F7602A">
        <w:rPr>
          <w:b/>
          <w:sz w:val="28"/>
          <w:szCs w:val="28"/>
        </w:rPr>
        <w:t>quy</w:t>
      </w:r>
      <w:r w:rsidRPr="00F7602A">
        <w:rPr>
          <w:b/>
          <w:spacing w:val="-2"/>
          <w:sz w:val="28"/>
          <w:szCs w:val="28"/>
        </w:rPr>
        <w:t xml:space="preserve"> </w:t>
      </w:r>
      <w:r w:rsidRPr="00F7602A">
        <w:rPr>
          <w:b/>
          <w:sz w:val="28"/>
          <w:szCs w:val="28"/>
        </w:rPr>
        <w:t>phạm pháp luật</w:t>
      </w:r>
    </w:p>
    <w:p w14:paraId="508E2691" w14:textId="7ED254D6" w:rsidR="00F71949" w:rsidRPr="002406BB" w:rsidRDefault="00DD67E8" w:rsidP="00F71949">
      <w:pPr>
        <w:spacing w:before="120" w:after="120" w:line="288" w:lineRule="auto"/>
        <w:ind w:firstLine="567"/>
        <w:jc w:val="both"/>
        <w:rPr>
          <w:color w:val="000000"/>
          <w:sz w:val="28"/>
          <w:szCs w:val="28"/>
          <w:lang w:val="it-IT"/>
        </w:rPr>
      </w:pPr>
      <w:r w:rsidRPr="00B77587">
        <w:rPr>
          <w:color w:val="000000"/>
          <w:sz w:val="28"/>
          <w:szCs w:val="28"/>
          <w:lang w:val="it-IT"/>
        </w:rPr>
        <w:t xml:space="preserve">Ngay sau khi Nghị quyết số 59/2022/NQ-HĐND được ban hành, UBND tỉnh đã ban hành văn bản số 4764/UBND-VX, ngày 22/12/2022 về việc triển khai thực hiện Nghị quyết số 59/2022/NQ-HĐND ngày 09/12/2022 tới </w:t>
      </w:r>
      <w:r>
        <w:rPr>
          <w:color w:val="000000"/>
          <w:sz w:val="28"/>
          <w:szCs w:val="28"/>
          <w:lang w:val="it-IT"/>
        </w:rPr>
        <w:t>c</w:t>
      </w:r>
      <w:r w:rsidRPr="00B77587">
        <w:rPr>
          <w:color w:val="000000"/>
          <w:sz w:val="28"/>
          <w:szCs w:val="28"/>
          <w:lang w:val="it-IT"/>
        </w:rPr>
        <w:t xml:space="preserve">ác sở, ban, ngành tỉnh, </w:t>
      </w:r>
      <w:r w:rsidRPr="00B77587">
        <w:rPr>
          <w:color w:val="000000"/>
          <w:sz w:val="28"/>
          <w:szCs w:val="28"/>
          <w:lang w:val="it-IT"/>
        </w:rPr>
        <w:lastRenderedPageBreak/>
        <w:t xml:space="preserve">UBND các huyện, thành phố. </w:t>
      </w:r>
      <w:r w:rsidR="00F71949" w:rsidRPr="002406BB">
        <w:rPr>
          <w:color w:val="000000"/>
          <w:sz w:val="28"/>
          <w:szCs w:val="28"/>
          <w:lang w:val="it-IT"/>
        </w:rPr>
        <w:t xml:space="preserve">Thủ trưởng các sở, ban, ngành tỉnh, Chủ tịch UBND các huyện thành phố quán triệt, chỉ đạo toàn thể công chức, viên chức, người lao động trong cơ quan, đơn vị và các tổ chức, cá nhân có liên quan triển khai nội dung và mức chi từ ngân sách nhà nước để thực hiện hoạt động sáng kiến trên địa bàn tỉnh theo nội dung tại văn bản số 4764/UBND-VX, ngày 22/12/2022 của UBND tỉnh. Năm 2023, </w:t>
      </w:r>
      <w:r w:rsidR="007568DB">
        <w:rPr>
          <w:color w:val="000000"/>
          <w:sz w:val="28"/>
          <w:szCs w:val="28"/>
          <w:lang w:val="it-IT"/>
        </w:rPr>
        <w:t>S</w:t>
      </w:r>
      <w:r w:rsidR="00F71949" w:rsidRPr="002406BB">
        <w:rPr>
          <w:color w:val="000000"/>
          <w:sz w:val="28"/>
          <w:szCs w:val="28"/>
          <w:lang w:val="it-IT"/>
        </w:rPr>
        <w:t>ở Khoa học và Công nghệ hướng dẫn thực hiện Nghị quyết số 59/2022/NQ-HĐND tại Hội nghị giao ban hoạt động khoa học và công nghệ cấp huyện, thành phố (Kế hoạch số 464/KH-SKHCN ngày 21/4/2023) cho 120 đại biểu tham dự.</w:t>
      </w:r>
      <w:r w:rsidR="00F71949" w:rsidRPr="00F71949">
        <w:rPr>
          <w:color w:val="000000"/>
          <w:sz w:val="28"/>
          <w:szCs w:val="28"/>
          <w:lang w:val="it-IT"/>
        </w:rPr>
        <w:t xml:space="preserve"> </w:t>
      </w:r>
      <w:r w:rsidR="00F71949" w:rsidRPr="002406BB">
        <w:rPr>
          <w:color w:val="000000"/>
          <w:sz w:val="28"/>
          <w:szCs w:val="28"/>
          <w:lang w:val="it-IT"/>
        </w:rPr>
        <w:t>Công tác tuyên truyền được thực hiện kịp thời, thông qua nhiều kênh đảm bảo cán bộ, công chức, viên chức có thể tiếp cận văn bản đầy đủ, chính xác. Các hình thức tuyên truyền như phổ biến bao gồm: Phổ biến tại các hội nghị, cuộc họp cơ quan, các buổi sinh hoạt chuyên môn, hội nghị, Website, trên hệ thống phần mềm quản lý văn bản,... Việc tuyên truyền, phổ biến và triển khai Nghị quyết có ý nghĩa thiết thực, góp phần nâng cao nhận thức, khơi dậy tinh thần đổi mới, sáng tạo, đã tổ chức tuyền truyền, tập huấn được 18 buổi với trên 1172 lượt người tham gia. Tuyên truyền, phổ biến tới UBND các xã, phường về nội dung Nghị quyết số 59/2022/NQ-HĐND ngày 09/12/2022 ngay khi hệ thống chính quyền hai cấp hoạt động (Công văn số 2579/SKHCN-QL ngày 21/8/2025).</w:t>
      </w:r>
    </w:p>
    <w:p w14:paraId="7D60747A" w14:textId="2019129F" w:rsidR="00D7556D" w:rsidRPr="00F7602A" w:rsidRDefault="00162B75" w:rsidP="00C41A1B">
      <w:pPr>
        <w:tabs>
          <w:tab w:val="left" w:pos="0"/>
          <w:tab w:val="left" w:pos="567"/>
        </w:tabs>
        <w:spacing w:before="120" w:after="120" w:line="288" w:lineRule="auto"/>
        <w:ind w:right="2" w:firstLine="567"/>
        <w:rPr>
          <w:b/>
          <w:sz w:val="28"/>
          <w:szCs w:val="28"/>
        </w:rPr>
      </w:pPr>
      <w:r w:rsidRPr="00F7602A">
        <w:rPr>
          <w:b/>
          <w:sz w:val="28"/>
          <w:szCs w:val="28"/>
          <w:lang w:val="en-US"/>
        </w:rPr>
        <w:t xml:space="preserve">2. </w:t>
      </w:r>
      <w:r w:rsidRPr="00F7602A">
        <w:rPr>
          <w:b/>
          <w:sz w:val="28"/>
          <w:szCs w:val="28"/>
        </w:rPr>
        <w:t>Kết</w:t>
      </w:r>
      <w:r w:rsidRPr="00F7602A">
        <w:rPr>
          <w:b/>
          <w:spacing w:val="-2"/>
          <w:sz w:val="28"/>
          <w:szCs w:val="28"/>
        </w:rPr>
        <w:t xml:space="preserve"> </w:t>
      </w:r>
      <w:r w:rsidRPr="00F7602A">
        <w:rPr>
          <w:b/>
          <w:sz w:val="28"/>
          <w:szCs w:val="28"/>
        </w:rPr>
        <w:t>quả</w:t>
      </w:r>
      <w:r w:rsidRPr="00F7602A">
        <w:rPr>
          <w:b/>
          <w:spacing w:val="-1"/>
          <w:sz w:val="28"/>
          <w:szCs w:val="28"/>
        </w:rPr>
        <w:t xml:space="preserve"> </w:t>
      </w:r>
      <w:r w:rsidRPr="00F7602A">
        <w:rPr>
          <w:b/>
          <w:sz w:val="28"/>
          <w:szCs w:val="28"/>
        </w:rPr>
        <w:t>thi</w:t>
      </w:r>
      <w:r w:rsidRPr="00F7602A">
        <w:rPr>
          <w:b/>
          <w:spacing w:val="-1"/>
          <w:sz w:val="28"/>
          <w:szCs w:val="28"/>
        </w:rPr>
        <w:t xml:space="preserve"> </w:t>
      </w:r>
      <w:r w:rsidRPr="00F7602A">
        <w:rPr>
          <w:b/>
          <w:sz w:val="28"/>
          <w:szCs w:val="28"/>
        </w:rPr>
        <w:t>hành</w:t>
      </w:r>
      <w:r w:rsidRPr="00F7602A">
        <w:rPr>
          <w:b/>
          <w:spacing w:val="-6"/>
          <w:sz w:val="28"/>
          <w:szCs w:val="28"/>
        </w:rPr>
        <w:t xml:space="preserve"> </w:t>
      </w:r>
      <w:r w:rsidRPr="00F7602A">
        <w:rPr>
          <w:b/>
          <w:sz w:val="28"/>
          <w:szCs w:val="28"/>
        </w:rPr>
        <w:t>văn</w:t>
      </w:r>
      <w:r w:rsidRPr="00F7602A">
        <w:rPr>
          <w:b/>
          <w:spacing w:val="-2"/>
          <w:sz w:val="28"/>
          <w:szCs w:val="28"/>
        </w:rPr>
        <w:t xml:space="preserve"> </w:t>
      </w:r>
      <w:r w:rsidRPr="00F7602A">
        <w:rPr>
          <w:b/>
          <w:sz w:val="28"/>
          <w:szCs w:val="28"/>
        </w:rPr>
        <w:t>bản</w:t>
      </w:r>
      <w:r w:rsidRPr="00F7602A">
        <w:rPr>
          <w:b/>
          <w:spacing w:val="-2"/>
          <w:sz w:val="28"/>
          <w:szCs w:val="28"/>
        </w:rPr>
        <w:t xml:space="preserve"> </w:t>
      </w:r>
      <w:r w:rsidRPr="00F7602A">
        <w:rPr>
          <w:b/>
          <w:sz w:val="28"/>
          <w:szCs w:val="28"/>
        </w:rPr>
        <w:t>quy</w:t>
      </w:r>
      <w:r w:rsidRPr="00F7602A">
        <w:rPr>
          <w:b/>
          <w:spacing w:val="-1"/>
          <w:sz w:val="28"/>
          <w:szCs w:val="28"/>
        </w:rPr>
        <w:t xml:space="preserve"> </w:t>
      </w:r>
      <w:r w:rsidRPr="00F7602A">
        <w:rPr>
          <w:b/>
          <w:sz w:val="28"/>
          <w:szCs w:val="28"/>
        </w:rPr>
        <w:t>phạm</w:t>
      </w:r>
      <w:r w:rsidRPr="00F7602A">
        <w:rPr>
          <w:b/>
          <w:spacing w:val="-4"/>
          <w:sz w:val="28"/>
          <w:szCs w:val="28"/>
        </w:rPr>
        <w:t xml:space="preserve"> </w:t>
      </w:r>
      <w:r w:rsidRPr="00F7602A">
        <w:rPr>
          <w:b/>
          <w:sz w:val="28"/>
          <w:szCs w:val="28"/>
        </w:rPr>
        <w:t>pháp</w:t>
      </w:r>
      <w:r w:rsidRPr="00F7602A">
        <w:rPr>
          <w:b/>
          <w:spacing w:val="-2"/>
          <w:sz w:val="28"/>
          <w:szCs w:val="28"/>
        </w:rPr>
        <w:t xml:space="preserve"> </w:t>
      </w:r>
      <w:r w:rsidRPr="00F7602A">
        <w:rPr>
          <w:b/>
          <w:sz w:val="28"/>
          <w:szCs w:val="28"/>
        </w:rPr>
        <w:t>luật,</w:t>
      </w:r>
      <w:r w:rsidRPr="00F7602A">
        <w:rPr>
          <w:b/>
          <w:spacing w:val="-3"/>
          <w:sz w:val="28"/>
          <w:szCs w:val="28"/>
        </w:rPr>
        <w:t xml:space="preserve"> </w:t>
      </w:r>
      <w:r w:rsidRPr="00F7602A">
        <w:rPr>
          <w:b/>
          <w:sz w:val="28"/>
          <w:szCs w:val="28"/>
        </w:rPr>
        <w:t>đánh</w:t>
      </w:r>
      <w:r w:rsidRPr="00F7602A">
        <w:rPr>
          <w:b/>
          <w:spacing w:val="-3"/>
          <w:sz w:val="28"/>
          <w:szCs w:val="28"/>
        </w:rPr>
        <w:t xml:space="preserve"> </w:t>
      </w:r>
      <w:r w:rsidRPr="00F7602A">
        <w:rPr>
          <w:b/>
          <w:sz w:val="28"/>
          <w:szCs w:val="28"/>
        </w:rPr>
        <w:t>giá</w:t>
      </w:r>
      <w:r w:rsidRPr="00F7602A">
        <w:rPr>
          <w:b/>
          <w:spacing w:val="-5"/>
          <w:sz w:val="28"/>
          <w:szCs w:val="28"/>
        </w:rPr>
        <w:t xml:space="preserve"> </w:t>
      </w:r>
      <w:r w:rsidRPr="00F7602A">
        <w:rPr>
          <w:b/>
          <w:sz w:val="28"/>
          <w:szCs w:val="28"/>
        </w:rPr>
        <w:t>ưu</w:t>
      </w:r>
      <w:r w:rsidRPr="00F7602A">
        <w:rPr>
          <w:b/>
          <w:spacing w:val="-3"/>
          <w:sz w:val="28"/>
          <w:szCs w:val="28"/>
        </w:rPr>
        <w:t xml:space="preserve"> </w:t>
      </w:r>
      <w:r w:rsidRPr="00F7602A">
        <w:rPr>
          <w:b/>
          <w:sz w:val="28"/>
          <w:szCs w:val="28"/>
        </w:rPr>
        <w:t>điểm, bất cập, hạn chế của văn bản quy phạm pháp luật</w:t>
      </w:r>
    </w:p>
    <w:p w14:paraId="4A80FA9E" w14:textId="77777777" w:rsidR="0031629C" w:rsidRDefault="0031629C" w:rsidP="00C41A1B">
      <w:pPr>
        <w:pStyle w:val="BodyText"/>
        <w:tabs>
          <w:tab w:val="left" w:pos="0"/>
        </w:tabs>
        <w:spacing w:before="120" w:after="120" w:line="288" w:lineRule="auto"/>
        <w:ind w:left="0" w:right="2" w:firstLine="567"/>
        <w:rPr>
          <w:lang w:val="en-US"/>
        </w:rPr>
      </w:pPr>
      <w:r w:rsidRPr="00F7602A">
        <w:rPr>
          <w:lang w:val="en-US"/>
        </w:rPr>
        <w:t xml:space="preserve">a) Kết quả đạt được </w:t>
      </w:r>
    </w:p>
    <w:p w14:paraId="5E77851E" w14:textId="1FD4D938" w:rsidR="00BA52B3" w:rsidRPr="002406BB" w:rsidRDefault="00BA52B3" w:rsidP="00BA52B3">
      <w:pPr>
        <w:spacing w:before="120" w:after="120" w:line="288" w:lineRule="auto"/>
        <w:ind w:firstLine="567"/>
        <w:jc w:val="both"/>
        <w:rPr>
          <w:color w:val="000000"/>
          <w:sz w:val="28"/>
          <w:szCs w:val="28"/>
          <w:lang w:val="it-IT"/>
        </w:rPr>
      </w:pPr>
      <w:r>
        <w:rPr>
          <w:b/>
          <w:color w:val="000000"/>
          <w:sz w:val="28"/>
          <w:szCs w:val="28"/>
          <w:lang w:val="it-IT"/>
        </w:rPr>
        <w:t>-</w:t>
      </w:r>
      <w:r w:rsidRPr="002406BB">
        <w:rPr>
          <w:b/>
          <w:color w:val="000000"/>
          <w:sz w:val="28"/>
          <w:szCs w:val="28"/>
          <w:lang w:val="it-IT"/>
        </w:rPr>
        <w:t xml:space="preserve"> </w:t>
      </w:r>
      <w:r w:rsidRPr="00BA52B3">
        <w:rPr>
          <w:bCs/>
          <w:color w:val="000000"/>
          <w:sz w:val="28"/>
          <w:szCs w:val="28"/>
          <w:lang w:val="it-IT"/>
        </w:rPr>
        <w:t>Đánh giá kết quả thực hiện nội dung họp hội đồng sáng kiến</w:t>
      </w:r>
      <w:r>
        <w:rPr>
          <w:bCs/>
          <w:color w:val="000000"/>
          <w:sz w:val="28"/>
          <w:szCs w:val="28"/>
          <w:lang w:val="it-IT"/>
        </w:rPr>
        <w:t xml:space="preserve">: </w:t>
      </w:r>
      <w:r w:rsidR="007568DB">
        <w:rPr>
          <w:color w:val="000000"/>
          <w:sz w:val="28"/>
          <w:szCs w:val="28"/>
          <w:lang w:val="it-IT"/>
        </w:rPr>
        <w:t>Tổng hợp thống k</w:t>
      </w:r>
      <w:r w:rsidR="006D3C74">
        <w:rPr>
          <w:color w:val="000000"/>
          <w:sz w:val="28"/>
          <w:szCs w:val="28"/>
          <w:lang w:val="it-IT"/>
        </w:rPr>
        <w:t>ê</w:t>
      </w:r>
      <w:r w:rsidR="007568DB">
        <w:rPr>
          <w:color w:val="000000"/>
          <w:sz w:val="28"/>
          <w:szCs w:val="28"/>
          <w:lang w:val="it-IT"/>
        </w:rPr>
        <w:t xml:space="preserve"> của các đơn vị trên địa bàn tỉnh t</w:t>
      </w:r>
      <w:r w:rsidRPr="002406BB">
        <w:rPr>
          <w:color w:val="000000"/>
          <w:sz w:val="28"/>
          <w:szCs w:val="28"/>
          <w:lang w:val="it-IT"/>
        </w:rPr>
        <w:t>ổng số sáng kiến được công nhận</w:t>
      </w:r>
      <w:r w:rsidR="007568DB">
        <w:rPr>
          <w:color w:val="000000"/>
          <w:sz w:val="28"/>
          <w:szCs w:val="28"/>
          <w:lang w:val="it-IT"/>
        </w:rPr>
        <w:t xml:space="preserve"> gian đoạn từ 2023 đến nay là </w:t>
      </w:r>
      <w:r w:rsidRPr="002406BB">
        <w:rPr>
          <w:color w:val="000000"/>
          <w:sz w:val="28"/>
          <w:szCs w:val="28"/>
          <w:lang w:val="it-IT"/>
        </w:rPr>
        <w:t>4206  sáng kiến (trong đó có 20</w:t>
      </w:r>
      <w:r>
        <w:rPr>
          <w:color w:val="000000"/>
          <w:sz w:val="28"/>
          <w:szCs w:val="28"/>
          <w:lang w:val="it-IT"/>
        </w:rPr>
        <w:t>0</w:t>
      </w:r>
      <w:r w:rsidRPr="002406BB">
        <w:rPr>
          <w:color w:val="000000"/>
          <w:sz w:val="28"/>
          <w:szCs w:val="28"/>
          <w:lang w:val="it-IT"/>
        </w:rPr>
        <w:t xml:space="preserve"> sáng kiến có phạm vi ảnh hưởng và hiệu quả áp dụng cấp tỉnh). Tổng số hội đồng sáng kiến được thành lập: 98 Hội đồng, tổng số phiên họp của Hội đồng sáng kiến 132 phiên họp.</w:t>
      </w:r>
      <w:r>
        <w:rPr>
          <w:color w:val="000000"/>
          <w:sz w:val="28"/>
          <w:szCs w:val="28"/>
          <w:lang w:val="it-IT"/>
        </w:rPr>
        <w:t xml:space="preserve"> </w:t>
      </w:r>
      <w:r w:rsidRPr="002406BB">
        <w:rPr>
          <w:color w:val="000000"/>
          <w:sz w:val="28"/>
          <w:szCs w:val="28"/>
          <w:lang w:val="it-IT"/>
        </w:rPr>
        <w:t xml:space="preserve"> Kết quả thực hiện kinh phí chi cho các phiên họp của Hội đồng sáng kiến</w:t>
      </w:r>
      <w:r>
        <w:rPr>
          <w:color w:val="000000"/>
          <w:sz w:val="28"/>
          <w:szCs w:val="28"/>
          <w:lang w:val="it-IT"/>
        </w:rPr>
        <w:t xml:space="preserve"> (</w:t>
      </w:r>
      <w:r w:rsidRPr="002406BB">
        <w:rPr>
          <w:color w:val="000000"/>
          <w:sz w:val="28"/>
          <w:szCs w:val="28"/>
          <w:lang w:val="it-IT"/>
        </w:rPr>
        <w:t xml:space="preserve"> Kinh phí chi cho các thành viên Hội đồng sáng kiến: 0 đồng</w:t>
      </w:r>
      <w:r>
        <w:rPr>
          <w:color w:val="000000"/>
          <w:sz w:val="28"/>
          <w:szCs w:val="28"/>
          <w:lang w:val="it-IT"/>
        </w:rPr>
        <w:t xml:space="preserve">; </w:t>
      </w:r>
      <w:r w:rsidRPr="002406BB">
        <w:rPr>
          <w:color w:val="000000"/>
          <w:sz w:val="28"/>
          <w:szCs w:val="28"/>
          <w:lang w:val="it-IT"/>
        </w:rPr>
        <w:t xml:space="preserve">Kinh phí chi tài liệu văn phòng phẩm phục vụ Họp Hội đồng: 15.600.000đ (có 02 đơn vị thực hiện là Than Uyên và Sở Ngoại vụ). </w:t>
      </w:r>
    </w:p>
    <w:p w14:paraId="2A3AB1D5" w14:textId="01618E9A" w:rsidR="00BA52B3" w:rsidRPr="00BA52B3" w:rsidRDefault="00BA52B3" w:rsidP="00BA52B3">
      <w:pPr>
        <w:spacing w:before="120" w:after="120" w:line="288" w:lineRule="auto"/>
        <w:ind w:firstLine="567"/>
        <w:jc w:val="both"/>
        <w:rPr>
          <w:bCs/>
          <w:color w:val="000000"/>
          <w:sz w:val="28"/>
          <w:szCs w:val="28"/>
          <w:lang w:val="it-IT"/>
        </w:rPr>
      </w:pPr>
      <w:r w:rsidRPr="00BA52B3">
        <w:rPr>
          <w:bCs/>
          <w:color w:val="000000"/>
          <w:sz w:val="28"/>
          <w:szCs w:val="28"/>
          <w:lang w:val="it-IT"/>
        </w:rPr>
        <w:t>-  Đánh giá kết quả thực hiện nội dung chi phổ biến sáng kiến: Chưa thực hiện.</w:t>
      </w:r>
    </w:p>
    <w:p w14:paraId="24E70A31" w14:textId="67F272EA" w:rsidR="00BA52B3" w:rsidRPr="002406BB" w:rsidRDefault="00BA52B3" w:rsidP="00BA52B3">
      <w:pPr>
        <w:spacing w:before="120" w:after="120" w:line="288" w:lineRule="auto"/>
        <w:ind w:firstLine="567"/>
        <w:jc w:val="both"/>
        <w:rPr>
          <w:b/>
          <w:color w:val="000000"/>
          <w:sz w:val="28"/>
          <w:szCs w:val="28"/>
          <w:lang w:val="it-IT"/>
        </w:rPr>
      </w:pPr>
      <w:r>
        <w:rPr>
          <w:b/>
          <w:color w:val="000000"/>
          <w:sz w:val="28"/>
          <w:szCs w:val="28"/>
          <w:lang w:val="it-IT"/>
        </w:rPr>
        <w:t xml:space="preserve">- </w:t>
      </w:r>
      <w:r w:rsidRPr="00BA52B3">
        <w:rPr>
          <w:bCs/>
          <w:color w:val="000000"/>
          <w:sz w:val="28"/>
          <w:szCs w:val="28"/>
          <w:lang w:val="it-IT"/>
        </w:rPr>
        <w:t>Đánh giá kết quả thực hiện nội dung khuyến khích phong trào thi đua lao động sáng tạo</w:t>
      </w:r>
      <w:r>
        <w:rPr>
          <w:bCs/>
          <w:color w:val="000000"/>
          <w:sz w:val="28"/>
          <w:szCs w:val="28"/>
          <w:lang w:val="it-IT"/>
        </w:rPr>
        <w:t xml:space="preserve">: </w:t>
      </w:r>
    </w:p>
    <w:p w14:paraId="4E7EC8D9" w14:textId="00919008" w:rsidR="00BA52B3" w:rsidRPr="002406BB" w:rsidRDefault="00BA52B3" w:rsidP="00BA52B3">
      <w:pPr>
        <w:spacing w:before="120" w:after="120" w:line="288" w:lineRule="auto"/>
        <w:ind w:firstLine="567"/>
        <w:jc w:val="both"/>
        <w:rPr>
          <w:color w:val="000000"/>
          <w:sz w:val="28"/>
          <w:szCs w:val="28"/>
          <w:lang w:val="it-IT"/>
        </w:rPr>
      </w:pPr>
      <w:r>
        <w:rPr>
          <w:color w:val="000000"/>
          <w:sz w:val="28"/>
          <w:szCs w:val="28"/>
          <w:lang w:val="it-IT"/>
        </w:rPr>
        <w:t xml:space="preserve">+ </w:t>
      </w:r>
      <w:r w:rsidRPr="00BA52B3">
        <w:rPr>
          <w:color w:val="000000"/>
          <w:sz w:val="28"/>
          <w:szCs w:val="28"/>
          <w:lang w:val="it-IT"/>
        </w:rPr>
        <w:t xml:space="preserve"> Kết quả tổ chức các hội thi sáng tạo, triển lãm kết quả lao động sáng tạo,</w:t>
      </w:r>
      <w:r>
        <w:rPr>
          <w:color w:val="000000"/>
          <w:sz w:val="28"/>
          <w:szCs w:val="28"/>
          <w:lang w:val="it-IT"/>
        </w:rPr>
        <w:t xml:space="preserve"> </w:t>
      </w:r>
      <w:r w:rsidRPr="00BA52B3">
        <w:rPr>
          <w:color w:val="000000"/>
          <w:sz w:val="28"/>
          <w:szCs w:val="28"/>
          <w:lang w:val="it-IT"/>
        </w:rPr>
        <w:t>tuần lễ Sáng kiến quốc gia, tổng kết và khen thưởng hoạt động s</w:t>
      </w:r>
      <w:r w:rsidR="006D3C74">
        <w:rPr>
          <w:color w:val="000000"/>
          <w:sz w:val="28"/>
          <w:szCs w:val="28"/>
          <w:lang w:val="it-IT"/>
        </w:rPr>
        <w:t>á</w:t>
      </w:r>
      <w:r w:rsidRPr="00BA52B3">
        <w:rPr>
          <w:color w:val="000000"/>
          <w:sz w:val="28"/>
          <w:szCs w:val="28"/>
          <w:lang w:val="it-IT"/>
        </w:rPr>
        <w:t>ng kiến hằng năm</w:t>
      </w:r>
      <w:r>
        <w:rPr>
          <w:color w:val="000000"/>
          <w:sz w:val="28"/>
          <w:szCs w:val="28"/>
          <w:lang w:val="it-IT"/>
        </w:rPr>
        <w:t xml:space="preserve"> </w:t>
      </w:r>
      <w:r w:rsidRPr="00BA52B3">
        <w:rPr>
          <w:color w:val="000000"/>
          <w:sz w:val="28"/>
          <w:szCs w:val="28"/>
          <w:lang w:val="it-IT"/>
        </w:rPr>
        <w:t>các hoạt động khác để tôn vinh tổ chức cá nhân điển hình và biểu dương các sáng</w:t>
      </w:r>
      <w:r>
        <w:rPr>
          <w:color w:val="000000"/>
          <w:sz w:val="28"/>
          <w:szCs w:val="28"/>
          <w:lang w:val="it-IT"/>
        </w:rPr>
        <w:t xml:space="preserve"> </w:t>
      </w:r>
      <w:r w:rsidRPr="00BA52B3">
        <w:rPr>
          <w:color w:val="000000"/>
          <w:sz w:val="28"/>
          <w:szCs w:val="28"/>
          <w:lang w:val="it-IT"/>
        </w:rPr>
        <w:t>kiến có thể áp dụng rộng rãi và mang lại lợi ích thiết thực cho xã hội:</w:t>
      </w:r>
      <w:r w:rsidR="00D4276C">
        <w:rPr>
          <w:color w:val="000000"/>
          <w:sz w:val="28"/>
          <w:szCs w:val="28"/>
          <w:lang w:val="it-IT"/>
        </w:rPr>
        <w:t xml:space="preserve"> </w:t>
      </w:r>
      <w:r>
        <w:rPr>
          <w:color w:val="000000"/>
          <w:sz w:val="28"/>
          <w:szCs w:val="28"/>
          <w:lang w:val="it-IT"/>
        </w:rPr>
        <w:t xml:space="preserve">Trên địa bàn </w:t>
      </w:r>
      <w:r>
        <w:rPr>
          <w:color w:val="000000"/>
          <w:sz w:val="28"/>
          <w:szCs w:val="28"/>
          <w:lang w:val="it-IT"/>
        </w:rPr>
        <w:lastRenderedPageBreak/>
        <w:t>tỉnh đã t</w:t>
      </w:r>
      <w:r w:rsidRPr="002406BB">
        <w:rPr>
          <w:color w:val="000000"/>
          <w:sz w:val="28"/>
          <w:szCs w:val="28"/>
          <w:lang w:val="af-ZA"/>
        </w:rPr>
        <w:t xml:space="preserve">ổ chức 02 hội thi sáng tạo kỹ thuật với 80  hồ sơ, mô hình, sản phẩm đăng ký dự thi. Các giải pháp dự thi được chia theo 5 lĩnh vực, trong đó 8 giải pháp thuộc lĩnh vực công nghệ thông tin, điện tử, viễn thông, vật liệu, hóa chất, năng lượng; 14 giải pháp thuộc lĩnh vực cơ khí, điện, tự động hóa, xây dựng, giao thông vận tải; 32 giải pháp thuộc lĩnh vực nông - lâm - ngư nghiệp và môi trường; 13 giải pháp thuộc lĩnh vực y tế - chăm sóc sức khỏe, giáo dục và đào tạo; 13 giải pháp thuộc lĩnh vực quản lý và các lĩnh vực khác. Kết quả có 58 giải thưởng (06 giải đặc biệt, 11 giải Nhất; 17 giải Nhì; 18 giải Ba, 6 giải Khuyến khích) với tổng kinh phí giải thưởng 542 triệu đồng. Trao tặng bằng khen cho 15 cá nhân là chủ nhiệm các sáng kiến, cải tiến kỹ thuật đạt giải thưởng nhất, nhì, ba. </w:t>
      </w:r>
    </w:p>
    <w:p w14:paraId="70EC1EDF" w14:textId="36B46AE4" w:rsidR="00BA52B3" w:rsidRPr="002406BB" w:rsidRDefault="00D4276C" w:rsidP="00BA52B3">
      <w:pPr>
        <w:spacing w:before="120" w:after="120" w:line="288" w:lineRule="auto"/>
        <w:ind w:firstLine="567"/>
        <w:jc w:val="both"/>
        <w:rPr>
          <w:color w:val="000000"/>
          <w:sz w:val="28"/>
          <w:szCs w:val="28"/>
          <w:lang w:val="it-IT"/>
        </w:rPr>
      </w:pPr>
      <w:r>
        <w:rPr>
          <w:color w:val="000000"/>
          <w:sz w:val="28"/>
          <w:szCs w:val="28"/>
          <w:lang w:val="it-IT"/>
        </w:rPr>
        <w:t>+</w:t>
      </w:r>
      <w:r w:rsidR="00BA52B3" w:rsidRPr="002406BB">
        <w:rPr>
          <w:color w:val="000000"/>
          <w:sz w:val="28"/>
          <w:szCs w:val="28"/>
          <w:lang w:val="it-IT"/>
        </w:rPr>
        <w:t xml:space="preserve"> Kết quả thực hiện thông tin, tuyên truyền về các tổ chức, cá nhân điển hình trong phong trào thi đua sáng tạo: Mặt trận tổ quốc và các tổ chức chính trị xã hội, Hội quần chúng đẩy mạnh thông tin, tuyên truyền các tổ chức, cá nhân đạt giải thưởng phong trào thi đua do các cấp phát động gồm phong trào “Lao động sáng tạo”, </w:t>
      </w:r>
      <w:r w:rsidR="00BA52B3" w:rsidRPr="002406BB">
        <w:rPr>
          <w:color w:val="000000"/>
          <w:sz w:val="28"/>
          <w:szCs w:val="28"/>
          <w:lang w:val="af-ZA"/>
        </w:rPr>
        <w:t>“</w:t>
      </w:r>
      <w:r w:rsidR="00BA52B3" w:rsidRPr="002406BB">
        <w:rPr>
          <w:color w:val="000000"/>
          <w:sz w:val="28"/>
          <w:szCs w:val="28"/>
          <w:lang w:val="it-IT"/>
        </w:rPr>
        <w:t>Dự án khởi nghiệp thanh niên Lai Châu</w:t>
      </w:r>
      <w:r w:rsidR="00BA52B3" w:rsidRPr="002406BB">
        <w:rPr>
          <w:color w:val="000000"/>
          <w:sz w:val="28"/>
          <w:szCs w:val="28"/>
          <w:lang w:val="af-ZA"/>
        </w:rPr>
        <w:t xml:space="preserve">”, </w:t>
      </w:r>
      <w:r w:rsidR="00BA52B3" w:rsidRPr="002406BB">
        <w:rPr>
          <w:color w:val="000000"/>
          <w:sz w:val="28"/>
          <w:szCs w:val="28"/>
          <w:lang w:val="it-IT"/>
        </w:rPr>
        <w:t xml:space="preserve">“Thi đua học tập nâng cao trình độ học vấn, nghề nghiệp đáp ứng yêu cầu hội nhập và phát triển”, “Lao động giỏi, lao động sáng tạo” gắn với  Chương trình “01 triệu sáng kiến- nỗ lực vượt khó, sáng tạo, quyết tâm chiến thắng đại dịch Covid-19”. Qua đó góp phần lan tỏa phong trào, tôn vinh những sáng kiến tiêu biểu. </w:t>
      </w:r>
    </w:p>
    <w:p w14:paraId="2D693C63" w14:textId="0E30D973" w:rsidR="00BA52B3" w:rsidRPr="002406BB" w:rsidRDefault="00D4276C" w:rsidP="00BA52B3">
      <w:pPr>
        <w:spacing w:before="120" w:after="120" w:line="288" w:lineRule="auto"/>
        <w:ind w:firstLine="567"/>
        <w:jc w:val="both"/>
        <w:rPr>
          <w:color w:val="000000"/>
          <w:sz w:val="28"/>
          <w:szCs w:val="28"/>
          <w:lang w:val="it-IT"/>
        </w:rPr>
      </w:pPr>
      <w:r>
        <w:rPr>
          <w:color w:val="000000"/>
          <w:sz w:val="28"/>
          <w:szCs w:val="28"/>
          <w:lang w:val="it-IT"/>
        </w:rPr>
        <w:t>-</w:t>
      </w:r>
      <w:r w:rsidR="00BA52B3" w:rsidRPr="002406BB">
        <w:rPr>
          <w:color w:val="000000"/>
          <w:sz w:val="28"/>
          <w:szCs w:val="28"/>
          <w:lang w:val="it-IT"/>
        </w:rPr>
        <w:t xml:space="preserve"> Kết quả xem xét, cấp kinh phí cho tổ chức, cá nhân có thành tích xuất sắc trong việc tạo ra các sản phẩm trong việc tạo ra và áp dụng sáng kiến thực hiện các nhiệm vụ khoa học và công nghệ để nghiên cứu phát triển và hoàn thiện, áp dụng sáng kiến: Chưa thực hiện.</w:t>
      </w:r>
    </w:p>
    <w:p w14:paraId="5E6B1B32" w14:textId="28C39E25" w:rsidR="00BA52B3" w:rsidRPr="002406BB" w:rsidRDefault="00D4276C" w:rsidP="00BA52B3">
      <w:pPr>
        <w:spacing w:before="120" w:after="120" w:line="288" w:lineRule="auto"/>
        <w:ind w:firstLine="567"/>
        <w:jc w:val="both"/>
        <w:rPr>
          <w:color w:val="000000"/>
          <w:sz w:val="28"/>
          <w:szCs w:val="28"/>
          <w:lang w:val="it-IT"/>
        </w:rPr>
      </w:pPr>
      <w:r>
        <w:rPr>
          <w:color w:val="000000"/>
          <w:sz w:val="28"/>
          <w:szCs w:val="28"/>
          <w:lang w:val="it-IT"/>
        </w:rPr>
        <w:t xml:space="preserve">- </w:t>
      </w:r>
      <w:r w:rsidR="00BA52B3" w:rsidRPr="002406BB">
        <w:rPr>
          <w:color w:val="000000"/>
          <w:sz w:val="28"/>
          <w:szCs w:val="28"/>
          <w:lang w:val="it-IT"/>
        </w:rPr>
        <w:t xml:space="preserve"> Tổ chức hội nghị tổng kết hoạt động sáng kiến ở các ngành, các cấp</w:t>
      </w:r>
      <w:r>
        <w:rPr>
          <w:color w:val="000000"/>
          <w:sz w:val="28"/>
          <w:szCs w:val="28"/>
          <w:lang w:val="it-IT"/>
        </w:rPr>
        <w:t xml:space="preserve">: </w:t>
      </w:r>
      <w:r w:rsidR="00BA52B3" w:rsidRPr="002406BB">
        <w:rPr>
          <w:color w:val="000000"/>
          <w:sz w:val="28"/>
          <w:szCs w:val="28"/>
          <w:lang w:val="it-IT"/>
        </w:rPr>
        <w:t xml:space="preserve"> Tổ chức 02 Hội nghị tổng kết trao giải thưởng hội thi sáng tạo kỹ thuật cấp tỉnh. Kinh phí thực hiện tổ chức hội nghị tổng kết hoạt động sáng kiến ở các ngành, các cấp: 116 triệu đồng.</w:t>
      </w:r>
    </w:p>
    <w:p w14:paraId="5176B84D" w14:textId="430AD271" w:rsidR="00BA52B3" w:rsidRPr="002406BB" w:rsidRDefault="00D4276C" w:rsidP="00BA52B3">
      <w:pPr>
        <w:spacing w:before="120" w:after="120" w:line="288" w:lineRule="auto"/>
        <w:ind w:firstLine="567"/>
        <w:jc w:val="both"/>
        <w:rPr>
          <w:color w:val="000000"/>
          <w:sz w:val="28"/>
          <w:szCs w:val="28"/>
          <w:lang w:val="it-IT"/>
        </w:rPr>
      </w:pPr>
      <w:r>
        <w:rPr>
          <w:b/>
          <w:color w:val="000000"/>
          <w:sz w:val="28"/>
          <w:szCs w:val="28"/>
          <w:lang w:val="it-IT"/>
        </w:rPr>
        <w:t xml:space="preserve">- </w:t>
      </w:r>
      <w:r w:rsidR="00BA52B3" w:rsidRPr="002406BB">
        <w:rPr>
          <w:b/>
          <w:color w:val="000000"/>
          <w:sz w:val="28"/>
          <w:szCs w:val="28"/>
          <w:lang w:val="it-IT"/>
        </w:rPr>
        <w:t xml:space="preserve"> </w:t>
      </w:r>
      <w:r w:rsidR="00BA52B3" w:rsidRPr="00D4276C">
        <w:rPr>
          <w:bCs/>
          <w:color w:val="000000"/>
          <w:sz w:val="28"/>
          <w:szCs w:val="28"/>
          <w:lang w:val="it-IT"/>
        </w:rPr>
        <w:t>Kết quả thực hiện các nội dung khác</w:t>
      </w:r>
      <w:r>
        <w:rPr>
          <w:bCs/>
          <w:color w:val="000000"/>
          <w:sz w:val="28"/>
          <w:szCs w:val="28"/>
          <w:lang w:val="it-IT"/>
        </w:rPr>
        <w:t xml:space="preserve">: </w:t>
      </w:r>
      <w:r w:rsidR="00BA52B3" w:rsidRPr="002406BB">
        <w:rPr>
          <w:color w:val="000000"/>
          <w:sz w:val="28"/>
          <w:szCs w:val="28"/>
          <w:lang w:val="it-IT"/>
        </w:rPr>
        <w:t>Việc thực hiện các nội dung khác không quy định tại Nghị quyết số 59/2022/NQ-HĐND đã được các đơn vị thực hiện theo Thông tư số 03/2019/TT-BTC ngày 15/01/2019 của Bộ Tài chính quy định về nguồn kinh, nội dung và mức chỉ từ ngân sách nhà nước để thực hiện hoạt động sáng kiến và các quy định khác của pháp luật hiện hành: Không có</w:t>
      </w:r>
    </w:p>
    <w:p w14:paraId="44F135DB" w14:textId="6B4F23CC" w:rsidR="00D4276C" w:rsidRPr="002406BB" w:rsidRDefault="00F424A2" w:rsidP="00D4276C">
      <w:pPr>
        <w:spacing w:before="120" w:after="120" w:line="288" w:lineRule="auto"/>
        <w:ind w:firstLine="567"/>
        <w:jc w:val="both"/>
        <w:rPr>
          <w:color w:val="000000"/>
          <w:sz w:val="28"/>
          <w:szCs w:val="28"/>
          <w:lang w:val="it-IT"/>
        </w:rPr>
      </w:pPr>
      <w:r w:rsidRPr="00F7602A">
        <w:rPr>
          <w:sz w:val="28"/>
          <w:szCs w:val="28"/>
          <w:lang w:val="en-US"/>
        </w:rPr>
        <w:t xml:space="preserve">b) Ưu điểm: </w:t>
      </w:r>
      <w:r w:rsidR="00D4276C" w:rsidRPr="002406BB">
        <w:rPr>
          <w:bCs/>
          <w:color w:val="000000"/>
          <w:sz w:val="28"/>
          <w:szCs w:val="28"/>
          <w:lang w:val="it-IT"/>
        </w:rPr>
        <w:t xml:space="preserve">Việc triển khai các nội dung tại </w:t>
      </w:r>
      <w:r w:rsidR="00D4276C" w:rsidRPr="002406BB">
        <w:rPr>
          <w:color w:val="000000"/>
          <w:sz w:val="28"/>
          <w:szCs w:val="28"/>
          <w:lang w:val="it-IT"/>
        </w:rPr>
        <w:t>Nghị quyết 59/2022/NQ-HĐND</w:t>
      </w:r>
      <w:r w:rsidR="00D4276C" w:rsidRPr="002406BB">
        <w:rPr>
          <w:bCs/>
          <w:color w:val="000000"/>
          <w:sz w:val="28"/>
          <w:szCs w:val="28"/>
          <w:lang w:val="it-IT"/>
        </w:rPr>
        <w:t xml:space="preserve"> trong giai đoạn tổ chức</w:t>
      </w:r>
      <w:r w:rsidR="00D4276C" w:rsidRPr="002406BB">
        <w:rPr>
          <w:color w:val="000000"/>
          <w:sz w:val="28"/>
          <w:szCs w:val="28"/>
          <w:lang w:val="it-IT"/>
        </w:rPr>
        <w:t xml:space="preserve"> 98 Hội đồng sáng kiến các cấp với 126 phiên họp xét duyệt 4284 hồ sơ và công nhận 4206 sáng kiến (trong đó có 20</w:t>
      </w:r>
      <w:r w:rsidR="00D4276C">
        <w:rPr>
          <w:color w:val="000000"/>
          <w:sz w:val="28"/>
          <w:szCs w:val="28"/>
          <w:lang w:val="it-IT"/>
        </w:rPr>
        <w:t>0</w:t>
      </w:r>
      <w:r w:rsidR="00D4276C" w:rsidRPr="002406BB">
        <w:rPr>
          <w:color w:val="000000"/>
          <w:sz w:val="28"/>
          <w:szCs w:val="28"/>
          <w:lang w:val="it-IT"/>
        </w:rPr>
        <w:t xml:space="preserve"> sáng kiến được công nhận </w:t>
      </w:r>
      <w:r w:rsidR="00D4276C" w:rsidRPr="002406BB">
        <w:rPr>
          <w:bCs/>
          <w:color w:val="000000"/>
          <w:sz w:val="28"/>
          <w:szCs w:val="28"/>
          <w:lang w:val="it-IT"/>
        </w:rPr>
        <w:t>phạm vi ảnh hưởng và hiệu quả áp dụng</w:t>
      </w:r>
      <w:r w:rsidR="00D4276C" w:rsidRPr="002406BB">
        <w:rPr>
          <w:color w:val="000000"/>
          <w:sz w:val="28"/>
          <w:szCs w:val="28"/>
          <w:lang w:val="it-IT"/>
        </w:rPr>
        <w:t xml:space="preserve"> cấp tỉnh). Tổ chức 02 hội thi sáng tạo kỹ </w:t>
      </w:r>
      <w:r w:rsidR="00D4276C" w:rsidRPr="002406BB">
        <w:rPr>
          <w:color w:val="000000"/>
          <w:sz w:val="28"/>
          <w:szCs w:val="28"/>
          <w:lang w:val="it-IT"/>
        </w:rPr>
        <w:lastRenderedPageBreak/>
        <w:t>thuật với 80 mô hình, sản phẩm dự thi thuộc 5 lĩnh vực, qua đó trao 58 giải thưởng (06 giải Đặc biệt, 11 giải Nhất, 17 giải Nhì, 18 giải Ba và 06 giải Khuyến khích).</w:t>
      </w:r>
      <w:r w:rsidR="00D4276C">
        <w:rPr>
          <w:color w:val="000000"/>
          <w:sz w:val="28"/>
          <w:szCs w:val="28"/>
          <w:lang w:val="it-IT"/>
        </w:rPr>
        <w:t xml:space="preserve"> </w:t>
      </w:r>
      <w:r w:rsidR="00D4276C" w:rsidRPr="002406BB">
        <w:rPr>
          <w:color w:val="000000"/>
          <w:sz w:val="28"/>
          <w:szCs w:val="28"/>
          <w:lang w:val="it-IT"/>
        </w:rPr>
        <w:t>Tổng kinh phí thực hiện Nghị quyết đạt: 673,6 triệu đồng. Trong đó chi nội dung họp hội đồng sáng kiến là 15,6 triệu đồng, chi Hội thi sáng tạo kỹ thuật cấp tỉnh 658 triệu đồng.</w:t>
      </w:r>
    </w:p>
    <w:p w14:paraId="4A19AC51" w14:textId="6B0F7009" w:rsidR="00C353D8" w:rsidRPr="00C353D8" w:rsidRDefault="00F424A2" w:rsidP="00C353D8">
      <w:pPr>
        <w:pStyle w:val="BodyText"/>
        <w:spacing w:line="288" w:lineRule="auto"/>
        <w:ind w:firstLine="720"/>
        <w:rPr>
          <w:lang w:val="en-US"/>
        </w:rPr>
      </w:pPr>
      <w:r w:rsidRPr="00F7602A">
        <w:rPr>
          <w:lang w:val="en-US"/>
        </w:rPr>
        <w:t>c</w:t>
      </w:r>
      <w:r w:rsidR="00D2768F" w:rsidRPr="00F7602A">
        <w:rPr>
          <w:lang w:val="en-US"/>
        </w:rPr>
        <w:t xml:space="preserve">) </w:t>
      </w:r>
      <w:r w:rsidR="00D2768F" w:rsidRPr="00F7602A">
        <w:t>Bất</w:t>
      </w:r>
      <w:r w:rsidR="00D2768F" w:rsidRPr="00F7602A">
        <w:rPr>
          <w:spacing w:val="-2"/>
        </w:rPr>
        <w:t xml:space="preserve"> </w:t>
      </w:r>
      <w:r w:rsidR="00D2768F" w:rsidRPr="00F7602A">
        <w:t>cập,</w:t>
      </w:r>
      <w:r w:rsidR="00D2768F" w:rsidRPr="00F7602A">
        <w:rPr>
          <w:spacing w:val="-4"/>
        </w:rPr>
        <w:t xml:space="preserve"> </w:t>
      </w:r>
      <w:r w:rsidR="00D2768F" w:rsidRPr="00F7602A">
        <w:t>hạn</w:t>
      </w:r>
      <w:r w:rsidR="00D2768F" w:rsidRPr="00F7602A">
        <w:rPr>
          <w:spacing w:val="-2"/>
        </w:rPr>
        <w:t xml:space="preserve"> </w:t>
      </w:r>
      <w:r w:rsidR="00D2768F" w:rsidRPr="00F7602A">
        <w:t>chế</w:t>
      </w:r>
      <w:r w:rsidR="00D2768F" w:rsidRPr="00F7602A">
        <w:rPr>
          <w:spacing w:val="-3"/>
        </w:rPr>
        <w:t xml:space="preserve"> </w:t>
      </w:r>
      <w:r w:rsidR="00D2768F" w:rsidRPr="00F7602A">
        <w:t>của</w:t>
      </w:r>
      <w:r w:rsidR="00D2768F" w:rsidRPr="00F7602A">
        <w:rPr>
          <w:spacing w:val="-1"/>
        </w:rPr>
        <w:t xml:space="preserve"> </w:t>
      </w:r>
      <w:r w:rsidR="00D2768F" w:rsidRPr="00F7602A">
        <w:t>văn</w:t>
      </w:r>
      <w:r w:rsidR="00D2768F" w:rsidRPr="00F7602A">
        <w:rPr>
          <w:spacing w:val="-5"/>
        </w:rPr>
        <w:t xml:space="preserve"> </w:t>
      </w:r>
      <w:r w:rsidR="00D2768F" w:rsidRPr="00F7602A">
        <w:t>bản</w:t>
      </w:r>
      <w:r w:rsidR="00D2768F" w:rsidRPr="00F7602A">
        <w:rPr>
          <w:spacing w:val="-1"/>
        </w:rPr>
        <w:t xml:space="preserve"> </w:t>
      </w:r>
      <w:r w:rsidR="00D2768F" w:rsidRPr="00F7602A">
        <w:t>quy</w:t>
      </w:r>
      <w:r w:rsidR="00D2768F" w:rsidRPr="00F7602A">
        <w:rPr>
          <w:spacing w:val="-7"/>
        </w:rPr>
        <w:t xml:space="preserve"> </w:t>
      </w:r>
      <w:r w:rsidR="00D2768F" w:rsidRPr="00F7602A">
        <w:t>phạm</w:t>
      </w:r>
      <w:r w:rsidR="00D2768F" w:rsidRPr="00F7602A">
        <w:rPr>
          <w:spacing w:val="-5"/>
        </w:rPr>
        <w:t xml:space="preserve"> </w:t>
      </w:r>
      <w:r w:rsidR="00D2768F" w:rsidRPr="00F7602A">
        <w:t>pháp</w:t>
      </w:r>
      <w:r w:rsidR="00D2768F" w:rsidRPr="00F7602A">
        <w:rPr>
          <w:spacing w:val="-2"/>
        </w:rPr>
        <w:t xml:space="preserve"> </w:t>
      </w:r>
      <w:r w:rsidR="00D2768F" w:rsidRPr="00F7602A">
        <w:t>luật:</w:t>
      </w:r>
      <w:r w:rsidR="00D2768F" w:rsidRPr="00F7602A">
        <w:rPr>
          <w:spacing w:val="-2"/>
        </w:rPr>
        <w:t xml:space="preserve"> </w:t>
      </w:r>
      <w:r w:rsidR="00C353D8">
        <w:rPr>
          <w:spacing w:val="-2"/>
          <w:lang w:val="en-US"/>
        </w:rPr>
        <w:t xml:space="preserve">Một số văn bản dẫn chiếu trong </w:t>
      </w:r>
      <w:r w:rsidR="00C353D8" w:rsidRPr="002406BB">
        <w:rPr>
          <w:color w:val="000000"/>
          <w:lang w:val="it-IT"/>
        </w:rPr>
        <w:t>Nghị quyết 59/2022/NQ-HĐND</w:t>
      </w:r>
      <w:r w:rsidR="00C353D8">
        <w:rPr>
          <w:color w:val="000000"/>
          <w:lang w:val="it-IT"/>
        </w:rPr>
        <w:t xml:space="preserve"> đã thay đổi. </w:t>
      </w:r>
      <w:r w:rsidR="00C353D8">
        <w:rPr>
          <w:lang w:val="it-IT"/>
        </w:rPr>
        <w:t xml:space="preserve">Từ ngày </w:t>
      </w:r>
      <w:r w:rsidR="00C353D8" w:rsidRPr="00232ED4">
        <w:rPr>
          <w:lang w:val="it-IT"/>
        </w:rPr>
        <w:t>01/7/2025, cả nước thực hiện mô hình chính quyền địa</w:t>
      </w:r>
      <w:r w:rsidR="00C353D8">
        <w:rPr>
          <w:lang w:val="it-IT"/>
        </w:rPr>
        <w:t xml:space="preserve">  </w:t>
      </w:r>
      <w:r w:rsidR="00C353D8" w:rsidRPr="00232ED4">
        <w:rPr>
          <w:lang w:val="it-IT"/>
        </w:rPr>
        <w:t>phương hai</w:t>
      </w:r>
      <w:r w:rsidR="00C353D8">
        <w:rPr>
          <w:lang w:val="it-IT"/>
        </w:rPr>
        <w:t xml:space="preserve"> </w:t>
      </w:r>
      <w:r w:rsidR="00C353D8" w:rsidRPr="00232ED4">
        <w:rPr>
          <w:lang w:val="it-IT"/>
        </w:rPr>
        <w:t>cấp (cấp tỉnh và cấp xã) theo Nghị quyết số 1670/NQ-UBTVQH15 và Nghị định số</w:t>
      </w:r>
      <w:r w:rsidR="00C353D8">
        <w:rPr>
          <w:lang w:val="it-IT"/>
        </w:rPr>
        <w:t xml:space="preserve"> </w:t>
      </w:r>
      <w:r w:rsidR="00C353D8" w:rsidRPr="00232ED4">
        <w:rPr>
          <w:lang w:val="it-IT"/>
        </w:rPr>
        <w:t>142/2025/NĐ-CP</w:t>
      </w:r>
      <w:r w:rsidR="00C353D8" w:rsidRPr="00F7602A">
        <w:rPr>
          <w:i/>
        </w:rPr>
        <w:t xml:space="preserve">) </w:t>
      </w:r>
      <w:r w:rsidR="00C353D8" w:rsidRPr="00F7602A">
        <w:t>không còn tổ chức đơn vị hành chính cấp huyện</w:t>
      </w:r>
      <w:r w:rsidR="00C353D8">
        <w:rPr>
          <w:lang w:val="en-US"/>
        </w:rPr>
        <w:t xml:space="preserve"> do đó quy định tại </w:t>
      </w:r>
      <w:r w:rsidR="00C353D8" w:rsidRPr="00C353D8">
        <w:rPr>
          <w:lang w:val="en-US"/>
        </w:rPr>
        <w:t>khoản 2 Điều 5</w:t>
      </w:r>
      <w:r w:rsidR="00C353D8">
        <w:rPr>
          <w:lang w:val="en-US"/>
        </w:rPr>
        <w:t xml:space="preserve"> “</w:t>
      </w:r>
      <w:r w:rsidR="00C353D8">
        <w:rPr>
          <w:bCs/>
          <w:spacing w:val="-6"/>
          <w:lang w:val="de-DE"/>
        </w:rPr>
        <w:t xml:space="preserve">2. </w:t>
      </w:r>
      <w:r w:rsidR="00C353D8" w:rsidRPr="00796028">
        <w:rPr>
          <w:iCs/>
        </w:rPr>
        <w:t xml:space="preserve">Đối với hoạt động sáng kiến của các sở, ban, ngành; </w:t>
      </w:r>
      <w:r w:rsidR="00C353D8" w:rsidRPr="00C353D8">
        <w:rPr>
          <w:b/>
          <w:bCs/>
          <w:iCs/>
        </w:rPr>
        <w:t>các huyện, thành phố</w:t>
      </w:r>
      <w:r w:rsidR="00C353D8" w:rsidRPr="00796028">
        <w:rPr>
          <w:iCs/>
        </w:rPr>
        <w:t xml:space="preserve"> và các đơn vị liên quan sử dụng nguồn ngân sách chi thường xuyên được bố trí trong dự toán giao hàng năm cho các cơ quan, đơn vị tổ chức và nguồn ngân sách của </w:t>
      </w:r>
      <w:r w:rsidR="00C353D8" w:rsidRPr="00C353D8">
        <w:rPr>
          <w:b/>
          <w:bCs/>
          <w:iCs/>
        </w:rPr>
        <w:t>các huyện, thành phố</w:t>
      </w:r>
      <w:r w:rsidR="00C353D8" w:rsidRPr="00796028">
        <w:rPr>
          <w:iCs/>
        </w:rPr>
        <w:t xml:space="preserve">; các đơn vị sự nghiệp công lập tự bảo đảm một phần kinh phí hoạt động thường xuyên sử dụng nguồn ngân sách chi thường xuyên trong định mức hàng năm và được sử dụng Quỹ phát triển </w:t>
      </w:r>
      <w:r w:rsidR="00C353D8">
        <w:rPr>
          <w:iCs/>
        </w:rPr>
        <w:t>hoạt động sự nghiệp của đơn vị</w:t>
      </w:r>
      <w:r w:rsidR="00C353D8">
        <w:rPr>
          <w:iCs/>
          <w:lang w:val="en-US"/>
        </w:rPr>
        <w:t>”</w:t>
      </w:r>
      <w:r w:rsidR="00C353D8">
        <w:rPr>
          <w:lang w:val="en-US"/>
        </w:rPr>
        <w:t xml:space="preserve"> không còn phù hợp.</w:t>
      </w:r>
    </w:p>
    <w:p w14:paraId="2400F6C4" w14:textId="57DAD8B0" w:rsidR="00D4276C" w:rsidRDefault="00162B75" w:rsidP="00D4276C">
      <w:pPr>
        <w:spacing w:before="120" w:after="120" w:line="288" w:lineRule="auto"/>
        <w:ind w:firstLine="567"/>
        <w:jc w:val="both"/>
        <w:rPr>
          <w:b/>
          <w:spacing w:val="-4"/>
          <w:sz w:val="28"/>
          <w:szCs w:val="28"/>
        </w:rPr>
      </w:pPr>
      <w:r w:rsidRPr="00F7602A">
        <w:rPr>
          <w:b/>
          <w:sz w:val="28"/>
          <w:szCs w:val="28"/>
          <w:lang w:val="en-US"/>
        </w:rPr>
        <w:t xml:space="preserve">3. </w:t>
      </w:r>
      <w:r w:rsidRPr="00F7602A">
        <w:rPr>
          <w:b/>
          <w:sz w:val="28"/>
          <w:szCs w:val="28"/>
        </w:rPr>
        <w:t>Khó</w:t>
      </w:r>
      <w:r w:rsidRPr="00F7602A">
        <w:rPr>
          <w:b/>
          <w:spacing w:val="-3"/>
          <w:sz w:val="28"/>
          <w:szCs w:val="28"/>
        </w:rPr>
        <w:t xml:space="preserve"> </w:t>
      </w:r>
      <w:r w:rsidRPr="00F7602A">
        <w:rPr>
          <w:b/>
          <w:sz w:val="28"/>
          <w:szCs w:val="28"/>
        </w:rPr>
        <w:t>khăn,</w:t>
      </w:r>
      <w:r w:rsidRPr="00F7602A">
        <w:rPr>
          <w:b/>
          <w:spacing w:val="-5"/>
          <w:sz w:val="28"/>
          <w:szCs w:val="28"/>
        </w:rPr>
        <w:t xml:space="preserve"> </w:t>
      </w:r>
      <w:r w:rsidRPr="00F7602A">
        <w:rPr>
          <w:b/>
          <w:sz w:val="28"/>
          <w:szCs w:val="28"/>
        </w:rPr>
        <w:t>vướng</w:t>
      </w:r>
      <w:r w:rsidRPr="00F7602A">
        <w:rPr>
          <w:b/>
          <w:spacing w:val="-2"/>
          <w:sz w:val="28"/>
          <w:szCs w:val="28"/>
        </w:rPr>
        <w:t xml:space="preserve"> </w:t>
      </w:r>
      <w:r w:rsidRPr="00F7602A">
        <w:rPr>
          <w:b/>
          <w:sz w:val="28"/>
          <w:szCs w:val="28"/>
        </w:rPr>
        <w:t>mắc</w:t>
      </w:r>
      <w:r w:rsidRPr="00F7602A">
        <w:rPr>
          <w:b/>
          <w:spacing w:val="-3"/>
          <w:sz w:val="28"/>
          <w:szCs w:val="28"/>
        </w:rPr>
        <w:t xml:space="preserve"> </w:t>
      </w:r>
      <w:r w:rsidRPr="00F7602A">
        <w:rPr>
          <w:b/>
          <w:sz w:val="28"/>
          <w:szCs w:val="28"/>
        </w:rPr>
        <w:t>và</w:t>
      </w:r>
      <w:r w:rsidRPr="00F7602A">
        <w:rPr>
          <w:b/>
          <w:spacing w:val="-2"/>
          <w:sz w:val="28"/>
          <w:szCs w:val="28"/>
        </w:rPr>
        <w:t xml:space="preserve"> </w:t>
      </w:r>
      <w:r w:rsidRPr="00F7602A">
        <w:rPr>
          <w:b/>
          <w:sz w:val="28"/>
          <w:szCs w:val="28"/>
        </w:rPr>
        <w:t>nguyên</w:t>
      </w:r>
      <w:r w:rsidRPr="00F7602A">
        <w:rPr>
          <w:b/>
          <w:spacing w:val="-3"/>
          <w:sz w:val="28"/>
          <w:szCs w:val="28"/>
        </w:rPr>
        <w:t xml:space="preserve"> </w:t>
      </w:r>
      <w:r w:rsidRPr="00F7602A">
        <w:rPr>
          <w:b/>
          <w:sz w:val="28"/>
          <w:szCs w:val="28"/>
        </w:rPr>
        <w:t>nhân:</w:t>
      </w:r>
      <w:r w:rsidRPr="00F7602A">
        <w:rPr>
          <w:b/>
          <w:spacing w:val="-4"/>
          <w:sz w:val="28"/>
          <w:szCs w:val="28"/>
        </w:rPr>
        <w:t xml:space="preserve"> </w:t>
      </w:r>
    </w:p>
    <w:p w14:paraId="1E3EC9DD" w14:textId="7AE1B8C3" w:rsidR="00D4276C" w:rsidRPr="002406BB" w:rsidRDefault="0046749A" w:rsidP="00D4276C">
      <w:pPr>
        <w:spacing w:before="120" w:after="120" w:line="288" w:lineRule="auto"/>
        <w:ind w:firstLine="567"/>
        <w:jc w:val="both"/>
        <w:rPr>
          <w:color w:val="000000"/>
          <w:sz w:val="28"/>
          <w:szCs w:val="28"/>
          <w:lang w:val="it-IT"/>
        </w:rPr>
      </w:pPr>
      <w:r>
        <w:rPr>
          <w:b/>
          <w:color w:val="000000"/>
          <w:sz w:val="28"/>
          <w:szCs w:val="28"/>
          <w:lang w:val="it-IT"/>
        </w:rPr>
        <w:t xml:space="preserve">Khó khăn, vướng mắc: </w:t>
      </w:r>
      <w:r w:rsidR="00D4276C" w:rsidRPr="002406BB">
        <w:rPr>
          <w:b/>
          <w:color w:val="000000"/>
          <w:sz w:val="28"/>
          <w:szCs w:val="28"/>
          <w:lang w:val="it-IT"/>
        </w:rPr>
        <w:t xml:space="preserve"> </w:t>
      </w:r>
      <w:r w:rsidR="00D4276C" w:rsidRPr="002406BB">
        <w:rPr>
          <w:bCs/>
          <w:color w:val="000000"/>
          <w:sz w:val="28"/>
          <w:szCs w:val="28"/>
          <w:lang w:val="it-IT"/>
        </w:rPr>
        <w:t>Việc tuyên truyền</w:t>
      </w:r>
      <w:r w:rsidR="00D4276C" w:rsidRPr="002406BB">
        <w:rPr>
          <w:b/>
          <w:color w:val="000000"/>
          <w:sz w:val="28"/>
          <w:szCs w:val="28"/>
          <w:lang w:val="it-IT"/>
        </w:rPr>
        <w:t xml:space="preserve"> </w:t>
      </w:r>
      <w:r w:rsidR="00D4276C" w:rsidRPr="002406BB">
        <w:rPr>
          <w:color w:val="000000"/>
          <w:sz w:val="28"/>
          <w:szCs w:val="28"/>
          <w:lang w:val="it-IT"/>
        </w:rPr>
        <w:t xml:space="preserve">thực hiện Nghị quyết 59/2022/NQ-HĐND đã được các cấp các ngành quan tâm nhưng </w:t>
      </w:r>
      <w:r w:rsidR="00D4276C" w:rsidRPr="002406BB">
        <w:rPr>
          <w:color w:val="000000"/>
          <w:sz w:val="28"/>
          <w:szCs w:val="28"/>
          <w:shd w:val="clear" w:color="auto" w:fill="FFFFFF"/>
          <w:lang w:val="it-IT"/>
        </w:rPr>
        <w:t>chưa bố trí kinh phí cho các hoạt động sáng kiến.</w:t>
      </w:r>
      <w:r w:rsidR="00D4276C" w:rsidRPr="002406BB">
        <w:rPr>
          <w:color w:val="000000"/>
          <w:sz w:val="28"/>
          <w:szCs w:val="28"/>
          <w:lang w:val="it-IT"/>
        </w:rPr>
        <w:t xml:space="preserve"> </w:t>
      </w:r>
    </w:p>
    <w:p w14:paraId="69D2EA2A" w14:textId="410100C4" w:rsidR="00D4276C" w:rsidRPr="002406BB" w:rsidRDefault="00D4276C" w:rsidP="00D4276C">
      <w:pPr>
        <w:spacing w:before="120" w:after="120" w:line="288" w:lineRule="auto"/>
        <w:ind w:firstLine="567"/>
        <w:jc w:val="both"/>
        <w:rPr>
          <w:color w:val="000000"/>
          <w:sz w:val="28"/>
          <w:szCs w:val="28"/>
          <w:lang w:val="it-IT"/>
        </w:rPr>
      </w:pPr>
      <w:r w:rsidRPr="002406BB">
        <w:rPr>
          <w:color w:val="000000"/>
          <w:sz w:val="28"/>
          <w:szCs w:val="28"/>
          <w:lang w:val="it-IT"/>
        </w:rPr>
        <w:t>Tại khoản 2 Điều 21 Quyết định 18/2020/QĐ-UBND tỉnh ngày 02/6/2020 quy định “</w:t>
      </w:r>
      <w:r w:rsidRPr="002406BB">
        <w:rPr>
          <w:i/>
          <w:iCs/>
          <w:color w:val="000000"/>
          <w:sz w:val="28"/>
          <w:szCs w:val="28"/>
          <w:lang w:val="it-IT"/>
        </w:rPr>
        <w:t>Kinh phí chi cho Hội đồng xét và đề nghị công nhận phạm vi ảnh hưởng và hiệu quả của sáng kiến, đề tài khoa học; Hội đồng lĩnh vực hoặc chuyên ngành được áp dụng bằng mức chi cho Hội đồng sáng kiến (Áp dụng khi Hội đồng nhân dân tỉnh ban hành quy định về nội dung và định mức chi cho Hội đồng sáng kiến</w:t>
      </w:r>
      <w:r w:rsidRPr="002406BB">
        <w:rPr>
          <w:color w:val="000000"/>
          <w:sz w:val="28"/>
          <w:szCs w:val="28"/>
          <w:lang w:val="it-IT"/>
        </w:rPr>
        <w:t xml:space="preserve">)” tuy nhiên nội dung này không chi được do Nghị quyết 59/2022/NQ-HĐND ban hành sau. </w:t>
      </w:r>
    </w:p>
    <w:p w14:paraId="5B6E4704" w14:textId="5E872D6D" w:rsidR="00D4276C" w:rsidRPr="002406BB" w:rsidRDefault="00D4276C" w:rsidP="00D4276C">
      <w:pPr>
        <w:spacing w:before="120" w:after="120" w:line="288" w:lineRule="auto"/>
        <w:ind w:firstLine="567"/>
        <w:jc w:val="both"/>
        <w:rPr>
          <w:b/>
          <w:color w:val="000000"/>
          <w:sz w:val="28"/>
          <w:szCs w:val="28"/>
          <w:lang w:val="it-IT"/>
        </w:rPr>
      </w:pPr>
      <w:r w:rsidRPr="002406BB">
        <w:rPr>
          <w:color w:val="000000"/>
          <w:sz w:val="28"/>
          <w:szCs w:val="28"/>
          <w:lang w:val="it-IT"/>
        </w:rPr>
        <w:t>Các sáng kiến được công nhận chủ yếu của các sở, ban, ngành chủ yếu là các giải pháp quản lý dẫn tới các hoạt động môi giới, chuyển giao sáng kiến, hội chợ, triển lãm không thực hiện được.</w:t>
      </w:r>
    </w:p>
    <w:p w14:paraId="20AECC63" w14:textId="5B4A9430" w:rsidR="00D7556D" w:rsidRDefault="00D2768F" w:rsidP="00C41A1B">
      <w:pPr>
        <w:tabs>
          <w:tab w:val="left" w:pos="0"/>
          <w:tab w:val="left" w:pos="988"/>
        </w:tabs>
        <w:spacing w:before="120" w:after="120" w:line="288" w:lineRule="auto"/>
        <w:ind w:right="2" w:firstLine="567"/>
        <w:rPr>
          <w:b/>
          <w:spacing w:val="-4"/>
          <w:sz w:val="28"/>
          <w:szCs w:val="28"/>
          <w:lang w:val="en-US"/>
        </w:rPr>
      </w:pPr>
      <w:r w:rsidRPr="00F7602A">
        <w:rPr>
          <w:b/>
          <w:sz w:val="28"/>
          <w:szCs w:val="28"/>
          <w:lang w:val="en-US"/>
        </w:rPr>
        <w:t xml:space="preserve">4. </w:t>
      </w:r>
      <w:r w:rsidRPr="00F7602A">
        <w:rPr>
          <w:b/>
          <w:sz w:val="28"/>
          <w:szCs w:val="28"/>
        </w:rPr>
        <w:t>Xác</w:t>
      </w:r>
      <w:r w:rsidRPr="00F7602A">
        <w:rPr>
          <w:b/>
          <w:spacing w:val="-3"/>
          <w:sz w:val="28"/>
          <w:szCs w:val="28"/>
        </w:rPr>
        <w:t xml:space="preserve"> </w:t>
      </w:r>
      <w:r w:rsidRPr="00F7602A">
        <w:rPr>
          <w:b/>
          <w:sz w:val="28"/>
          <w:szCs w:val="28"/>
        </w:rPr>
        <w:t>định</w:t>
      </w:r>
      <w:r w:rsidRPr="00F7602A">
        <w:rPr>
          <w:b/>
          <w:spacing w:val="-4"/>
          <w:sz w:val="28"/>
          <w:szCs w:val="28"/>
        </w:rPr>
        <w:t xml:space="preserve"> </w:t>
      </w:r>
      <w:r w:rsidRPr="00F7602A">
        <w:rPr>
          <w:b/>
          <w:sz w:val="28"/>
          <w:szCs w:val="28"/>
        </w:rPr>
        <w:t>những</w:t>
      </w:r>
      <w:r w:rsidRPr="00F7602A">
        <w:rPr>
          <w:b/>
          <w:spacing w:val="-6"/>
          <w:sz w:val="28"/>
          <w:szCs w:val="28"/>
        </w:rPr>
        <w:t xml:space="preserve"> </w:t>
      </w:r>
      <w:r w:rsidRPr="00F7602A">
        <w:rPr>
          <w:b/>
          <w:sz w:val="28"/>
          <w:szCs w:val="28"/>
        </w:rPr>
        <w:t>vấn</w:t>
      </w:r>
      <w:r w:rsidRPr="00F7602A">
        <w:rPr>
          <w:b/>
          <w:spacing w:val="-2"/>
          <w:sz w:val="28"/>
          <w:szCs w:val="28"/>
        </w:rPr>
        <w:t xml:space="preserve"> </w:t>
      </w:r>
      <w:r w:rsidRPr="00F7602A">
        <w:rPr>
          <w:b/>
          <w:sz w:val="28"/>
          <w:szCs w:val="28"/>
        </w:rPr>
        <w:t>đề</w:t>
      </w:r>
      <w:r w:rsidRPr="00F7602A">
        <w:rPr>
          <w:b/>
          <w:spacing w:val="-3"/>
          <w:sz w:val="28"/>
          <w:szCs w:val="28"/>
        </w:rPr>
        <w:t xml:space="preserve"> </w:t>
      </w:r>
      <w:r w:rsidRPr="00F7602A">
        <w:rPr>
          <w:b/>
          <w:sz w:val="28"/>
          <w:szCs w:val="28"/>
        </w:rPr>
        <w:t>mới</w:t>
      </w:r>
      <w:r w:rsidRPr="00F7602A">
        <w:rPr>
          <w:b/>
          <w:spacing w:val="-2"/>
          <w:sz w:val="28"/>
          <w:szCs w:val="28"/>
        </w:rPr>
        <w:t xml:space="preserve"> </w:t>
      </w:r>
      <w:r w:rsidRPr="00F7602A">
        <w:rPr>
          <w:b/>
          <w:sz w:val="28"/>
          <w:szCs w:val="28"/>
        </w:rPr>
        <w:t>phát</w:t>
      </w:r>
      <w:r w:rsidRPr="00F7602A">
        <w:rPr>
          <w:b/>
          <w:spacing w:val="-5"/>
          <w:sz w:val="28"/>
          <w:szCs w:val="28"/>
        </w:rPr>
        <w:t xml:space="preserve"> </w:t>
      </w:r>
      <w:r w:rsidRPr="00F7602A">
        <w:rPr>
          <w:b/>
          <w:sz w:val="28"/>
          <w:szCs w:val="28"/>
        </w:rPr>
        <w:t>sinh</w:t>
      </w:r>
      <w:r w:rsidRPr="00F7602A">
        <w:rPr>
          <w:b/>
          <w:spacing w:val="-4"/>
          <w:sz w:val="28"/>
          <w:szCs w:val="28"/>
        </w:rPr>
        <w:t xml:space="preserve"> </w:t>
      </w:r>
      <w:r w:rsidRPr="00F7602A">
        <w:rPr>
          <w:b/>
          <w:sz w:val="28"/>
          <w:szCs w:val="28"/>
        </w:rPr>
        <w:t>trong</w:t>
      </w:r>
      <w:r w:rsidRPr="00F7602A">
        <w:rPr>
          <w:b/>
          <w:spacing w:val="-2"/>
          <w:sz w:val="28"/>
          <w:szCs w:val="28"/>
        </w:rPr>
        <w:t xml:space="preserve"> </w:t>
      </w:r>
      <w:r w:rsidRPr="00F7602A">
        <w:rPr>
          <w:b/>
          <w:sz w:val="28"/>
          <w:szCs w:val="28"/>
        </w:rPr>
        <w:t>thực</w:t>
      </w:r>
      <w:r w:rsidRPr="00F7602A">
        <w:rPr>
          <w:b/>
          <w:spacing w:val="-2"/>
          <w:sz w:val="28"/>
          <w:szCs w:val="28"/>
        </w:rPr>
        <w:t xml:space="preserve"> </w:t>
      </w:r>
      <w:r w:rsidRPr="00F7602A">
        <w:rPr>
          <w:b/>
          <w:spacing w:val="-4"/>
          <w:sz w:val="28"/>
          <w:szCs w:val="28"/>
        </w:rPr>
        <w:t>tiễn</w:t>
      </w:r>
      <w:r w:rsidR="007C2FA5">
        <w:rPr>
          <w:b/>
          <w:spacing w:val="-4"/>
          <w:sz w:val="28"/>
          <w:szCs w:val="28"/>
          <w:lang w:val="en-US"/>
        </w:rPr>
        <w:t>.</w:t>
      </w:r>
    </w:p>
    <w:p w14:paraId="15B9729D" w14:textId="05E6FE8B" w:rsidR="007C2FA5" w:rsidRDefault="007C2FA5" w:rsidP="00C41A1B">
      <w:pPr>
        <w:tabs>
          <w:tab w:val="left" w:pos="0"/>
          <w:tab w:val="left" w:pos="988"/>
        </w:tabs>
        <w:spacing w:before="120" w:after="120" w:line="288" w:lineRule="auto"/>
        <w:ind w:right="2" w:firstLine="567"/>
        <w:rPr>
          <w:color w:val="000000"/>
          <w:sz w:val="28"/>
          <w:szCs w:val="28"/>
          <w:lang w:val="it-IT"/>
        </w:rPr>
      </w:pPr>
      <w:r w:rsidRPr="007C2FA5">
        <w:rPr>
          <w:bCs/>
          <w:spacing w:val="-4"/>
          <w:sz w:val="28"/>
          <w:szCs w:val="28"/>
          <w:lang w:val="en-US"/>
        </w:rPr>
        <w:t>Cần phải sửa đổi</w:t>
      </w:r>
      <w:r>
        <w:rPr>
          <w:bCs/>
          <w:spacing w:val="-4"/>
          <w:sz w:val="28"/>
          <w:szCs w:val="28"/>
          <w:lang w:val="en-US"/>
        </w:rPr>
        <w:t xml:space="preserve">, bổ sung </w:t>
      </w:r>
      <w:r w:rsidRPr="002406BB">
        <w:rPr>
          <w:color w:val="000000"/>
          <w:sz w:val="28"/>
          <w:szCs w:val="28"/>
          <w:lang w:val="it-IT"/>
        </w:rPr>
        <w:t>Nghị quyết 59/2022/NQ-HĐND</w:t>
      </w:r>
      <w:r>
        <w:rPr>
          <w:color w:val="000000"/>
          <w:sz w:val="28"/>
          <w:szCs w:val="28"/>
          <w:lang w:val="it-IT"/>
        </w:rPr>
        <w:t xml:space="preserve"> trong đó cập nhất các văn bản dẫn chiếu mới.</w:t>
      </w:r>
    </w:p>
    <w:p w14:paraId="1C1474BD" w14:textId="32B47BDD" w:rsidR="007C2FA5" w:rsidRPr="007C2FA5" w:rsidRDefault="007C2FA5" w:rsidP="007C2FA5">
      <w:pPr>
        <w:tabs>
          <w:tab w:val="left" w:pos="0"/>
          <w:tab w:val="left" w:pos="988"/>
        </w:tabs>
        <w:spacing w:before="120" w:after="120" w:line="288" w:lineRule="auto"/>
        <w:ind w:right="2" w:firstLine="567"/>
        <w:jc w:val="both"/>
        <w:rPr>
          <w:bCs/>
          <w:sz w:val="28"/>
          <w:szCs w:val="28"/>
          <w:lang w:val="en-US"/>
        </w:rPr>
      </w:pPr>
      <w:r>
        <w:rPr>
          <w:color w:val="000000"/>
          <w:sz w:val="28"/>
          <w:szCs w:val="28"/>
          <w:lang w:val="it-IT"/>
        </w:rPr>
        <w:t xml:space="preserve">Quy định rõ trách nhiệm cho UBND cấp xã trong thực hiện </w:t>
      </w:r>
      <w:r w:rsidRPr="002406BB">
        <w:rPr>
          <w:color w:val="000000"/>
          <w:sz w:val="28"/>
          <w:szCs w:val="28"/>
          <w:lang w:val="it-IT"/>
        </w:rPr>
        <w:t>Nghị quyết 59/2022/NQ-HĐND</w:t>
      </w:r>
      <w:r>
        <w:rPr>
          <w:color w:val="000000"/>
          <w:sz w:val="28"/>
          <w:szCs w:val="28"/>
          <w:lang w:val="it-IT"/>
        </w:rPr>
        <w:t>.</w:t>
      </w:r>
    </w:p>
    <w:p w14:paraId="6A214170" w14:textId="1AA208E7" w:rsidR="00D7556D" w:rsidRPr="00F7602A" w:rsidRDefault="00D2768F" w:rsidP="00C41A1B">
      <w:pPr>
        <w:tabs>
          <w:tab w:val="left" w:pos="0"/>
          <w:tab w:val="left" w:pos="1327"/>
        </w:tabs>
        <w:spacing w:before="120" w:after="120" w:line="288" w:lineRule="auto"/>
        <w:ind w:right="2" w:firstLine="567"/>
        <w:rPr>
          <w:b/>
          <w:sz w:val="28"/>
          <w:szCs w:val="28"/>
        </w:rPr>
      </w:pPr>
      <w:r w:rsidRPr="00F7602A">
        <w:rPr>
          <w:b/>
          <w:sz w:val="28"/>
          <w:szCs w:val="28"/>
          <w:lang w:val="en-US"/>
        </w:rPr>
        <w:lastRenderedPageBreak/>
        <w:t xml:space="preserve">III. </w:t>
      </w:r>
      <w:r w:rsidRPr="00F7602A">
        <w:rPr>
          <w:b/>
          <w:sz w:val="28"/>
          <w:szCs w:val="28"/>
        </w:rPr>
        <w:t>ĐỀ</w:t>
      </w:r>
      <w:r w:rsidRPr="00F7602A">
        <w:rPr>
          <w:b/>
          <w:spacing w:val="-4"/>
          <w:sz w:val="28"/>
          <w:szCs w:val="28"/>
        </w:rPr>
        <w:t xml:space="preserve"> </w:t>
      </w:r>
      <w:r w:rsidRPr="00F7602A">
        <w:rPr>
          <w:b/>
          <w:sz w:val="28"/>
          <w:szCs w:val="28"/>
        </w:rPr>
        <w:t>XUẤT,</w:t>
      </w:r>
      <w:r w:rsidRPr="00F7602A">
        <w:rPr>
          <w:b/>
          <w:spacing w:val="-6"/>
          <w:sz w:val="28"/>
          <w:szCs w:val="28"/>
        </w:rPr>
        <w:t xml:space="preserve"> </w:t>
      </w:r>
      <w:r w:rsidRPr="00F7602A">
        <w:rPr>
          <w:b/>
          <w:sz w:val="28"/>
          <w:szCs w:val="28"/>
        </w:rPr>
        <w:t>KIẾN</w:t>
      </w:r>
      <w:r w:rsidRPr="00F7602A">
        <w:rPr>
          <w:b/>
          <w:spacing w:val="-4"/>
          <w:sz w:val="28"/>
          <w:szCs w:val="28"/>
        </w:rPr>
        <w:t xml:space="preserve"> NGHỊ</w:t>
      </w:r>
    </w:p>
    <w:p w14:paraId="23C575D4" w14:textId="7C9FE129" w:rsidR="00D7556D" w:rsidRPr="006415A9" w:rsidRDefault="00000000" w:rsidP="00C41A1B">
      <w:pPr>
        <w:pStyle w:val="BodyText"/>
        <w:tabs>
          <w:tab w:val="left" w:pos="0"/>
        </w:tabs>
        <w:spacing w:before="120" w:after="120" w:line="288" w:lineRule="auto"/>
        <w:ind w:left="0" w:right="2" w:firstLine="567"/>
        <w:rPr>
          <w:lang w:val="en-US"/>
        </w:rPr>
      </w:pPr>
      <w:r w:rsidRPr="00F7602A">
        <w:t xml:space="preserve">Để bảo đảm tính đồng bộ, thống nhất của hệ thống pháp luật, đồng thời tuân thủ đúng quy định theo quy định của Luật Ban hành văn bản quy phạm pháp luật năm 2025; </w:t>
      </w:r>
      <w:r w:rsidR="002716E2" w:rsidRPr="00F7602A">
        <w:t>Sở Khoa học và Công nghệ</w:t>
      </w:r>
      <w:r w:rsidRPr="00F7602A">
        <w:t xml:space="preserve"> </w:t>
      </w:r>
      <w:r w:rsidR="006415A9">
        <w:rPr>
          <w:lang w:val="en-US"/>
        </w:rPr>
        <w:t xml:space="preserve">xây dựng hồ sơ </w:t>
      </w:r>
      <w:r w:rsidR="007C2FA5">
        <w:rPr>
          <w:lang w:val="en-US"/>
        </w:rPr>
        <w:t xml:space="preserve">sửa đổi, bổ sung một số điều của </w:t>
      </w:r>
      <w:r w:rsidR="007C2FA5" w:rsidRPr="002406BB">
        <w:rPr>
          <w:color w:val="000000"/>
          <w:lang w:val="it-IT"/>
        </w:rPr>
        <w:t>Nghị quyết 59/2022/NQ-HĐND</w:t>
      </w:r>
      <w:r w:rsidRPr="00F7602A">
        <w:t>.</w:t>
      </w:r>
      <w:r w:rsidRPr="00F7602A">
        <w:rPr>
          <w:spacing w:val="-13"/>
        </w:rPr>
        <w:t xml:space="preserve"> </w:t>
      </w:r>
      <w:r w:rsidR="006415A9">
        <w:rPr>
          <w:lang w:val="en-US"/>
        </w:rPr>
        <w:t>Kính trình UBND tỉnh xem xét, trình Hội đồng nhân dân tỉnh ban hành.</w:t>
      </w:r>
    </w:p>
    <w:p w14:paraId="69461EBB" w14:textId="41873DB0" w:rsidR="00D7556D" w:rsidRPr="00F7602A" w:rsidRDefault="00000000" w:rsidP="00C41A1B">
      <w:pPr>
        <w:pStyle w:val="BodyText"/>
        <w:tabs>
          <w:tab w:val="left" w:pos="0"/>
        </w:tabs>
        <w:spacing w:before="120" w:after="120" w:line="288" w:lineRule="auto"/>
        <w:ind w:left="0" w:right="2" w:firstLine="567"/>
      </w:pPr>
      <w:r w:rsidRPr="00F7602A">
        <w:t>Trên đây là Báo cáo tổng kết việc thi hành</w:t>
      </w:r>
      <w:r w:rsidR="006415A9" w:rsidRPr="006415A9">
        <w:rPr>
          <w:bCs/>
        </w:rPr>
        <w:t xml:space="preserve"> </w:t>
      </w:r>
      <w:r w:rsidR="006415A9" w:rsidRPr="007D3B6A">
        <w:rPr>
          <w:bCs/>
        </w:rPr>
        <w:t>Nghị quyết số 59/2022/NQ-HĐND ngày 09/12/2022 của HĐND tỉnh quy định nội dung và mức chi từ ngân sách nhà nước để thực hiện hoạt động sáng kiến trên địa bàn tỉnh</w:t>
      </w:r>
      <w:r w:rsidRPr="00F7602A">
        <w:t>./.</w:t>
      </w:r>
    </w:p>
    <w:p w14:paraId="12F7EFEE" w14:textId="77777777" w:rsidR="00C41A1B" w:rsidRPr="00F7602A" w:rsidRDefault="00C41A1B" w:rsidP="00C41A1B">
      <w:pPr>
        <w:pStyle w:val="BodyText"/>
        <w:tabs>
          <w:tab w:val="left" w:pos="0"/>
        </w:tabs>
        <w:spacing w:before="120" w:after="120" w:line="288" w:lineRule="auto"/>
        <w:ind w:left="0" w:right="2" w:firstLine="567"/>
      </w:pPr>
    </w:p>
    <w:p w14:paraId="4215C82C" w14:textId="77777777" w:rsidR="00D7556D" w:rsidRPr="00F7602A" w:rsidRDefault="00D7556D">
      <w:pPr>
        <w:pStyle w:val="BodyText"/>
        <w:spacing w:before="6"/>
        <w:ind w:left="0"/>
        <w:jc w:val="left"/>
        <w:rPr>
          <w:sz w:val="10"/>
        </w:rPr>
      </w:pPr>
    </w:p>
    <w:tbl>
      <w:tblPr>
        <w:tblW w:w="9251" w:type="dxa"/>
        <w:tblInd w:w="100" w:type="dxa"/>
        <w:tblLayout w:type="fixed"/>
        <w:tblCellMar>
          <w:left w:w="0" w:type="dxa"/>
          <w:right w:w="0" w:type="dxa"/>
        </w:tblCellMar>
        <w:tblLook w:val="01E0" w:firstRow="1" w:lastRow="1" w:firstColumn="1" w:lastColumn="1" w:noHBand="0" w:noVBand="0"/>
      </w:tblPr>
      <w:tblGrid>
        <w:gridCol w:w="4256"/>
        <w:gridCol w:w="4995"/>
      </w:tblGrid>
      <w:tr w:rsidR="00E30219" w:rsidRPr="00F7602A" w14:paraId="5D74030A" w14:textId="77777777" w:rsidTr="00C41A1B">
        <w:trPr>
          <w:trHeight w:val="2502"/>
        </w:trPr>
        <w:tc>
          <w:tcPr>
            <w:tcW w:w="4256" w:type="dxa"/>
          </w:tcPr>
          <w:p w14:paraId="58AD0A76" w14:textId="77777777" w:rsidR="00D7556D" w:rsidRPr="00F7602A" w:rsidRDefault="00000000">
            <w:pPr>
              <w:pStyle w:val="TableParagraph"/>
              <w:spacing w:line="264" w:lineRule="exact"/>
              <w:ind w:left="50"/>
              <w:rPr>
                <w:b/>
                <w:i/>
                <w:sz w:val="24"/>
              </w:rPr>
            </w:pPr>
            <w:r w:rsidRPr="00F7602A">
              <w:rPr>
                <w:b/>
                <w:i/>
                <w:sz w:val="24"/>
              </w:rPr>
              <w:t xml:space="preserve">Nơi </w:t>
            </w:r>
            <w:r w:rsidRPr="00F7602A">
              <w:rPr>
                <w:b/>
                <w:i/>
                <w:spacing w:val="-2"/>
                <w:sz w:val="24"/>
              </w:rPr>
              <w:t>nhận:</w:t>
            </w:r>
          </w:p>
          <w:p w14:paraId="01773FD7" w14:textId="77777777" w:rsidR="00D7556D" w:rsidRPr="00F7602A" w:rsidRDefault="00000000">
            <w:pPr>
              <w:pStyle w:val="TableParagraph"/>
              <w:numPr>
                <w:ilvl w:val="0"/>
                <w:numId w:val="4"/>
              </w:numPr>
              <w:tabs>
                <w:tab w:val="left" w:pos="176"/>
              </w:tabs>
              <w:spacing w:line="251" w:lineRule="exact"/>
              <w:ind w:left="176" w:hanging="126"/>
            </w:pPr>
            <w:r w:rsidRPr="00F7602A">
              <w:t>UBND</w:t>
            </w:r>
            <w:r w:rsidRPr="00F7602A">
              <w:rPr>
                <w:spacing w:val="-6"/>
              </w:rPr>
              <w:t xml:space="preserve"> </w:t>
            </w:r>
            <w:r w:rsidRPr="00F7602A">
              <w:rPr>
                <w:spacing w:val="-2"/>
              </w:rPr>
              <w:t>tỉnh;</w:t>
            </w:r>
          </w:p>
          <w:p w14:paraId="56D8CEF4" w14:textId="77777777" w:rsidR="00D7556D" w:rsidRPr="00F7602A" w:rsidRDefault="00000000">
            <w:pPr>
              <w:pStyle w:val="TableParagraph"/>
              <w:numPr>
                <w:ilvl w:val="0"/>
                <w:numId w:val="4"/>
              </w:numPr>
              <w:tabs>
                <w:tab w:val="left" w:pos="174"/>
              </w:tabs>
              <w:spacing w:line="252" w:lineRule="exact"/>
              <w:ind w:left="174" w:hanging="124"/>
            </w:pPr>
            <w:r w:rsidRPr="00F7602A">
              <w:t>Sở</w:t>
            </w:r>
            <w:r w:rsidRPr="00F7602A">
              <w:rPr>
                <w:spacing w:val="1"/>
              </w:rPr>
              <w:t xml:space="preserve"> </w:t>
            </w:r>
            <w:r w:rsidRPr="00F7602A">
              <w:t>Tư</w:t>
            </w:r>
            <w:r w:rsidRPr="00F7602A">
              <w:rPr>
                <w:spacing w:val="1"/>
              </w:rPr>
              <w:t xml:space="preserve"> </w:t>
            </w:r>
            <w:r w:rsidRPr="00F7602A">
              <w:rPr>
                <w:spacing w:val="-2"/>
              </w:rPr>
              <w:t>pháp;</w:t>
            </w:r>
          </w:p>
          <w:p w14:paraId="56885B27" w14:textId="2A6CF154" w:rsidR="00D7556D" w:rsidRPr="00F7602A" w:rsidRDefault="006415A9">
            <w:pPr>
              <w:pStyle w:val="TableParagraph"/>
              <w:numPr>
                <w:ilvl w:val="0"/>
                <w:numId w:val="4"/>
              </w:numPr>
              <w:tabs>
                <w:tab w:val="left" w:pos="176"/>
              </w:tabs>
              <w:spacing w:before="1" w:line="253" w:lineRule="exact"/>
              <w:ind w:left="176" w:hanging="126"/>
            </w:pPr>
            <w:r>
              <w:rPr>
                <w:lang w:val="en-US"/>
              </w:rPr>
              <w:t>Lãnh đạo Sở</w:t>
            </w:r>
            <w:r w:rsidRPr="00F7602A">
              <w:rPr>
                <w:spacing w:val="-4"/>
              </w:rPr>
              <w:t>;</w:t>
            </w:r>
          </w:p>
          <w:p w14:paraId="481DDDC7" w14:textId="5091A98C" w:rsidR="00D7556D" w:rsidRPr="00F7602A" w:rsidRDefault="00000000">
            <w:pPr>
              <w:pStyle w:val="TableParagraph"/>
              <w:numPr>
                <w:ilvl w:val="0"/>
                <w:numId w:val="4"/>
              </w:numPr>
              <w:tabs>
                <w:tab w:val="left" w:pos="174"/>
              </w:tabs>
              <w:ind w:left="174" w:hanging="124"/>
            </w:pPr>
            <w:r w:rsidRPr="00F7602A">
              <w:t>Lưu: VT,</w:t>
            </w:r>
            <w:r w:rsidRPr="00F7602A">
              <w:rPr>
                <w:spacing w:val="1"/>
              </w:rPr>
              <w:t xml:space="preserve"> </w:t>
            </w:r>
            <w:r w:rsidR="006415A9">
              <w:rPr>
                <w:spacing w:val="-4"/>
                <w:lang w:val="en-US"/>
              </w:rPr>
              <w:t>QL</w:t>
            </w:r>
            <w:r w:rsidRPr="00F7602A">
              <w:rPr>
                <w:spacing w:val="-4"/>
              </w:rPr>
              <w:t>.</w:t>
            </w:r>
          </w:p>
        </w:tc>
        <w:tc>
          <w:tcPr>
            <w:tcW w:w="4995" w:type="dxa"/>
          </w:tcPr>
          <w:p w14:paraId="78049588" w14:textId="7F2243E3" w:rsidR="00684802" w:rsidRPr="00F7602A" w:rsidRDefault="00000000" w:rsidP="00684802">
            <w:pPr>
              <w:pStyle w:val="TableParagraph"/>
              <w:jc w:val="center"/>
              <w:rPr>
                <w:b/>
                <w:sz w:val="28"/>
              </w:rPr>
            </w:pPr>
            <w:r w:rsidRPr="00F7602A">
              <w:rPr>
                <w:b/>
                <w:sz w:val="28"/>
              </w:rPr>
              <w:t>GIÁM ĐỐC</w:t>
            </w:r>
          </w:p>
          <w:p w14:paraId="60CC6775" w14:textId="77777777" w:rsidR="00D7556D" w:rsidRPr="00F7602A" w:rsidRDefault="00D7556D" w:rsidP="00684802">
            <w:pPr>
              <w:pStyle w:val="TableParagraph"/>
              <w:jc w:val="center"/>
              <w:rPr>
                <w:sz w:val="28"/>
              </w:rPr>
            </w:pPr>
          </w:p>
          <w:p w14:paraId="1CA9DE81" w14:textId="77777777" w:rsidR="00D7556D" w:rsidRPr="00F7602A" w:rsidRDefault="00D7556D" w:rsidP="00684802">
            <w:pPr>
              <w:pStyle w:val="TableParagraph"/>
              <w:jc w:val="center"/>
              <w:rPr>
                <w:sz w:val="28"/>
              </w:rPr>
            </w:pPr>
          </w:p>
          <w:p w14:paraId="3BC9BD07" w14:textId="77777777" w:rsidR="00D7556D" w:rsidRPr="00F7602A" w:rsidRDefault="00D7556D" w:rsidP="00684802">
            <w:pPr>
              <w:pStyle w:val="TableParagraph"/>
              <w:jc w:val="center"/>
              <w:rPr>
                <w:sz w:val="28"/>
              </w:rPr>
            </w:pPr>
          </w:p>
          <w:p w14:paraId="456577EE" w14:textId="77777777" w:rsidR="00D7556D" w:rsidRPr="00F7602A" w:rsidRDefault="00D7556D" w:rsidP="00684802">
            <w:pPr>
              <w:pStyle w:val="TableParagraph"/>
              <w:spacing w:before="248"/>
              <w:jc w:val="center"/>
              <w:rPr>
                <w:sz w:val="28"/>
              </w:rPr>
            </w:pPr>
          </w:p>
          <w:p w14:paraId="269369BF" w14:textId="77777777" w:rsidR="00C41A1B" w:rsidRPr="00F7602A" w:rsidRDefault="00C41A1B" w:rsidP="00684802">
            <w:pPr>
              <w:pStyle w:val="TableParagraph"/>
              <w:spacing w:before="248"/>
              <w:jc w:val="center"/>
              <w:rPr>
                <w:sz w:val="28"/>
              </w:rPr>
            </w:pPr>
          </w:p>
          <w:p w14:paraId="60B6BCC0" w14:textId="6391D2C4" w:rsidR="00D7556D" w:rsidRPr="00F7602A" w:rsidRDefault="006415A9" w:rsidP="00684802">
            <w:pPr>
              <w:pStyle w:val="TableParagraph"/>
              <w:spacing w:line="302" w:lineRule="exact"/>
              <w:jc w:val="center"/>
              <w:rPr>
                <w:b/>
                <w:sz w:val="28"/>
                <w:lang w:val="en-US"/>
              </w:rPr>
            </w:pPr>
            <w:r>
              <w:rPr>
                <w:b/>
                <w:sz w:val="28"/>
                <w:lang w:val="en-US"/>
              </w:rPr>
              <w:t>Nguyễn Minh Hiệu</w:t>
            </w:r>
          </w:p>
        </w:tc>
      </w:tr>
    </w:tbl>
    <w:p w14:paraId="46A5890C" w14:textId="77777777" w:rsidR="00D7556D" w:rsidRPr="00F7602A" w:rsidRDefault="00D7556D">
      <w:pPr>
        <w:pStyle w:val="TableParagraph"/>
        <w:spacing w:line="302" w:lineRule="exact"/>
        <w:rPr>
          <w:b/>
          <w:sz w:val="28"/>
        </w:rPr>
        <w:sectPr w:rsidR="00D7556D" w:rsidRPr="00F7602A" w:rsidSect="00C41A1B">
          <w:headerReference w:type="default" r:id="rId7"/>
          <w:pgSz w:w="11910" w:h="16840" w:code="9"/>
          <w:pgMar w:top="1134" w:right="851" w:bottom="1134" w:left="1701" w:header="454" w:footer="454" w:gutter="0"/>
          <w:cols w:space="720"/>
          <w:titlePg/>
          <w:docGrid w:linePitch="299"/>
        </w:sectPr>
      </w:pPr>
    </w:p>
    <w:p w14:paraId="57877935" w14:textId="77777777" w:rsidR="00D7556D" w:rsidRPr="00F7602A" w:rsidRDefault="00000000">
      <w:pPr>
        <w:spacing w:before="67" w:line="319" w:lineRule="exact"/>
        <w:ind w:left="3" w:right="424"/>
        <w:jc w:val="center"/>
        <w:rPr>
          <w:b/>
          <w:sz w:val="28"/>
        </w:rPr>
      </w:pPr>
      <w:r w:rsidRPr="00F7602A">
        <w:rPr>
          <w:b/>
          <w:sz w:val="28"/>
        </w:rPr>
        <w:lastRenderedPageBreak/>
        <w:t>Phụ</w:t>
      </w:r>
      <w:r w:rsidRPr="00F7602A">
        <w:rPr>
          <w:b/>
          <w:spacing w:val="-4"/>
          <w:sz w:val="28"/>
        </w:rPr>
        <w:t xml:space="preserve"> </w:t>
      </w:r>
      <w:r w:rsidRPr="00F7602A">
        <w:rPr>
          <w:b/>
          <w:spacing w:val="-5"/>
          <w:sz w:val="28"/>
        </w:rPr>
        <w:t>lục</w:t>
      </w:r>
    </w:p>
    <w:p w14:paraId="0341DD05" w14:textId="3B4CB795" w:rsidR="00D7556D" w:rsidRPr="00F7602A" w:rsidRDefault="00000000">
      <w:pPr>
        <w:tabs>
          <w:tab w:val="left" w:pos="3169"/>
          <w:tab w:val="left" w:pos="5285"/>
        </w:tabs>
        <w:spacing w:line="319" w:lineRule="exact"/>
        <w:ind w:left="-1" w:right="424"/>
        <w:jc w:val="center"/>
        <w:rPr>
          <w:i/>
          <w:sz w:val="28"/>
        </w:rPr>
      </w:pPr>
      <w:r w:rsidRPr="00F7602A">
        <w:rPr>
          <w:i/>
          <w:sz w:val="28"/>
        </w:rPr>
        <w:t>(</w:t>
      </w:r>
      <w:r w:rsidRPr="00F7602A">
        <w:rPr>
          <w:i/>
          <w:spacing w:val="-5"/>
          <w:sz w:val="28"/>
        </w:rPr>
        <w:t xml:space="preserve"> </w:t>
      </w:r>
      <w:r w:rsidRPr="00F7602A">
        <w:rPr>
          <w:i/>
          <w:sz w:val="28"/>
        </w:rPr>
        <w:t>Kèm</w:t>
      </w:r>
      <w:r w:rsidRPr="00F7602A">
        <w:rPr>
          <w:i/>
          <w:spacing w:val="-4"/>
          <w:sz w:val="28"/>
        </w:rPr>
        <w:t xml:space="preserve"> </w:t>
      </w:r>
      <w:r w:rsidRPr="00F7602A">
        <w:rPr>
          <w:i/>
          <w:sz w:val="28"/>
        </w:rPr>
        <w:t>theo</w:t>
      </w:r>
      <w:r w:rsidRPr="00F7602A">
        <w:rPr>
          <w:i/>
          <w:spacing w:val="-1"/>
          <w:sz w:val="28"/>
        </w:rPr>
        <w:t xml:space="preserve"> </w:t>
      </w:r>
      <w:r w:rsidRPr="00F7602A">
        <w:rPr>
          <w:i/>
          <w:sz w:val="28"/>
        </w:rPr>
        <w:t>Báo</w:t>
      </w:r>
      <w:r w:rsidRPr="00F7602A">
        <w:rPr>
          <w:i/>
          <w:spacing w:val="-1"/>
          <w:sz w:val="28"/>
        </w:rPr>
        <w:t xml:space="preserve"> </w:t>
      </w:r>
      <w:r w:rsidRPr="00F7602A">
        <w:rPr>
          <w:i/>
          <w:sz w:val="28"/>
        </w:rPr>
        <w:t>cáo</w:t>
      </w:r>
      <w:r w:rsidRPr="00F7602A">
        <w:rPr>
          <w:i/>
          <w:spacing w:val="-5"/>
          <w:sz w:val="28"/>
        </w:rPr>
        <w:t xml:space="preserve"> số</w:t>
      </w:r>
      <w:r w:rsidRPr="00F7602A">
        <w:rPr>
          <w:i/>
          <w:sz w:val="28"/>
        </w:rPr>
        <w:tab/>
        <w:t>/BC-S</w:t>
      </w:r>
      <w:r w:rsidR="007F76C9" w:rsidRPr="00F7602A">
        <w:rPr>
          <w:i/>
          <w:sz w:val="28"/>
          <w:lang w:val="en-US"/>
        </w:rPr>
        <w:t xml:space="preserve">KHCN </w:t>
      </w:r>
      <w:r w:rsidRPr="00F7602A">
        <w:rPr>
          <w:i/>
          <w:sz w:val="28"/>
        </w:rPr>
        <w:t xml:space="preserve"> </w:t>
      </w:r>
      <w:r w:rsidRPr="00F7602A">
        <w:rPr>
          <w:i/>
          <w:spacing w:val="-4"/>
          <w:sz w:val="28"/>
        </w:rPr>
        <w:t>ngày</w:t>
      </w:r>
      <w:r w:rsidRPr="00F7602A">
        <w:rPr>
          <w:i/>
          <w:sz w:val="28"/>
        </w:rPr>
        <w:tab/>
      </w:r>
      <w:r w:rsidR="007F76C9" w:rsidRPr="00F7602A">
        <w:rPr>
          <w:i/>
          <w:sz w:val="28"/>
          <w:lang w:val="en-US"/>
        </w:rPr>
        <w:t xml:space="preserve">          </w:t>
      </w:r>
      <w:r w:rsidRPr="00F7602A">
        <w:rPr>
          <w:i/>
          <w:sz w:val="28"/>
        </w:rPr>
        <w:t>/</w:t>
      </w:r>
      <w:r w:rsidR="00684802" w:rsidRPr="00F7602A">
        <w:rPr>
          <w:i/>
          <w:sz w:val="28"/>
          <w:lang w:val="en-US"/>
        </w:rPr>
        <w:t>10</w:t>
      </w:r>
      <w:r w:rsidRPr="00F7602A">
        <w:rPr>
          <w:i/>
          <w:sz w:val="28"/>
        </w:rPr>
        <w:t>/2025</w:t>
      </w:r>
      <w:r w:rsidRPr="00F7602A">
        <w:rPr>
          <w:i/>
          <w:spacing w:val="-4"/>
          <w:sz w:val="28"/>
        </w:rPr>
        <w:t xml:space="preserve"> </w:t>
      </w:r>
      <w:r w:rsidRPr="00F7602A">
        <w:rPr>
          <w:i/>
          <w:sz w:val="28"/>
        </w:rPr>
        <w:t>của</w:t>
      </w:r>
      <w:r w:rsidRPr="00F7602A">
        <w:rPr>
          <w:i/>
          <w:spacing w:val="-2"/>
          <w:sz w:val="28"/>
        </w:rPr>
        <w:t xml:space="preserve"> </w:t>
      </w:r>
      <w:r w:rsidRPr="00F7602A">
        <w:rPr>
          <w:i/>
          <w:sz w:val="28"/>
        </w:rPr>
        <w:t>Sở</w:t>
      </w:r>
      <w:r w:rsidRPr="00F7602A">
        <w:rPr>
          <w:i/>
          <w:spacing w:val="-4"/>
          <w:sz w:val="28"/>
        </w:rPr>
        <w:t xml:space="preserve"> </w:t>
      </w:r>
      <w:r w:rsidR="007F76C9" w:rsidRPr="00F7602A">
        <w:rPr>
          <w:i/>
          <w:sz w:val="28"/>
          <w:lang w:val="en-US"/>
        </w:rPr>
        <w:t>Khoa học và Công nghệ</w:t>
      </w:r>
      <w:r w:rsidRPr="00F7602A">
        <w:rPr>
          <w:i/>
          <w:spacing w:val="-2"/>
          <w:sz w:val="28"/>
        </w:rPr>
        <w:t>)</w:t>
      </w:r>
    </w:p>
    <w:p w14:paraId="10C8B879" w14:textId="77777777" w:rsidR="00D7556D" w:rsidRPr="00F7602A" w:rsidRDefault="00D7556D">
      <w:pPr>
        <w:pStyle w:val="BodyText"/>
        <w:spacing w:before="4"/>
        <w:ind w:left="0"/>
        <w:jc w:val="left"/>
        <w:rPr>
          <w:i/>
        </w:rPr>
      </w:pPr>
    </w:p>
    <w:p w14:paraId="7F59C183" w14:textId="77777777" w:rsidR="00D7556D" w:rsidRPr="00F7602A" w:rsidRDefault="00000000">
      <w:pPr>
        <w:pStyle w:val="ListParagraph"/>
        <w:numPr>
          <w:ilvl w:val="0"/>
          <w:numId w:val="3"/>
        </w:numPr>
        <w:tabs>
          <w:tab w:val="left" w:pos="968"/>
        </w:tabs>
        <w:spacing w:before="1"/>
        <w:ind w:left="968" w:hanging="261"/>
        <w:rPr>
          <w:b/>
          <w:sz w:val="28"/>
        </w:rPr>
      </w:pPr>
      <w:r w:rsidRPr="00F7602A">
        <w:rPr>
          <w:b/>
          <w:spacing w:val="-6"/>
          <w:sz w:val="28"/>
        </w:rPr>
        <w:t>Chủ</w:t>
      </w:r>
      <w:r w:rsidRPr="00F7602A">
        <w:rPr>
          <w:b/>
          <w:spacing w:val="-10"/>
          <w:sz w:val="28"/>
        </w:rPr>
        <w:t xml:space="preserve"> </w:t>
      </w:r>
      <w:r w:rsidRPr="00F7602A">
        <w:rPr>
          <w:b/>
          <w:spacing w:val="-6"/>
          <w:sz w:val="28"/>
        </w:rPr>
        <w:t>trương,</w:t>
      </w:r>
      <w:r w:rsidRPr="00F7602A">
        <w:rPr>
          <w:b/>
          <w:spacing w:val="-9"/>
          <w:sz w:val="28"/>
        </w:rPr>
        <w:t xml:space="preserve"> </w:t>
      </w:r>
      <w:r w:rsidRPr="00F7602A">
        <w:rPr>
          <w:b/>
          <w:spacing w:val="-6"/>
          <w:sz w:val="28"/>
        </w:rPr>
        <w:t>đường</w:t>
      </w:r>
      <w:r w:rsidRPr="00F7602A">
        <w:rPr>
          <w:b/>
          <w:spacing w:val="-11"/>
          <w:sz w:val="28"/>
        </w:rPr>
        <w:t xml:space="preserve"> </w:t>
      </w:r>
      <w:r w:rsidRPr="00F7602A">
        <w:rPr>
          <w:b/>
          <w:spacing w:val="-6"/>
          <w:sz w:val="28"/>
        </w:rPr>
        <w:t>lối</w:t>
      </w:r>
      <w:r w:rsidRPr="00F7602A">
        <w:rPr>
          <w:b/>
          <w:spacing w:val="-11"/>
          <w:sz w:val="28"/>
        </w:rPr>
        <w:t xml:space="preserve"> </w:t>
      </w:r>
      <w:r w:rsidRPr="00F7602A">
        <w:rPr>
          <w:b/>
          <w:spacing w:val="-6"/>
          <w:sz w:val="28"/>
        </w:rPr>
        <w:t>của</w:t>
      </w:r>
      <w:r w:rsidRPr="00F7602A">
        <w:rPr>
          <w:b/>
          <w:spacing w:val="-8"/>
          <w:sz w:val="28"/>
        </w:rPr>
        <w:t xml:space="preserve"> </w:t>
      </w:r>
      <w:r w:rsidRPr="00F7602A">
        <w:rPr>
          <w:b/>
          <w:spacing w:val="-6"/>
          <w:sz w:val="28"/>
        </w:rPr>
        <w:t>Đảng</w:t>
      </w:r>
      <w:r w:rsidRPr="00F7602A">
        <w:rPr>
          <w:b/>
          <w:spacing w:val="-7"/>
          <w:sz w:val="28"/>
        </w:rPr>
        <w:t xml:space="preserve"> </w:t>
      </w:r>
      <w:r w:rsidRPr="00F7602A">
        <w:rPr>
          <w:b/>
          <w:spacing w:val="-6"/>
          <w:sz w:val="28"/>
        </w:rPr>
        <w:t>có</w:t>
      </w:r>
      <w:r w:rsidRPr="00F7602A">
        <w:rPr>
          <w:b/>
          <w:spacing w:val="-11"/>
          <w:sz w:val="28"/>
        </w:rPr>
        <w:t xml:space="preserve"> </w:t>
      </w:r>
      <w:r w:rsidRPr="00F7602A">
        <w:rPr>
          <w:b/>
          <w:spacing w:val="-6"/>
          <w:sz w:val="28"/>
        </w:rPr>
        <w:t>liên</w:t>
      </w:r>
      <w:r w:rsidRPr="00F7602A">
        <w:rPr>
          <w:b/>
          <w:spacing w:val="-9"/>
          <w:sz w:val="28"/>
        </w:rPr>
        <w:t xml:space="preserve"> </w:t>
      </w:r>
      <w:r w:rsidRPr="00F7602A">
        <w:rPr>
          <w:b/>
          <w:spacing w:val="-6"/>
          <w:sz w:val="28"/>
        </w:rPr>
        <w:t>quan</w:t>
      </w:r>
      <w:r w:rsidRPr="00F7602A">
        <w:rPr>
          <w:b/>
          <w:spacing w:val="-10"/>
          <w:sz w:val="28"/>
        </w:rPr>
        <w:t xml:space="preserve"> </w:t>
      </w:r>
      <w:r w:rsidRPr="00F7602A">
        <w:rPr>
          <w:b/>
          <w:spacing w:val="-6"/>
          <w:sz w:val="28"/>
        </w:rPr>
        <w:t>đến</w:t>
      </w:r>
      <w:r w:rsidRPr="00F7602A">
        <w:rPr>
          <w:b/>
          <w:spacing w:val="-9"/>
          <w:sz w:val="28"/>
        </w:rPr>
        <w:t xml:space="preserve"> </w:t>
      </w:r>
      <w:r w:rsidRPr="00F7602A">
        <w:rPr>
          <w:b/>
          <w:spacing w:val="-6"/>
          <w:sz w:val="28"/>
        </w:rPr>
        <w:t>chính</w:t>
      </w:r>
      <w:r w:rsidRPr="00F7602A">
        <w:rPr>
          <w:b/>
          <w:spacing w:val="-10"/>
          <w:sz w:val="28"/>
        </w:rPr>
        <w:t xml:space="preserve"> </w:t>
      </w:r>
      <w:r w:rsidRPr="00F7602A">
        <w:rPr>
          <w:b/>
          <w:spacing w:val="-6"/>
          <w:sz w:val="28"/>
        </w:rPr>
        <w:t>sách/dự</w:t>
      </w:r>
      <w:r w:rsidRPr="00F7602A">
        <w:rPr>
          <w:b/>
          <w:spacing w:val="-9"/>
          <w:sz w:val="28"/>
        </w:rPr>
        <w:t xml:space="preserve"> </w:t>
      </w:r>
      <w:r w:rsidRPr="00F7602A">
        <w:rPr>
          <w:b/>
          <w:spacing w:val="-6"/>
          <w:sz w:val="28"/>
        </w:rPr>
        <w:t>thảo</w:t>
      </w:r>
    </w:p>
    <w:p w14:paraId="3161C157" w14:textId="77777777" w:rsidR="00D7556D" w:rsidRPr="00F7602A" w:rsidRDefault="00D7556D">
      <w:pPr>
        <w:pStyle w:val="BodyText"/>
        <w:spacing w:before="3"/>
        <w:ind w:left="0"/>
        <w:jc w:val="left"/>
        <w:rPr>
          <w:b/>
          <w:sz w:val="18"/>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0"/>
        <w:gridCol w:w="4843"/>
        <w:gridCol w:w="2835"/>
        <w:gridCol w:w="3838"/>
      </w:tblGrid>
      <w:tr w:rsidR="00E30219" w:rsidRPr="00F7602A" w14:paraId="54BEA608" w14:textId="77777777" w:rsidTr="001F6A85">
        <w:trPr>
          <w:trHeight w:val="1181"/>
          <w:tblHeader/>
        </w:trPr>
        <w:tc>
          <w:tcPr>
            <w:tcW w:w="3620" w:type="dxa"/>
          </w:tcPr>
          <w:p w14:paraId="0E42FF19" w14:textId="77777777" w:rsidR="00D7556D" w:rsidRPr="00F7602A" w:rsidRDefault="00000000">
            <w:pPr>
              <w:pStyle w:val="TableParagraph"/>
              <w:spacing w:before="141"/>
              <w:ind w:left="114" w:right="110"/>
              <w:jc w:val="center"/>
              <w:rPr>
                <w:b/>
                <w:sz w:val="26"/>
              </w:rPr>
            </w:pPr>
            <w:r w:rsidRPr="00F7602A">
              <w:rPr>
                <w:b/>
                <w:sz w:val="26"/>
              </w:rPr>
              <w:t>CHÍNH</w:t>
            </w:r>
            <w:r w:rsidRPr="00F7602A">
              <w:rPr>
                <w:b/>
                <w:spacing w:val="-8"/>
                <w:sz w:val="26"/>
              </w:rPr>
              <w:t xml:space="preserve"> </w:t>
            </w:r>
            <w:r w:rsidRPr="00F7602A">
              <w:rPr>
                <w:b/>
                <w:spacing w:val="-4"/>
                <w:sz w:val="26"/>
              </w:rPr>
              <w:t>SÁCH/</w:t>
            </w:r>
          </w:p>
          <w:p w14:paraId="3B41296A" w14:textId="77777777" w:rsidR="00D7556D" w:rsidRPr="00F7602A" w:rsidRDefault="00000000">
            <w:pPr>
              <w:pStyle w:val="TableParagraph"/>
              <w:spacing w:before="1"/>
              <w:ind w:left="114" w:right="105"/>
              <w:jc w:val="center"/>
              <w:rPr>
                <w:b/>
                <w:sz w:val="26"/>
              </w:rPr>
            </w:pPr>
            <w:r w:rsidRPr="00F7602A">
              <w:rPr>
                <w:b/>
                <w:sz w:val="26"/>
              </w:rPr>
              <w:t>QUY</w:t>
            </w:r>
            <w:r w:rsidRPr="00F7602A">
              <w:rPr>
                <w:b/>
                <w:spacing w:val="-10"/>
                <w:sz w:val="26"/>
              </w:rPr>
              <w:t xml:space="preserve"> </w:t>
            </w:r>
            <w:r w:rsidRPr="00F7602A">
              <w:rPr>
                <w:b/>
                <w:sz w:val="26"/>
              </w:rPr>
              <w:t>ĐỊNH</w:t>
            </w:r>
            <w:r w:rsidRPr="00F7602A">
              <w:rPr>
                <w:b/>
                <w:spacing w:val="-11"/>
                <w:sz w:val="26"/>
              </w:rPr>
              <w:t xml:space="preserve"> </w:t>
            </w:r>
            <w:r w:rsidRPr="00F7602A">
              <w:rPr>
                <w:b/>
                <w:sz w:val="26"/>
              </w:rPr>
              <w:t>CỦA</w:t>
            </w:r>
            <w:r w:rsidRPr="00F7602A">
              <w:rPr>
                <w:b/>
                <w:spacing w:val="-11"/>
                <w:sz w:val="26"/>
              </w:rPr>
              <w:t xml:space="preserve"> </w:t>
            </w:r>
            <w:r w:rsidRPr="00F7602A">
              <w:rPr>
                <w:b/>
                <w:sz w:val="26"/>
              </w:rPr>
              <w:t>DỰ</w:t>
            </w:r>
            <w:r w:rsidRPr="00F7602A">
              <w:rPr>
                <w:b/>
                <w:spacing w:val="-9"/>
                <w:sz w:val="26"/>
              </w:rPr>
              <w:t xml:space="preserve"> </w:t>
            </w:r>
            <w:r w:rsidRPr="00F7602A">
              <w:rPr>
                <w:b/>
                <w:sz w:val="26"/>
              </w:rPr>
              <w:t>THẢO VĂN BẢN</w:t>
            </w:r>
          </w:p>
        </w:tc>
        <w:tc>
          <w:tcPr>
            <w:tcW w:w="4843" w:type="dxa"/>
          </w:tcPr>
          <w:p w14:paraId="4DDE9E59" w14:textId="77777777" w:rsidR="00D7556D" w:rsidRPr="00F7602A" w:rsidRDefault="00000000">
            <w:pPr>
              <w:pStyle w:val="TableParagraph"/>
              <w:spacing w:before="292"/>
              <w:ind w:left="1831" w:hanging="1661"/>
              <w:rPr>
                <w:b/>
                <w:sz w:val="26"/>
              </w:rPr>
            </w:pPr>
            <w:r w:rsidRPr="00F7602A">
              <w:rPr>
                <w:b/>
                <w:sz w:val="26"/>
              </w:rPr>
              <w:t>CHỦ</w:t>
            </w:r>
            <w:r w:rsidRPr="00F7602A">
              <w:rPr>
                <w:b/>
                <w:spacing w:val="-11"/>
                <w:sz w:val="26"/>
              </w:rPr>
              <w:t xml:space="preserve"> </w:t>
            </w:r>
            <w:r w:rsidRPr="00F7602A">
              <w:rPr>
                <w:b/>
                <w:sz w:val="26"/>
              </w:rPr>
              <w:t>TRƯƠNG,</w:t>
            </w:r>
            <w:r w:rsidRPr="00F7602A">
              <w:rPr>
                <w:b/>
                <w:spacing w:val="-10"/>
                <w:sz w:val="26"/>
              </w:rPr>
              <w:t xml:space="preserve"> </w:t>
            </w:r>
            <w:r w:rsidRPr="00F7602A">
              <w:rPr>
                <w:b/>
                <w:sz w:val="26"/>
              </w:rPr>
              <w:t>ĐƯỜNG</w:t>
            </w:r>
            <w:r w:rsidRPr="00F7602A">
              <w:rPr>
                <w:b/>
                <w:spacing w:val="-11"/>
                <w:sz w:val="26"/>
              </w:rPr>
              <w:t xml:space="preserve"> </w:t>
            </w:r>
            <w:r w:rsidRPr="00F7602A">
              <w:rPr>
                <w:b/>
                <w:sz w:val="26"/>
              </w:rPr>
              <w:t>LỐI</w:t>
            </w:r>
            <w:r w:rsidRPr="00F7602A">
              <w:rPr>
                <w:b/>
                <w:spacing w:val="-11"/>
                <w:sz w:val="26"/>
              </w:rPr>
              <w:t xml:space="preserve"> </w:t>
            </w:r>
            <w:r w:rsidRPr="00F7602A">
              <w:rPr>
                <w:b/>
                <w:sz w:val="26"/>
              </w:rPr>
              <w:t xml:space="preserve">CỦA </w:t>
            </w:r>
            <w:r w:rsidRPr="00F7602A">
              <w:rPr>
                <w:b/>
                <w:spacing w:val="-4"/>
                <w:sz w:val="26"/>
              </w:rPr>
              <w:t>ĐẢNG</w:t>
            </w:r>
          </w:p>
        </w:tc>
        <w:tc>
          <w:tcPr>
            <w:tcW w:w="2835" w:type="dxa"/>
          </w:tcPr>
          <w:p w14:paraId="706DAA2D" w14:textId="77777777" w:rsidR="00D7556D" w:rsidRPr="00F7602A" w:rsidRDefault="00000000">
            <w:pPr>
              <w:pStyle w:val="TableParagraph"/>
              <w:spacing w:before="141"/>
              <w:ind w:left="1233"/>
              <w:rPr>
                <w:b/>
                <w:sz w:val="26"/>
              </w:rPr>
            </w:pPr>
            <w:r w:rsidRPr="00F7602A">
              <w:rPr>
                <w:b/>
                <w:sz w:val="26"/>
              </w:rPr>
              <w:t>ĐÁNH</w:t>
            </w:r>
            <w:r w:rsidRPr="00F7602A">
              <w:rPr>
                <w:b/>
                <w:spacing w:val="-9"/>
                <w:sz w:val="26"/>
              </w:rPr>
              <w:t xml:space="preserve"> </w:t>
            </w:r>
            <w:r w:rsidRPr="00F7602A">
              <w:rPr>
                <w:b/>
                <w:spacing w:val="-5"/>
                <w:sz w:val="26"/>
              </w:rPr>
              <w:t>GIÁ</w:t>
            </w:r>
          </w:p>
          <w:p w14:paraId="3A266520" w14:textId="77777777" w:rsidR="00D7556D" w:rsidRPr="00F7602A" w:rsidRDefault="00000000">
            <w:pPr>
              <w:pStyle w:val="TableParagraph"/>
              <w:spacing w:before="1"/>
              <w:ind w:left="1492" w:hanging="1205"/>
              <w:rPr>
                <w:b/>
                <w:sz w:val="26"/>
              </w:rPr>
            </w:pPr>
            <w:r w:rsidRPr="00F7602A">
              <w:rPr>
                <w:b/>
                <w:spacing w:val="-2"/>
                <w:sz w:val="26"/>
              </w:rPr>
              <w:t>(Đã</w:t>
            </w:r>
            <w:r w:rsidRPr="00F7602A">
              <w:rPr>
                <w:b/>
                <w:spacing w:val="-15"/>
                <w:sz w:val="26"/>
              </w:rPr>
              <w:t xml:space="preserve"> </w:t>
            </w:r>
            <w:r w:rsidRPr="00F7602A">
              <w:rPr>
                <w:b/>
                <w:spacing w:val="-2"/>
                <w:sz w:val="26"/>
              </w:rPr>
              <w:t>thể</w:t>
            </w:r>
            <w:r w:rsidRPr="00F7602A">
              <w:rPr>
                <w:b/>
                <w:spacing w:val="-14"/>
                <w:sz w:val="26"/>
              </w:rPr>
              <w:t xml:space="preserve"> </w:t>
            </w:r>
            <w:r w:rsidRPr="00F7602A">
              <w:rPr>
                <w:b/>
                <w:spacing w:val="-2"/>
                <w:sz w:val="26"/>
              </w:rPr>
              <w:t>chế</w:t>
            </w:r>
            <w:r w:rsidRPr="00F7602A">
              <w:rPr>
                <w:b/>
                <w:spacing w:val="-14"/>
                <w:sz w:val="26"/>
              </w:rPr>
              <w:t xml:space="preserve"> </w:t>
            </w:r>
            <w:r w:rsidRPr="00F7602A">
              <w:rPr>
                <w:b/>
                <w:spacing w:val="-2"/>
                <w:sz w:val="26"/>
              </w:rPr>
              <w:t>đầy</w:t>
            </w:r>
            <w:r w:rsidRPr="00F7602A">
              <w:rPr>
                <w:b/>
                <w:spacing w:val="-14"/>
                <w:sz w:val="26"/>
              </w:rPr>
              <w:t xml:space="preserve"> </w:t>
            </w:r>
            <w:r w:rsidRPr="00F7602A">
              <w:rPr>
                <w:b/>
                <w:spacing w:val="-2"/>
                <w:sz w:val="26"/>
              </w:rPr>
              <w:t>đủ</w:t>
            </w:r>
            <w:r w:rsidRPr="00F7602A">
              <w:rPr>
                <w:b/>
                <w:spacing w:val="-15"/>
                <w:sz w:val="26"/>
              </w:rPr>
              <w:t xml:space="preserve"> </w:t>
            </w:r>
            <w:r w:rsidRPr="00F7602A">
              <w:rPr>
                <w:b/>
                <w:spacing w:val="-2"/>
                <w:sz w:val="26"/>
              </w:rPr>
              <w:t>hoặc</w:t>
            </w:r>
            <w:r w:rsidRPr="00F7602A">
              <w:rPr>
                <w:b/>
                <w:spacing w:val="-14"/>
                <w:sz w:val="26"/>
              </w:rPr>
              <w:t xml:space="preserve"> </w:t>
            </w:r>
            <w:r w:rsidRPr="00F7602A">
              <w:rPr>
                <w:b/>
                <w:spacing w:val="-2"/>
                <w:sz w:val="26"/>
              </w:rPr>
              <w:t>một phần)</w:t>
            </w:r>
          </w:p>
        </w:tc>
        <w:tc>
          <w:tcPr>
            <w:tcW w:w="3838" w:type="dxa"/>
          </w:tcPr>
          <w:p w14:paraId="6E02624D" w14:textId="77777777" w:rsidR="00D7556D" w:rsidRPr="00F7602A" w:rsidRDefault="00D7556D">
            <w:pPr>
              <w:pStyle w:val="TableParagraph"/>
              <w:spacing w:before="142"/>
              <w:rPr>
                <w:b/>
                <w:sz w:val="26"/>
              </w:rPr>
            </w:pPr>
          </w:p>
          <w:p w14:paraId="6C821077" w14:textId="77777777" w:rsidR="00D7556D" w:rsidRPr="00F7602A" w:rsidRDefault="00000000">
            <w:pPr>
              <w:pStyle w:val="TableParagraph"/>
              <w:ind w:left="626"/>
              <w:rPr>
                <w:b/>
                <w:sz w:val="26"/>
              </w:rPr>
            </w:pPr>
            <w:r w:rsidRPr="00F7602A">
              <w:rPr>
                <w:b/>
                <w:sz w:val="26"/>
              </w:rPr>
              <w:t>ĐỀ</w:t>
            </w:r>
            <w:r w:rsidRPr="00F7602A">
              <w:rPr>
                <w:b/>
                <w:spacing w:val="-6"/>
                <w:sz w:val="26"/>
              </w:rPr>
              <w:t xml:space="preserve"> </w:t>
            </w:r>
            <w:r w:rsidRPr="00F7602A">
              <w:rPr>
                <w:b/>
                <w:sz w:val="26"/>
              </w:rPr>
              <w:t>XUẤT</w:t>
            </w:r>
            <w:r w:rsidRPr="00F7602A">
              <w:rPr>
                <w:b/>
                <w:spacing w:val="-6"/>
                <w:sz w:val="26"/>
              </w:rPr>
              <w:t xml:space="preserve"> </w:t>
            </w:r>
            <w:r w:rsidRPr="00F7602A">
              <w:rPr>
                <w:b/>
                <w:sz w:val="26"/>
              </w:rPr>
              <w:t>XỬ</w:t>
            </w:r>
            <w:r w:rsidRPr="00F7602A">
              <w:rPr>
                <w:b/>
                <w:spacing w:val="-7"/>
                <w:sz w:val="26"/>
              </w:rPr>
              <w:t xml:space="preserve"> </w:t>
            </w:r>
            <w:r w:rsidRPr="00F7602A">
              <w:rPr>
                <w:b/>
                <w:spacing w:val="-5"/>
                <w:sz w:val="26"/>
              </w:rPr>
              <w:t>LÝ</w:t>
            </w:r>
          </w:p>
        </w:tc>
      </w:tr>
      <w:tr w:rsidR="00E30219" w:rsidRPr="00F7602A" w14:paraId="58EC4AFC" w14:textId="77777777" w:rsidTr="001F6A85">
        <w:trPr>
          <w:trHeight w:val="1410"/>
        </w:trPr>
        <w:tc>
          <w:tcPr>
            <w:tcW w:w="3620" w:type="dxa"/>
          </w:tcPr>
          <w:p w14:paraId="30F4640A" w14:textId="77777777" w:rsidR="00D7556D" w:rsidRPr="00F7602A" w:rsidRDefault="00D7556D">
            <w:pPr>
              <w:pStyle w:val="TableParagraph"/>
              <w:rPr>
                <w:b/>
                <w:sz w:val="28"/>
                <w:szCs w:val="28"/>
              </w:rPr>
            </w:pPr>
          </w:p>
          <w:p w14:paraId="2AAE9306" w14:textId="77777777" w:rsidR="00D7556D" w:rsidRPr="00F7602A" w:rsidRDefault="00D7556D">
            <w:pPr>
              <w:pStyle w:val="TableParagraph"/>
              <w:rPr>
                <w:b/>
                <w:sz w:val="28"/>
                <w:szCs w:val="28"/>
              </w:rPr>
            </w:pPr>
          </w:p>
          <w:p w14:paraId="064B1A49" w14:textId="77777777" w:rsidR="00D7556D" w:rsidRPr="00F7602A" w:rsidRDefault="00D7556D">
            <w:pPr>
              <w:pStyle w:val="TableParagraph"/>
              <w:rPr>
                <w:b/>
                <w:sz w:val="28"/>
                <w:szCs w:val="28"/>
              </w:rPr>
            </w:pPr>
          </w:p>
          <w:p w14:paraId="0A3C127A" w14:textId="77777777" w:rsidR="00D7556D" w:rsidRPr="00F7602A" w:rsidRDefault="00D7556D">
            <w:pPr>
              <w:pStyle w:val="TableParagraph"/>
              <w:rPr>
                <w:b/>
                <w:sz w:val="28"/>
                <w:szCs w:val="28"/>
              </w:rPr>
            </w:pPr>
          </w:p>
          <w:p w14:paraId="3D9D8F63" w14:textId="33D2BB69" w:rsidR="00D7556D" w:rsidRPr="001F6A85" w:rsidRDefault="001F6A85">
            <w:pPr>
              <w:pStyle w:val="TableParagraph"/>
              <w:rPr>
                <w:b/>
                <w:sz w:val="28"/>
                <w:szCs w:val="28"/>
                <w:lang w:val="en-US"/>
              </w:rPr>
            </w:pPr>
            <w:r w:rsidRPr="001F6A85">
              <w:rPr>
                <w:sz w:val="28"/>
                <w:szCs w:val="28"/>
                <w:lang w:val="en-US"/>
              </w:rPr>
              <w:t>Dự thảo</w:t>
            </w:r>
            <w:r w:rsidRPr="001F6A85">
              <w:rPr>
                <w:sz w:val="28"/>
                <w:szCs w:val="28"/>
              </w:rPr>
              <w:t xml:space="preserve"> Nghị quyết </w:t>
            </w:r>
            <w:r w:rsidRPr="001F6A85">
              <w:rPr>
                <w:sz w:val="28"/>
                <w:szCs w:val="28"/>
                <w:lang w:val="en-US"/>
              </w:rPr>
              <w:t xml:space="preserve">sửa đổi, bổ sung một số điều của </w:t>
            </w:r>
            <w:r w:rsidRPr="001F6A85">
              <w:rPr>
                <w:sz w:val="28"/>
                <w:szCs w:val="28"/>
              </w:rPr>
              <w:t>Nghị quyết</w:t>
            </w:r>
            <w:r w:rsidRPr="001F6A85">
              <w:rPr>
                <w:sz w:val="28"/>
                <w:szCs w:val="28"/>
                <w:lang w:val="en-US"/>
              </w:rPr>
              <w:t xml:space="preserve"> số 59/2022/NQ-HĐND ngày 09/12/2022 của HĐND tỉnh</w:t>
            </w:r>
            <w:r w:rsidRPr="007D3B6A">
              <w:rPr>
                <w:bCs/>
                <w:sz w:val="28"/>
                <w:szCs w:val="28"/>
              </w:rPr>
              <w:t xml:space="preserve"> quy định nội dung và mức chi từ ngân sách nhà nước để thực hiện hoạt động sáng kiến trên địa bàn tỉnh</w:t>
            </w:r>
            <w:r>
              <w:rPr>
                <w:bCs/>
                <w:sz w:val="28"/>
                <w:szCs w:val="28"/>
                <w:lang w:val="en-US"/>
              </w:rPr>
              <w:t>.</w:t>
            </w:r>
          </w:p>
          <w:p w14:paraId="6092A43A" w14:textId="77777777" w:rsidR="00D7556D" w:rsidRPr="00F7602A" w:rsidRDefault="00D7556D">
            <w:pPr>
              <w:pStyle w:val="TableParagraph"/>
              <w:rPr>
                <w:b/>
                <w:sz w:val="28"/>
                <w:szCs w:val="28"/>
              </w:rPr>
            </w:pPr>
          </w:p>
          <w:p w14:paraId="74B3280C" w14:textId="77777777" w:rsidR="00D7556D" w:rsidRPr="00F7602A" w:rsidRDefault="00D7556D">
            <w:pPr>
              <w:pStyle w:val="TableParagraph"/>
              <w:spacing w:before="37"/>
              <w:rPr>
                <w:b/>
                <w:sz w:val="28"/>
                <w:szCs w:val="28"/>
              </w:rPr>
            </w:pPr>
          </w:p>
          <w:p w14:paraId="1814528B" w14:textId="3F16EE35" w:rsidR="00D7556D" w:rsidRPr="00F7602A" w:rsidRDefault="00D7556D">
            <w:pPr>
              <w:pStyle w:val="TableParagraph"/>
              <w:spacing w:line="261" w:lineRule="auto"/>
              <w:ind w:left="114" w:right="102"/>
              <w:jc w:val="center"/>
              <w:rPr>
                <w:sz w:val="28"/>
                <w:szCs w:val="28"/>
              </w:rPr>
            </w:pPr>
          </w:p>
        </w:tc>
        <w:tc>
          <w:tcPr>
            <w:tcW w:w="4843" w:type="dxa"/>
          </w:tcPr>
          <w:p w14:paraId="1AAD826D" w14:textId="2E68EF35" w:rsidR="000D5ED0" w:rsidRPr="00F7602A" w:rsidRDefault="000D5ED0" w:rsidP="00E30219">
            <w:pPr>
              <w:pStyle w:val="Heading4"/>
              <w:spacing w:before="120" w:beforeAutospacing="0" w:after="120" w:afterAutospacing="0"/>
              <w:ind w:left="169" w:right="144"/>
              <w:jc w:val="both"/>
              <w:rPr>
                <w:sz w:val="28"/>
                <w:szCs w:val="28"/>
              </w:rPr>
            </w:pPr>
            <w:r w:rsidRPr="00F7602A">
              <w:rPr>
                <w:b w:val="0"/>
                <w:bCs w:val="0"/>
                <w:sz w:val="28"/>
                <w:szCs w:val="28"/>
              </w:rPr>
              <w:t>Tại khoản 2</w:t>
            </w:r>
            <w:r w:rsidR="00E30219" w:rsidRPr="00F7602A">
              <w:rPr>
                <w:b w:val="0"/>
                <w:bCs w:val="0"/>
                <w:sz w:val="28"/>
                <w:szCs w:val="28"/>
              </w:rPr>
              <w:t>, Mục III Nghị quyết số 57-NQ/TW ngày 22/12/2024 của Bộ Chính trị về đột phá phát triển khoa học, công nghệ, đổi mới sáng tạo và chuyển đổi số quốc gia</w:t>
            </w:r>
            <w:r w:rsidR="00E30219" w:rsidRPr="00F7602A">
              <w:rPr>
                <w:sz w:val="28"/>
                <w:szCs w:val="28"/>
              </w:rPr>
              <w:t xml:space="preserve"> </w:t>
            </w:r>
            <w:r w:rsidR="00E30219" w:rsidRPr="00F7602A">
              <w:rPr>
                <w:b w:val="0"/>
                <w:bCs w:val="0"/>
                <w:i/>
                <w:iCs/>
                <w:sz w:val="28"/>
                <w:szCs w:val="28"/>
              </w:rPr>
              <w:t>“2.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14:paraId="5EAF4D79" w14:textId="40551258" w:rsidR="00D7556D" w:rsidRPr="00F7602A" w:rsidRDefault="00000000">
            <w:pPr>
              <w:pStyle w:val="TableParagraph"/>
              <w:numPr>
                <w:ilvl w:val="0"/>
                <w:numId w:val="2"/>
              </w:numPr>
              <w:tabs>
                <w:tab w:val="left" w:pos="279"/>
              </w:tabs>
              <w:spacing w:before="20" w:line="261" w:lineRule="auto"/>
              <w:ind w:right="91" w:firstLine="0"/>
              <w:jc w:val="both"/>
              <w:rPr>
                <w:sz w:val="28"/>
                <w:szCs w:val="28"/>
              </w:rPr>
            </w:pPr>
            <w:r w:rsidRPr="00F7602A">
              <w:rPr>
                <w:sz w:val="28"/>
                <w:szCs w:val="28"/>
              </w:rPr>
              <w:t>Tại khoản 2, Mục III Nghị quyết số 66-NQ/CP</w:t>
            </w:r>
            <w:r w:rsidRPr="00F7602A">
              <w:rPr>
                <w:spacing w:val="-4"/>
                <w:sz w:val="28"/>
                <w:szCs w:val="28"/>
              </w:rPr>
              <w:t xml:space="preserve"> </w:t>
            </w:r>
            <w:r w:rsidRPr="00F7602A">
              <w:rPr>
                <w:sz w:val="28"/>
                <w:szCs w:val="28"/>
              </w:rPr>
              <w:t>ngày</w:t>
            </w:r>
            <w:r w:rsidRPr="00F7602A">
              <w:rPr>
                <w:spacing w:val="-9"/>
                <w:sz w:val="28"/>
                <w:szCs w:val="28"/>
              </w:rPr>
              <w:t xml:space="preserve"> </w:t>
            </w:r>
            <w:r w:rsidRPr="00F7602A">
              <w:rPr>
                <w:sz w:val="28"/>
                <w:szCs w:val="28"/>
              </w:rPr>
              <w:t>30/4/2025</w:t>
            </w:r>
            <w:r w:rsidRPr="00F7602A">
              <w:rPr>
                <w:spacing w:val="-4"/>
                <w:sz w:val="28"/>
                <w:szCs w:val="28"/>
              </w:rPr>
              <w:t xml:space="preserve"> </w:t>
            </w:r>
            <w:r w:rsidRPr="00F7602A">
              <w:rPr>
                <w:sz w:val="28"/>
                <w:szCs w:val="28"/>
              </w:rPr>
              <w:t>của</w:t>
            </w:r>
            <w:r w:rsidRPr="00F7602A">
              <w:rPr>
                <w:spacing w:val="-5"/>
                <w:sz w:val="28"/>
                <w:szCs w:val="28"/>
              </w:rPr>
              <w:t xml:space="preserve"> </w:t>
            </w:r>
            <w:r w:rsidRPr="00F7602A">
              <w:rPr>
                <w:sz w:val="28"/>
                <w:szCs w:val="28"/>
              </w:rPr>
              <w:t>Bộ</w:t>
            </w:r>
            <w:r w:rsidRPr="00F7602A">
              <w:rPr>
                <w:spacing w:val="-4"/>
                <w:sz w:val="28"/>
                <w:szCs w:val="28"/>
              </w:rPr>
              <w:t xml:space="preserve"> </w:t>
            </w:r>
            <w:r w:rsidRPr="00F7602A">
              <w:rPr>
                <w:sz w:val="28"/>
                <w:szCs w:val="28"/>
              </w:rPr>
              <w:t>Chính</w:t>
            </w:r>
            <w:r w:rsidRPr="00F7602A">
              <w:rPr>
                <w:spacing w:val="-4"/>
                <w:sz w:val="28"/>
                <w:szCs w:val="28"/>
              </w:rPr>
              <w:t xml:space="preserve"> </w:t>
            </w:r>
            <w:r w:rsidRPr="00F7602A">
              <w:rPr>
                <w:sz w:val="28"/>
                <w:szCs w:val="28"/>
              </w:rPr>
              <w:t>trị</w:t>
            </w:r>
            <w:r w:rsidRPr="00F7602A">
              <w:rPr>
                <w:spacing w:val="-4"/>
                <w:sz w:val="28"/>
                <w:szCs w:val="28"/>
              </w:rPr>
              <w:t xml:space="preserve"> </w:t>
            </w:r>
            <w:r w:rsidRPr="00F7602A">
              <w:rPr>
                <w:sz w:val="28"/>
                <w:szCs w:val="28"/>
              </w:rPr>
              <w:t>về đổi mới công tác xây dựng và thi hành</w:t>
            </w:r>
            <w:r w:rsidRPr="00F7602A">
              <w:rPr>
                <w:spacing w:val="40"/>
                <w:sz w:val="28"/>
                <w:szCs w:val="28"/>
              </w:rPr>
              <w:t xml:space="preserve"> </w:t>
            </w:r>
            <w:r w:rsidRPr="00F7602A">
              <w:rPr>
                <w:sz w:val="28"/>
                <w:szCs w:val="28"/>
              </w:rPr>
              <w:t>pháp luật đáp ứng yêu cầu phát triển đất nước trong kỷ nguyên mới “</w:t>
            </w:r>
            <w:r w:rsidRPr="00F7602A">
              <w:rPr>
                <w:i/>
                <w:sz w:val="28"/>
                <w:szCs w:val="28"/>
              </w:rPr>
              <w:t>Khẩn trương sửa</w:t>
            </w:r>
            <w:r w:rsidRPr="00F7602A">
              <w:rPr>
                <w:i/>
                <w:spacing w:val="-2"/>
                <w:sz w:val="28"/>
                <w:szCs w:val="28"/>
              </w:rPr>
              <w:t xml:space="preserve"> </w:t>
            </w:r>
            <w:r w:rsidRPr="00F7602A">
              <w:rPr>
                <w:i/>
                <w:sz w:val="28"/>
                <w:szCs w:val="28"/>
              </w:rPr>
              <w:t>đổi,</w:t>
            </w:r>
            <w:r w:rsidRPr="00F7602A">
              <w:rPr>
                <w:i/>
                <w:spacing w:val="-4"/>
                <w:sz w:val="28"/>
                <w:szCs w:val="28"/>
              </w:rPr>
              <w:t xml:space="preserve"> </w:t>
            </w:r>
            <w:r w:rsidRPr="00F7602A">
              <w:rPr>
                <w:i/>
                <w:sz w:val="28"/>
                <w:szCs w:val="28"/>
              </w:rPr>
              <w:t>bổ</w:t>
            </w:r>
            <w:r w:rsidRPr="00F7602A">
              <w:rPr>
                <w:i/>
                <w:spacing w:val="-2"/>
                <w:sz w:val="28"/>
                <w:szCs w:val="28"/>
              </w:rPr>
              <w:t xml:space="preserve"> </w:t>
            </w:r>
            <w:r w:rsidRPr="00F7602A">
              <w:rPr>
                <w:i/>
                <w:sz w:val="28"/>
                <w:szCs w:val="28"/>
              </w:rPr>
              <w:t>sung</w:t>
            </w:r>
            <w:r w:rsidRPr="00F7602A">
              <w:rPr>
                <w:i/>
                <w:spacing w:val="-4"/>
                <w:sz w:val="28"/>
                <w:szCs w:val="28"/>
              </w:rPr>
              <w:t xml:space="preserve"> </w:t>
            </w:r>
            <w:r w:rsidRPr="00F7602A">
              <w:rPr>
                <w:i/>
                <w:sz w:val="28"/>
                <w:szCs w:val="28"/>
              </w:rPr>
              <w:t>các</w:t>
            </w:r>
            <w:r w:rsidRPr="00F7602A">
              <w:rPr>
                <w:i/>
                <w:spacing w:val="-3"/>
                <w:sz w:val="28"/>
                <w:szCs w:val="28"/>
              </w:rPr>
              <w:t xml:space="preserve"> </w:t>
            </w:r>
            <w:r w:rsidRPr="00F7602A">
              <w:rPr>
                <w:i/>
                <w:sz w:val="28"/>
                <w:szCs w:val="28"/>
              </w:rPr>
              <w:t>văn</w:t>
            </w:r>
            <w:r w:rsidRPr="00F7602A">
              <w:rPr>
                <w:i/>
                <w:spacing w:val="-2"/>
                <w:sz w:val="28"/>
                <w:szCs w:val="28"/>
              </w:rPr>
              <w:t xml:space="preserve"> </w:t>
            </w:r>
            <w:r w:rsidRPr="00F7602A">
              <w:rPr>
                <w:i/>
                <w:sz w:val="28"/>
                <w:szCs w:val="28"/>
              </w:rPr>
              <w:t>bản</w:t>
            </w:r>
            <w:r w:rsidRPr="00F7602A">
              <w:rPr>
                <w:i/>
                <w:spacing w:val="-2"/>
                <w:sz w:val="28"/>
                <w:szCs w:val="28"/>
              </w:rPr>
              <w:t xml:space="preserve"> </w:t>
            </w:r>
            <w:r w:rsidRPr="00F7602A">
              <w:rPr>
                <w:i/>
                <w:sz w:val="28"/>
                <w:szCs w:val="28"/>
              </w:rPr>
              <w:t>pháp</w:t>
            </w:r>
            <w:r w:rsidRPr="00F7602A">
              <w:rPr>
                <w:i/>
                <w:spacing w:val="-2"/>
                <w:sz w:val="28"/>
                <w:szCs w:val="28"/>
              </w:rPr>
              <w:t xml:space="preserve"> </w:t>
            </w:r>
            <w:r w:rsidRPr="00F7602A">
              <w:rPr>
                <w:i/>
                <w:sz w:val="28"/>
                <w:szCs w:val="28"/>
              </w:rPr>
              <w:t>luật</w:t>
            </w:r>
            <w:r w:rsidRPr="00F7602A">
              <w:rPr>
                <w:i/>
                <w:spacing w:val="-4"/>
                <w:sz w:val="28"/>
                <w:szCs w:val="28"/>
              </w:rPr>
              <w:t xml:space="preserve"> </w:t>
            </w:r>
            <w:r w:rsidRPr="00F7602A">
              <w:rPr>
                <w:i/>
                <w:sz w:val="28"/>
                <w:szCs w:val="28"/>
              </w:rPr>
              <w:t xml:space="preserve">đáp ứng yêu cầu thực hiện chủ trương tinh gọn tổ chức bộ máy của hệ thống chính trị, sắp xếp đơn vị hành chính, gắn với phân cấp, phân quyền tối đa theo </w:t>
            </w:r>
            <w:r w:rsidRPr="00F7602A">
              <w:rPr>
                <w:i/>
                <w:sz w:val="28"/>
                <w:szCs w:val="28"/>
              </w:rPr>
              <w:lastRenderedPageBreak/>
              <w:t>phương châm “địa phương</w:t>
            </w:r>
            <w:r w:rsidRPr="00F7602A">
              <w:rPr>
                <w:i/>
                <w:spacing w:val="-3"/>
                <w:sz w:val="28"/>
                <w:szCs w:val="28"/>
              </w:rPr>
              <w:t xml:space="preserve"> </w:t>
            </w:r>
            <w:r w:rsidRPr="00F7602A">
              <w:rPr>
                <w:i/>
                <w:sz w:val="28"/>
                <w:szCs w:val="28"/>
              </w:rPr>
              <w:t>quyết,</w:t>
            </w:r>
            <w:r w:rsidRPr="00F7602A">
              <w:rPr>
                <w:i/>
                <w:spacing w:val="-3"/>
                <w:sz w:val="28"/>
                <w:szCs w:val="28"/>
              </w:rPr>
              <w:t xml:space="preserve"> </w:t>
            </w:r>
            <w:r w:rsidRPr="00F7602A">
              <w:rPr>
                <w:i/>
                <w:sz w:val="28"/>
                <w:szCs w:val="28"/>
              </w:rPr>
              <w:t>địa</w:t>
            </w:r>
            <w:r w:rsidRPr="00F7602A">
              <w:rPr>
                <w:i/>
                <w:spacing w:val="-3"/>
                <w:sz w:val="28"/>
                <w:szCs w:val="28"/>
              </w:rPr>
              <w:t xml:space="preserve"> </w:t>
            </w:r>
            <w:r w:rsidRPr="00F7602A">
              <w:rPr>
                <w:i/>
                <w:sz w:val="28"/>
                <w:szCs w:val="28"/>
              </w:rPr>
              <w:t>phương</w:t>
            </w:r>
            <w:r w:rsidRPr="00F7602A">
              <w:rPr>
                <w:i/>
                <w:spacing w:val="-3"/>
                <w:sz w:val="28"/>
                <w:szCs w:val="28"/>
              </w:rPr>
              <w:t xml:space="preserve"> </w:t>
            </w:r>
            <w:r w:rsidRPr="00F7602A">
              <w:rPr>
                <w:i/>
                <w:sz w:val="28"/>
                <w:szCs w:val="28"/>
              </w:rPr>
              <w:t>làm,</w:t>
            </w:r>
            <w:r w:rsidRPr="00F7602A">
              <w:rPr>
                <w:i/>
                <w:spacing w:val="-3"/>
                <w:sz w:val="28"/>
                <w:szCs w:val="28"/>
              </w:rPr>
              <w:t xml:space="preserve"> </w:t>
            </w:r>
            <w:r w:rsidRPr="00F7602A">
              <w:rPr>
                <w:i/>
                <w:sz w:val="28"/>
                <w:szCs w:val="28"/>
              </w:rPr>
              <w:t>địa</w:t>
            </w:r>
            <w:r w:rsidRPr="00F7602A">
              <w:rPr>
                <w:i/>
                <w:spacing w:val="-3"/>
                <w:sz w:val="28"/>
                <w:szCs w:val="28"/>
              </w:rPr>
              <w:t xml:space="preserve"> </w:t>
            </w:r>
            <w:r w:rsidRPr="00F7602A">
              <w:rPr>
                <w:i/>
                <w:sz w:val="28"/>
                <w:szCs w:val="28"/>
              </w:rPr>
              <w:t>phương chịu trách nhiệm” và việc cơ cấu lại không gian phát triển mới ở từng địa bàn</w:t>
            </w:r>
            <w:r w:rsidRPr="00F7602A">
              <w:rPr>
                <w:sz w:val="28"/>
                <w:szCs w:val="28"/>
              </w:rPr>
              <w:t>”.</w:t>
            </w:r>
          </w:p>
          <w:p w14:paraId="1DFC914D" w14:textId="45DCD590" w:rsidR="00D7556D" w:rsidRPr="00F7602A" w:rsidRDefault="00000000" w:rsidP="00C41A1B">
            <w:pPr>
              <w:pStyle w:val="TableParagraph"/>
              <w:numPr>
                <w:ilvl w:val="0"/>
                <w:numId w:val="2"/>
              </w:numPr>
              <w:tabs>
                <w:tab w:val="left" w:pos="375"/>
              </w:tabs>
              <w:spacing w:line="261" w:lineRule="auto"/>
              <w:ind w:right="93" w:firstLine="0"/>
              <w:jc w:val="both"/>
              <w:rPr>
                <w:sz w:val="28"/>
                <w:szCs w:val="28"/>
              </w:rPr>
            </w:pPr>
            <w:r w:rsidRPr="00F7602A">
              <w:rPr>
                <w:sz w:val="28"/>
                <w:szCs w:val="28"/>
              </w:rPr>
              <w:t>Nghị quyết số 1670/NQ</w:t>
            </w:r>
            <w:r w:rsidR="00464355" w:rsidRPr="00F7602A">
              <w:rPr>
                <w:sz w:val="28"/>
                <w:szCs w:val="28"/>
                <w:lang w:val="en-US"/>
              </w:rPr>
              <w:t>-</w:t>
            </w:r>
            <w:r w:rsidRPr="00F7602A">
              <w:rPr>
                <w:sz w:val="28"/>
                <w:szCs w:val="28"/>
              </w:rPr>
              <w:t>UBTVQH15 ngày 16/6/2025 của Ủy ban Thường vụ Quốc</w:t>
            </w:r>
            <w:r w:rsidRPr="00F7602A">
              <w:rPr>
                <w:spacing w:val="22"/>
                <w:sz w:val="28"/>
                <w:szCs w:val="28"/>
              </w:rPr>
              <w:t xml:space="preserve"> </w:t>
            </w:r>
            <w:r w:rsidRPr="00F7602A">
              <w:rPr>
                <w:sz w:val="28"/>
                <w:szCs w:val="28"/>
              </w:rPr>
              <w:t>hội</w:t>
            </w:r>
            <w:r w:rsidRPr="00F7602A">
              <w:rPr>
                <w:spacing w:val="25"/>
                <w:sz w:val="28"/>
                <w:szCs w:val="28"/>
              </w:rPr>
              <w:t xml:space="preserve"> </w:t>
            </w:r>
            <w:r w:rsidRPr="00F7602A">
              <w:rPr>
                <w:sz w:val="28"/>
                <w:szCs w:val="28"/>
              </w:rPr>
              <w:t>về</w:t>
            </w:r>
            <w:r w:rsidRPr="00F7602A">
              <w:rPr>
                <w:spacing w:val="20"/>
                <w:sz w:val="28"/>
                <w:szCs w:val="28"/>
              </w:rPr>
              <w:t xml:space="preserve"> </w:t>
            </w:r>
            <w:r w:rsidRPr="00F7602A">
              <w:rPr>
                <w:sz w:val="28"/>
                <w:szCs w:val="28"/>
              </w:rPr>
              <w:t>việc</w:t>
            </w:r>
            <w:r w:rsidRPr="00F7602A">
              <w:rPr>
                <w:spacing w:val="23"/>
                <w:sz w:val="28"/>
                <w:szCs w:val="28"/>
              </w:rPr>
              <w:t xml:space="preserve"> </w:t>
            </w:r>
            <w:r w:rsidRPr="00F7602A">
              <w:rPr>
                <w:sz w:val="28"/>
                <w:szCs w:val="28"/>
              </w:rPr>
              <w:t>sắp</w:t>
            </w:r>
            <w:r w:rsidRPr="00F7602A">
              <w:rPr>
                <w:spacing w:val="21"/>
                <w:sz w:val="28"/>
                <w:szCs w:val="28"/>
              </w:rPr>
              <w:t xml:space="preserve"> </w:t>
            </w:r>
            <w:r w:rsidRPr="00F7602A">
              <w:rPr>
                <w:sz w:val="28"/>
                <w:szCs w:val="28"/>
              </w:rPr>
              <w:t>xếp</w:t>
            </w:r>
            <w:r w:rsidRPr="00F7602A">
              <w:rPr>
                <w:spacing w:val="22"/>
                <w:sz w:val="28"/>
                <w:szCs w:val="28"/>
              </w:rPr>
              <w:t xml:space="preserve"> </w:t>
            </w:r>
            <w:r w:rsidRPr="00F7602A">
              <w:rPr>
                <w:sz w:val="28"/>
                <w:szCs w:val="28"/>
              </w:rPr>
              <w:t>các</w:t>
            </w:r>
            <w:r w:rsidRPr="00F7602A">
              <w:rPr>
                <w:spacing w:val="23"/>
                <w:sz w:val="28"/>
                <w:szCs w:val="28"/>
              </w:rPr>
              <w:t xml:space="preserve"> </w:t>
            </w:r>
            <w:r w:rsidRPr="00F7602A">
              <w:rPr>
                <w:sz w:val="28"/>
                <w:szCs w:val="28"/>
              </w:rPr>
              <w:t>đơn</w:t>
            </w:r>
            <w:r w:rsidRPr="00F7602A">
              <w:rPr>
                <w:spacing w:val="23"/>
                <w:sz w:val="28"/>
                <w:szCs w:val="28"/>
              </w:rPr>
              <w:t xml:space="preserve"> </w:t>
            </w:r>
            <w:r w:rsidRPr="00F7602A">
              <w:rPr>
                <w:sz w:val="28"/>
                <w:szCs w:val="28"/>
              </w:rPr>
              <w:t>vị</w:t>
            </w:r>
            <w:r w:rsidRPr="00F7602A">
              <w:rPr>
                <w:spacing w:val="25"/>
                <w:sz w:val="28"/>
                <w:szCs w:val="28"/>
              </w:rPr>
              <w:t xml:space="preserve"> </w:t>
            </w:r>
            <w:r w:rsidRPr="00F7602A">
              <w:rPr>
                <w:spacing w:val="-4"/>
                <w:sz w:val="28"/>
                <w:szCs w:val="28"/>
              </w:rPr>
              <w:t>hành</w:t>
            </w:r>
            <w:r w:rsidR="00C41A1B" w:rsidRPr="00F7602A">
              <w:rPr>
                <w:spacing w:val="-4"/>
                <w:sz w:val="28"/>
                <w:szCs w:val="28"/>
                <w:lang w:val="en-US"/>
              </w:rPr>
              <w:t xml:space="preserve"> </w:t>
            </w:r>
            <w:r w:rsidRPr="00F7602A">
              <w:rPr>
                <w:sz w:val="28"/>
                <w:szCs w:val="28"/>
              </w:rPr>
              <w:t>chính</w:t>
            </w:r>
            <w:r w:rsidRPr="00F7602A">
              <w:rPr>
                <w:spacing w:val="-10"/>
                <w:sz w:val="28"/>
                <w:szCs w:val="28"/>
              </w:rPr>
              <w:t xml:space="preserve"> </w:t>
            </w:r>
            <w:r w:rsidRPr="00F7602A">
              <w:rPr>
                <w:sz w:val="28"/>
                <w:szCs w:val="28"/>
              </w:rPr>
              <w:t>cấp</w:t>
            </w:r>
            <w:r w:rsidRPr="00F7602A">
              <w:rPr>
                <w:spacing w:val="-10"/>
                <w:sz w:val="28"/>
                <w:szCs w:val="28"/>
              </w:rPr>
              <w:t xml:space="preserve"> </w:t>
            </w:r>
            <w:r w:rsidRPr="00F7602A">
              <w:rPr>
                <w:sz w:val="28"/>
                <w:szCs w:val="28"/>
              </w:rPr>
              <w:t>xã</w:t>
            </w:r>
            <w:r w:rsidRPr="00F7602A">
              <w:rPr>
                <w:spacing w:val="-12"/>
                <w:sz w:val="28"/>
                <w:szCs w:val="28"/>
              </w:rPr>
              <w:t xml:space="preserve"> </w:t>
            </w:r>
            <w:r w:rsidRPr="00F7602A">
              <w:rPr>
                <w:sz w:val="28"/>
                <w:szCs w:val="28"/>
              </w:rPr>
              <w:t>của</w:t>
            </w:r>
            <w:r w:rsidRPr="00F7602A">
              <w:rPr>
                <w:spacing w:val="-13"/>
                <w:sz w:val="28"/>
                <w:szCs w:val="28"/>
              </w:rPr>
              <w:t xml:space="preserve"> </w:t>
            </w:r>
            <w:r w:rsidRPr="00F7602A">
              <w:rPr>
                <w:sz w:val="28"/>
                <w:szCs w:val="28"/>
              </w:rPr>
              <w:t>tỉnh</w:t>
            </w:r>
            <w:r w:rsidRPr="00F7602A">
              <w:rPr>
                <w:spacing w:val="-8"/>
                <w:sz w:val="28"/>
                <w:szCs w:val="28"/>
              </w:rPr>
              <w:t xml:space="preserve"> </w:t>
            </w:r>
            <w:r w:rsidRPr="00F7602A">
              <w:rPr>
                <w:sz w:val="28"/>
                <w:szCs w:val="28"/>
              </w:rPr>
              <w:t>Lai</w:t>
            </w:r>
            <w:r w:rsidRPr="00F7602A">
              <w:rPr>
                <w:spacing w:val="-8"/>
                <w:sz w:val="28"/>
                <w:szCs w:val="28"/>
              </w:rPr>
              <w:t xml:space="preserve"> </w:t>
            </w:r>
            <w:r w:rsidRPr="00F7602A">
              <w:rPr>
                <w:spacing w:val="-4"/>
                <w:sz w:val="28"/>
                <w:szCs w:val="28"/>
              </w:rPr>
              <w:t>Châu.</w:t>
            </w:r>
          </w:p>
        </w:tc>
        <w:tc>
          <w:tcPr>
            <w:tcW w:w="2835" w:type="dxa"/>
          </w:tcPr>
          <w:p w14:paraId="7D5EEFD7" w14:textId="77777777" w:rsidR="00D7556D" w:rsidRPr="00F7602A" w:rsidRDefault="00D7556D">
            <w:pPr>
              <w:pStyle w:val="TableParagraph"/>
              <w:rPr>
                <w:b/>
                <w:sz w:val="28"/>
                <w:szCs w:val="28"/>
              </w:rPr>
            </w:pPr>
          </w:p>
          <w:p w14:paraId="3E240623" w14:textId="77777777" w:rsidR="00D7556D" w:rsidRPr="00F7602A" w:rsidRDefault="00D7556D">
            <w:pPr>
              <w:pStyle w:val="TableParagraph"/>
              <w:rPr>
                <w:b/>
                <w:sz w:val="28"/>
                <w:szCs w:val="28"/>
              </w:rPr>
            </w:pPr>
          </w:p>
          <w:p w14:paraId="070C5073" w14:textId="77777777" w:rsidR="00D7556D" w:rsidRPr="00F7602A" w:rsidRDefault="00D7556D">
            <w:pPr>
              <w:pStyle w:val="TableParagraph"/>
              <w:rPr>
                <w:b/>
                <w:sz w:val="28"/>
                <w:szCs w:val="28"/>
              </w:rPr>
            </w:pPr>
          </w:p>
          <w:p w14:paraId="7E76F62F" w14:textId="77777777" w:rsidR="00D7556D" w:rsidRPr="00F7602A" w:rsidRDefault="00D7556D">
            <w:pPr>
              <w:pStyle w:val="TableParagraph"/>
              <w:rPr>
                <w:b/>
                <w:sz w:val="28"/>
                <w:szCs w:val="28"/>
              </w:rPr>
            </w:pPr>
          </w:p>
          <w:p w14:paraId="34CF61EF" w14:textId="77777777" w:rsidR="00D7556D" w:rsidRPr="00F7602A" w:rsidRDefault="00D7556D">
            <w:pPr>
              <w:pStyle w:val="TableParagraph"/>
              <w:rPr>
                <w:b/>
                <w:sz w:val="28"/>
                <w:szCs w:val="28"/>
              </w:rPr>
            </w:pPr>
          </w:p>
          <w:p w14:paraId="12ECE737" w14:textId="77777777" w:rsidR="00D7556D" w:rsidRPr="00F7602A" w:rsidRDefault="00D7556D">
            <w:pPr>
              <w:pStyle w:val="TableParagraph"/>
              <w:rPr>
                <w:b/>
                <w:sz w:val="28"/>
                <w:szCs w:val="28"/>
              </w:rPr>
            </w:pPr>
          </w:p>
          <w:p w14:paraId="256EF735" w14:textId="77777777" w:rsidR="00D7556D" w:rsidRPr="00F7602A" w:rsidRDefault="00D7556D">
            <w:pPr>
              <w:pStyle w:val="TableParagraph"/>
              <w:rPr>
                <w:b/>
                <w:sz w:val="28"/>
                <w:szCs w:val="28"/>
              </w:rPr>
            </w:pPr>
          </w:p>
          <w:p w14:paraId="2D0E7802" w14:textId="77777777" w:rsidR="00D7556D" w:rsidRPr="00F7602A" w:rsidRDefault="00D7556D">
            <w:pPr>
              <w:pStyle w:val="TableParagraph"/>
              <w:rPr>
                <w:b/>
                <w:sz w:val="28"/>
                <w:szCs w:val="28"/>
              </w:rPr>
            </w:pPr>
          </w:p>
          <w:p w14:paraId="1F1EB0B5" w14:textId="77777777" w:rsidR="00D7556D" w:rsidRPr="00F7602A" w:rsidRDefault="00D7556D">
            <w:pPr>
              <w:pStyle w:val="TableParagraph"/>
              <w:rPr>
                <w:b/>
                <w:sz w:val="28"/>
                <w:szCs w:val="28"/>
              </w:rPr>
            </w:pPr>
          </w:p>
          <w:p w14:paraId="776DCA45" w14:textId="77777777" w:rsidR="00D7556D" w:rsidRPr="00F7602A" w:rsidRDefault="00D7556D">
            <w:pPr>
              <w:pStyle w:val="TableParagraph"/>
              <w:spacing w:before="109"/>
              <w:rPr>
                <w:b/>
                <w:sz w:val="28"/>
                <w:szCs w:val="28"/>
              </w:rPr>
            </w:pPr>
          </w:p>
          <w:p w14:paraId="49F5B3F3" w14:textId="77777777" w:rsidR="00D7556D" w:rsidRPr="00F7602A" w:rsidRDefault="00000000" w:rsidP="001F6A85">
            <w:pPr>
              <w:pStyle w:val="TableParagraph"/>
              <w:spacing w:before="1" w:line="261" w:lineRule="auto"/>
              <w:ind w:left="-4" w:right="24"/>
              <w:rPr>
                <w:sz w:val="28"/>
                <w:szCs w:val="28"/>
              </w:rPr>
            </w:pPr>
            <w:r w:rsidRPr="00F7602A">
              <w:rPr>
                <w:sz w:val="28"/>
                <w:szCs w:val="28"/>
              </w:rPr>
              <w:t>Dự</w:t>
            </w:r>
            <w:r w:rsidRPr="00F7602A">
              <w:rPr>
                <w:spacing w:val="-6"/>
                <w:sz w:val="28"/>
                <w:szCs w:val="28"/>
              </w:rPr>
              <w:t xml:space="preserve"> </w:t>
            </w:r>
            <w:r w:rsidRPr="00F7602A">
              <w:rPr>
                <w:sz w:val="28"/>
                <w:szCs w:val="28"/>
              </w:rPr>
              <w:t>thảo</w:t>
            </w:r>
            <w:r w:rsidRPr="00F7602A">
              <w:rPr>
                <w:spacing w:val="-6"/>
                <w:sz w:val="28"/>
                <w:szCs w:val="28"/>
              </w:rPr>
              <w:t xml:space="preserve"> </w:t>
            </w:r>
            <w:r w:rsidRPr="00F7602A">
              <w:rPr>
                <w:sz w:val="28"/>
                <w:szCs w:val="28"/>
              </w:rPr>
              <w:t>Nghị</w:t>
            </w:r>
            <w:r w:rsidRPr="00F7602A">
              <w:rPr>
                <w:spacing w:val="-5"/>
                <w:sz w:val="28"/>
                <w:szCs w:val="28"/>
              </w:rPr>
              <w:t xml:space="preserve"> </w:t>
            </w:r>
            <w:r w:rsidRPr="00F7602A">
              <w:rPr>
                <w:sz w:val="28"/>
                <w:szCs w:val="28"/>
              </w:rPr>
              <w:t>quyết</w:t>
            </w:r>
            <w:r w:rsidRPr="00F7602A">
              <w:rPr>
                <w:spacing w:val="-4"/>
                <w:sz w:val="28"/>
                <w:szCs w:val="28"/>
              </w:rPr>
              <w:t xml:space="preserve"> </w:t>
            </w:r>
            <w:r w:rsidRPr="00F7602A">
              <w:rPr>
                <w:sz w:val="28"/>
                <w:szCs w:val="28"/>
              </w:rPr>
              <w:t>đã</w:t>
            </w:r>
            <w:r w:rsidRPr="00F7602A">
              <w:rPr>
                <w:spacing w:val="-6"/>
                <w:sz w:val="28"/>
                <w:szCs w:val="28"/>
              </w:rPr>
              <w:t xml:space="preserve"> </w:t>
            </w:r>
            <w:r w:rsidRPr="00F7602A">
              <w:rPr>
                <w:sz w:val="28"/>
                <w:szCs w:val="28"/>
              </w:rPr>
              <w:t>thể</w:t>
            </w:r>
            <w:r w:rsidRPr="00F7602A">
              <w:rPr>
                <w:spacing w:val="-6"/>
                <w:sz w:val="28"/>
                <w:szCs w:val="28"/>
              </w:rPr>
              <w:t xml:space="preserve"> </w:t>
            </w:r>
            <w:r w:rsidRPr="00F7602A">
              <w:rPr>
                <w:sz w:val="28"/>
                <w:szCs w:val="28"/>
              </w:rPr>
              <w:t>chế</w:t>
            </w:r>
            <w:r w:rsidRPr="00F7602A">
              <w:rPr>
                <w:spacing w:val="-6"/>
                <w:sz w:val="28"/>
                <w:szCs w:val="28"/>
              </w:rPr>
              <w:t xml:space="preserve"> </w:t>
            </w:r>
            <w:r w:rsidRPr="00F7602A">
              <w:rPr>
                <w:sz w:val="28"/>
                <w:szCs w:val="28"/>
              </w:rPr>
              <w:t>đầy đủ các quy định</w:t>
            </w:r>
          </w:p>
        </w:tc>
        <w:tc>
          <w:tcPr>
            <w:tcW w:w="3838" w:type="dxa"/>
          </w:tcPr>
          <w:p w14:paraId="5C109914" w14:textId="4BBBC7FD" w:rsidR="001F6A85" w:rsidRPr="001F6A85" w:rsidRDefault="001F6A85" w:rsidP="001F6A85">
            <w:pPr>
              <w:pStyle w:val="TableParagraph"/>
              <w:jc w:val="both"/>
              <w:rPr>
                <w:b/>
                <w:sz w:val="28"/>
                <w:szCs w:val="28"/>
                <w:lang w:val="en-US"/>
              </w:rPr>
            </w:pPr>
            <w:r>
              <w:rPr>
                <w:sz w:val="28"/>
                <w:szCs w:val="28"/>
                <w:lang w:val="en-US"/>
              </w:rPr>
              <w:t xml:space="preserve">   </w:t>
            </w:r>
            <w:r w:rsidRPr="00F7602A">
              <w:rPr>
                <w:sz w:val="28"/>
                <w:szCs w:val="28"/>
              </w:rPr>
              <w:t xml:space="preserve">Hội đồng nhân dân tỉnh ban hành </w:t>
            </w:r>
            <w:r w:rsidRPr="001F6A85">
              <w:rPr>
                <w:sz w:val="28"/>
                <w:szCs w:val="28"/>
              </w:rPr>
              <w:t xml:space="preserve">Nghị quyết </w:t>
            </w:r>
            <w:r w:rsidRPr="001F6A85">
              <w:rPr>
                <w:sz w:val="28"/>
                <w:szCs w:val="28"/>
                <w:lang w:val="en-US"/>
              </w:rPr>
              <w:t xml:space="preserve">sửa đổi, bổ sung một số điều của </w:t>
            </w:r>
            <w:r w:rsidRPr="001F6A85">
              <w:rPr>
                <w:sz w:val="28"/>
                <w:szCs w:val="28"/>
              </w:rPr>
              <w:t>Nghị quyết</w:t>
            </w:r>
            <w:r w:rsidRPr="001F6A85">
              <w:rPr>
                <w:sz w:val="28"/>
                <w:szCs w:val="28"/>
                <w:lang w:val="en-US"/>
              </w:rPr>
              <w:t xml:space="preserve"> số 59/2022/NQ-HĐND ngày 09/12/2022 của HĐND tỉnh</w:t>
            </w:r>
            <w:r w:rsidRPr="007D3B6A">
              <w:rPr>
                <w:bCs/>
                <w:sz w:val="28"/>
                <w:szCs w:val="28"/>
              </w:rPr>
              <w:t xml:space="preserve"> quy định nội dung và mức chi từ ngân sách nhà nước để thực hiện hoạt động sáng kiến trên địa bàn tỉnh</w:t>
            </w:r>
            <w:r>
              <w:rPr>
                <w:bCs/>
                <w:sz w:val="28"/>
                <w:szCs w:val="28"/>
                <w:lang w:val="en-US"/>
              </w:rPr>
              <w:t>.</w:t>
            </w:r>
          </w:p>
          <w:p w14:paraId="2AAD6444" w14:textId="03CD7334" w:rsidR="00D7556D" w:rsidRPr="00F7602A" w:rsidRDefault="00D7556D">
            <w:pPr>
              <w:pStyle w:val="TableParagraph"/>
              <w:spacing w:line="261" w:lineRule="auto"/>
              <w:ind w:left="144" w:right="129" w:hanging="3"/>
              <w:jc w:val="center"/>
              <w:rPr>
                <w:sz w:val="28"/>
                <w:szCs w:val="28"/>
              </w:rPr>
            </w:pPr>
          </w:p>
        </w:tc>
      </w:tr>
    </w:tbl>
    <w:p w14:paraId="7C22718B" w14:textId="77777777" w:rsidR="00D7556D" w:rsidRPr="00F7602A" w:rsidRDefault="00000000">
      <w:pPr>
        <w:pStyle w:val="ListParagraph"/>
        <w:numPr>
          <w:ilvl w:val="0"/>
          <w:numId w:val="3"/>
        </w:numPr>
        <w:tabs>
          <w:tab w:val="left" w:pos="986"/>
        </w:tabs>
        <w:spacing w:before="79"/>
        <w:ind w:left="986" w:hanging="279"/>
        <w:rPr>
          <w:b/>
          <w:sz w:val="28"/>
        </w:rPr>
      </w:pPr>
      <w:r w:rsidRPr="00F7602A">
        <w:rPr>
          <w:b/>
          <w:sz w:val="28"/>
        </w:rPr>
        <w:t>Văn</w:t>
      </w:r>
      <w:r w:rsidRPr="00F7602A">
        <w:rPr>
          <w:b/>
          <w:spacing w:val="-3"/>
          <w:sz w:val="28"/>
        </w:rPr>
        <w:t xml:space="preserve"> </w:t>
      </w:r>
      <w:r w:rsidRPr="00F7602A">
        <w:rPr>
          <w:b/>
          <w:sz w:val="28"/>
        </w:rPr>
        <w:t>bản</w:t>
      </w:r>
      <w:r w:rsidRPr="00F7602A">
        <w:rPr>
          <w:b/>
          <w:spacing w:val="-3"/>
          <w:sz w:val="28"/>
        </w:rPr>
        <w:t xml:space="preserve"> </w:t>
      </w:r>
      <w:r w:rsidRPr="00F7602A">
        <w:rPr>
          <w:b/>
          <w:sz w:val="28"/>
        </w:rPr>
        <w:t>quy</w:t>
      </w:r>
      <w:r w:rsidRPr="00F7602A">
        <w:rPr>
          <w:b/>
          <w:spacing w:val="-2"/>
          <w:sz w:val="28"/>
        </w:rPr>
        <w:t xml:space="preserve"> </w:t>
      </w:r>
      <w:r w:rsidRPr="00F7602A">
        <w:rPr>
          <w:b/>
          <w:sz w:val="28"/>
        </w:rPr>
        <w:t>phạm</w:t>
      </w:r>
      <w:r w:rsidRPr="00F7602A">
        <w:rPr>
          <w:b/>
          <w:spacing w:val="-7"/>
          <w:sz w:val="28"/>
        </w:rPr>
        <w:t xml:space="preserve"> </w:t>
      </w:r>
      <w:r w:rsidRPr="00F7602A">
        <w:rPr>
          <w:b/>
          <w:sz w:val="28"/>
        </w:rPr>
        <w:t>pháp</w:t>
      </w:r>
      <w:r w:rsidRPr="00F7602A">
        <w:rPr>
          <w:b/>
          <w:spacing w:val="-3"/>
          <w:sz w:val="28"/>
        </w:rPr>
        <w:t xml:space="preserve"> </w:t>
      </w:r>
      <w:r w:rsidRPr="00F7602A">
        <w:rPr>
          <w:b/>
          <w:sz w:val="28"/>
        </w:rPr>
        <w:t>luật</w:t>
      </w:r>
      <w:r w:rsidRPr="00F7602A">
        <w:rPr>
          <w:b/>
          <w:spacing w:val="-2"/>
          <w:sz w:val="28"/>
        </w:rPr>
        <w:t xml:space="preserve"> </w:t>
      </w:r>
      <w:r w:rsidRPr="00F7602A">
        <w:rPr>
          <w:b/>
          <w:sz w:val="28"/>
        </w:rPr>
        <w:t>có</w:t>
      </w:r>
      <w:r w:rsidRPr="00F7602A">
        <w:rPr>
          <w:b/>
          <w:spacing w:val="-2"/>
          <w:sz w:val="28"/>
        </w:rPr>
        <w:t xml:space="preserve"> </w:t>
      </w:r>
      <w:r w:rsidRPr="00F7602A">
        <w:rPr>
          <w:b/>
          <w:sz w:val="28"/>
        </w:rPr>
        <w:t>liên</w:t>
      </w:r>
      <w:r w:rsidRPr="00F7602A">
        <w:rPr>
          <w:b/>
          <w:spacing w:val="-6"/>
          <w:sz w:val="28"/>
        </w:rPr>
        <w:t xml:space="preserve"> </w:t>
      </w:r>
      <w:r w:rsidRPr="00F7602A">
        <w:rPr>
          <w:b/>
          <w:sz w:val="28"/>
        </w:rPr>
        <w:t>quan</w:t>
      </w:r>
      <w:r w:rsidRPr="00F7602A">
        <w:rPr>
          <w:b/>
          <w:spacing w:val="-3"/>
          <w:sz w:val="28"/>
        </w:rPr>
        <w:t xml:space="preserve"> </w:t>
      </w:r>
      <w:r w:rsidRPr="00F7602A">
        <w:rPr>
          <w:b/>
          <w:sz w:val="28"/>
        </w:rPr>
        <w:t>đến</w:t>
      </w:r>
      <w:r w:rsidRPr="00F7602A">
        <w:rPr>
          <w:b/>
          <w:spacing w:val="-3"/>
          <w:sz w:val="28"/>
        </w:rPr>
        <w:t xml:space="preserve"> </w:t>
      </w:r>
      <w:r w:rsidRPr="00F7602A">
        <w:rPr>
          <w:b/>
          <w:sz w:val="28"/>
        </w:rPr>
        <w:t>chính</w:t>
      </w:r>
      <w:r w:rsidRPr="00F7602A">
        <w:rPr>
          <w:b/>
          <w:spacing w:val="-7"/>
          <w:sz w:val="28"/>
        </w:rPr>
        <w:t xml:space="preserve"> </w:t>
      </w:r>
      <w:r w:rsidRPr="00F7602A">
        <w:rPr>
          <w:b/>
          <w:sz w:val="28"/>
        </w:rPr>
        <w:t>sách/dự</w:t>
      </w:r>
      <w:r w:rsidRPr="00F7602A">
        <w:rPr>
          <w:b/>
          <w:spacing w:val="-3"/>
          <w:sz w:val="28"/>
        </w:rPr>
        <w:t xml:space="preserve"> </w:t>
      </w:r>
      <w:r w:rsidRPr="00F7602A">
        <w:rPr>
          <w:b/>
          <w:spacing w:val="-4"/>
          <w:sz w:val="28"/>
        </w:rPr>
        <w:t>thảo</w:t>
      </w:r>
    </w:p>
    <w:p w14:paraId="506AE764" w14:textId="77777777" w:rsidR="00D7556D" w:rsidRPr="00F7602A" w:rsidRDefault="00D7556D">
      <w:pPr>
        <w:pStyle w:val="BodyText"/>
        <w:spacing w:before="23"/>
        <w:ind w:left="0"/>
        <w:jc w:val="left"/>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8"/>
        <w:gridCol w:w="5425"/>
        <w:gridCol w:w="3270"/>
        <w:gridCol w:w="2473"/>
      </w:tblGrid>
      <w:tr w:rsidR="00E30219" w:rsidRPr="00F7602A" w14:paraId="750800D5" w14:textId="77777777" w:rsidTr="00C41A1B">
        <w:trPr>
          <w:trHeight w:val="1091"/>
          <w:tblHeader/>
        </w:trPr>
        <w:tc>
          <w:tcPr>
            <w:tcW w:w="3618" w:type="dxa"/>
          </w:tcPr>
          <w:p w14:paraId="303BD7F2" w14:textId="77777777" w:rsidR="00D7556D" w:rsidRPr="00F7602A" w:rsidRDefault="00000000">
            <w:pPr>
              <w:pStyle w:val="TableParagraph"/>
              <w:spacing w:before="267"/>
              <w:ind w:left="8" w:right="2"/>
              <w:jc w:val="center"/>
              <w:rPr>
                <w:b/>
                <w:sz w:val="24"/>
              </w:rPr>
            </w:pPr>
            <w:r w:rsidRPr="00F7602A">
              <w:rPr>
                <w:b/>
                <w:sz w:val="24"/>
              </w:rPr>
              <w:t>QUY</w:t>
            </w:r>
            <w:r w:rsidRPr="00F7602A">
              <w:rPr>
                <w:b/>
                <w:spacing w:val="-5"/>
                <w:sz w:val="24"/>
              </w:rPr>
              <w:t xml:space="preserve"> </w:t>
            </w:r>
            <w:r w:rsidRPr="00F7602A">
              <w:rPr>
                <w:b/>
                <w:spacing w:val="-4"/>
                <w:sz w:val="24"/>
              </w:rPr>
              <w:t>ĐỊNH</w:t>
            </w:r>
          </w:p>
          <w:p w14:paraId="02D838FB" w14:textId="77777777" w:rsidR="00D7556D" w:rsidRPr="00F7602A" w:rsidRDefault="00000000">
            <w:pPr>
              <w:pStyle w:val="TableParagraph"/>
              <w:ind w:left="8"/>
              <w:jc w:val="center"/>
              <w:rPr>
                <w:b/>
                <w:sz w:val="24"/>
              </w:rPr>
            </w:pPr>
            <w:r w:rsidRPr="00F7602A">
              <w:rPr>
                <w:b/>
                <w:sz w:val="24"/>
              </w:rPr>
              <w:t>CỦA</w:t>
            </w:r>
            <w:r w:rsidRPr="00F7602A">
              <w:rPr>
                <w:b/>
                <w:spacing w:val="-3"/>
                <w:sz w:val="24"/>
              </w:rPr>
              <w:t xml:space="preserve"> </w:t>
            </w:r>
            <w:r w:rsidRPr="00F7602A">
              <w:rPr>
                <w:b/>
                <w:sz w:val="24"/>
              </w:rPr>
              <w:t>DỰ</w:t>
            </w:r>
            <w:r w:rsidRPr="00F7602A">
              <w:rPr>
                <w:b/>
                <w:spacing w:val="-1"/>
                <w:sz w:val="24"/>
              </w:rPr>
              <w:t xml:space="preserve"> </w:t>
            </w:r>
            <w:r w:rsidRPr="00F7602A">
              <w:rPr>
                <w:b/>
                <w:sz w:val="24"/>
              </w:rPr>
              <w:t>THẢO</w:t>
            </w:r>
            <w:r w:rsidRPr="00F7602A">
              <w:rPr>
                <w:b/>
                <w:spacing w:val="-1"/>
                <w:sz w:val="24"/>
              </w:rPr>
              <w:t xml:space="preserve"> </w:t>
            </w:r>
            <w:r w:rsidRPr="00F7602A">
              <w:rPr>
                <w:b/>
                <w:sz w:val="24"/>
              </w:rPr>
              <w:t xml:space="preserve">VĂN </w:t>
            </w:r>
            <w:r w:rsidRPr="00F7602A">
              <w:rPr>
                <w:b/>
                <w:spacing w:val="-5"/>
                <w:sz w:val="24"/>
              </w:rPr>
              <w:t>BẢN</w:t>
            </w:r>
          </w:p>
        </w:tc>
        <w:tc>
          <w:tcPr>
            <w:tcW w:w="5425" w:type="dxa"/>
          </w:tcPr>
          <w:p w14:paraId="3C0EB566" w14:textId="77777777" w:rsidR="00D7556D" w:rsidRPr="00F7602A" w:rsidRDefault="00000000" w:rsidP="00186E57">
            <w:pPr>
              <w:pStyle w:val="TableParagraph"/>
              <w:spacing w:before="267"/>
              <w:ind w:left="165" w:right="146"/>
              <w:rPr>
                <w:b/>
                <w:sz w:val="24"/>
              </w:rPr>
            </w:pPr>
            <w:r w:rsidRPr="00F7602A">
              <w:rPr>
                <w:b/>
                <w:sz w:val="24"/>
              </w:rPr>
              <w:t>QUY</w:t>
            </w:r>
            <w:r w:rsidRPr="00F7602A">
              <w:rPr>
                <w:b/>
                <w:spacing w:val="-7"/>
                <w:sz w:val="24"/>
              </w:rPr>
              <w:t xml:space="preserve"> </w:t>
            </w:r>
            <w:r w:rsidRPr="00F7602A">
              <w:rPr>
                <w:b/>
                <w:sz w:val="24"/>
              </w:rPr>
              <w:t>ĐỊNH</w:t>
            </w:r>
            <w:r w:rsidRPr="00F7602A">
              <w:rPr>
                <w:b/>
                <w:spacing w:val="-6"/>
                <w:sz w:val="24"/>
              </w:rPr>
              <w:t xml:space="preserve"> </w:t>
            </w:r>
            <w:r w:rsidRPr="00F7602A">
              <w:rPr>
                <w:b/>
                <w:sz w:val="24"/>
              </w:rPr>
              <w:t>CỦA</w:t>
            </w:r>
            <w:r w:rsidRPr="00F7602A">
              <w:rPr>
                <w:b/>
                <w:spacing w:val="-5"/>
                <w:sz w:val="24"/>
              </w:rPr>
              <w:t xml:space="preserve"> </w:t>
            </w:r>
            <w:r w:rsidRPr="00F7602A">
              <w:rPr>
                <w:b/>
                <w:sz w:val="24"/>
              </w:rPr>
              <w:t>PHÁP</w:t>
            </w:r>
            <w:r w:rsidRPr="00F7602A">
              <w:rPr>
                <w:b/>
                <w:spacing w:val="-8"/>
                <w:sz w:val="24"/>
              </w:rPr>
              <w:t xml:space="preserve"> </w:t>
            </w:r>
            <w:r w:rsidRPr="00F7602A">
              <w:rPr>
                <w:b/>
                <w:sz w:val="24"/>
              </w:rPr>
              <w:t>LUẬT</w:t>
            </w:r>
            <w:r w:rsidRPr="00F7602A">
              <w:rPr>
                <w:b/>
                <w:spacing w:val="-6"/>
                <w:sz w:val="24"/>
              </w:rPr>
              <w:t xml:space="preserve"> </w:t>
            </w:r>
            <w:r w:rsidRPr="00F7602A">
              <w:rPr>
                <w:b/>
                <w:sz w:val="24"/>
              </w:rPr>
              <w:t>HIỆN</w:t>
            </w:r>
            <w:r w:rsidRPr="00F7602A">
              <w:rPr>
                <w:b/>
                <w:spacing w:val="-7"/>
                <w:sz w:val="24"/>
              </w:rPr>
              <w:t xml:space="preserve"> </w:t>
            </w:r>
            <w:r w:rsidRPr="00F7602A">
              <w:rPr>
                <w:b/>
                <w:sz w:val="24"/>
              </w:rPr>
              <w:t>HÀNH</w:t>
            </w:r>
            <w:r w:rsidRPr="00F7602A">
              <w:rPr>
                <w:b/>
                <w:spacing w:val="-4"/>
                <w:sz w:val="24"/>
              </w:rPr>
              <w:t xml:space="preserve"> </w:t>
            </w:r>
            <w:r w:rsidRPr="00F7602A">
              <w:rPr>
                <w:b/>
                <w:sz w:val="24"/>
              </w:rPr>
              <w:t>CÓ LIÊN QUAN</w:t>
            </w:r>
          </w:p>
        </w:tc>
        <w:tc>
          <w:tcPr>
            <w:tcW w:w="3270" w:type="dxa"/>
          </w:tcPr>
          <w:p w14:paraId="1B51D716" w14:textId="77777777" w:rsidR="00D7556D" w:rsidRPr="00F7602A" w:rsidRDefault="00000000">
            <w:pPr>
              <w:pStyle w:val="TableParagraph"/>
              <w:spacing w:before="128"/>
              <w:ind w:left="120" w:right="115"/>
              <w:jc w:val="center"/>
              <w:rPr>
                <w:b/>
                <w:sz w:val="24"/>
              </w:rPr>
            </w:pPr>
            <w:r w:rsidRPr="00F7602A">
              <w:rPr>
                <w:b/>
                <w:sz w:val="24"/>
              </w:rPr>
              <w:t>ĐÁNH</w:t>
            </w:r>
            <w:r w:rsidRPr="00F7602A">
              <w:rPr>
                <w:b/>
                <w:spacing w:val="-2"/>
                <w:sz w:val="24"/>
              </w:rPr>
              <w:t xml:space="preserve"> </w:t>
            </w:r>
            <w:r w:rsidRPr="00F7602A">
              <w:rPr>
                <w:b/>
                <w:spacing w:val="-5"/>
                <w:sz w:val="24"/>
              </w:rPr>
              <w:t>GIÁ</w:t>
            </w:r>
          </w:p>
          <w:p w14:paraId="2DB526FB" w14:textId="77777777" w:rsidR="00D7556D" w:rsidRPr="00F7602A" w:rsidRDefault="00000000">
            <w:pPr>
              <w:pStyle w:val="TableParagraph"/>
              <w:ind w:left="118" w:right="115"/>
              <w:jc w:val="center"/>
              <w:rPr>
                <w:b/>
                <w:sz w:val="24"/>
              </w:rPr>
            </w:pPr>
            <w:r w:rsidRPr="00F7602A">
              <w:rPr>
                <w:b/>
                <w:sz w:val="24"/>
              </w:rPr>
              <w:t>(Tính</w:t>
            </w:r>
            <w:r w:rsidRPr="00F7602A">
              <w:rPr>
                <w:b/>
                <w:spacing w:val="-10"/>
                <w:sz w:val="24"/>
              </w:rPr>
              <w:t xml:space="preserve"> </w:t>
            </w:r>
            <w:r w:rsidRPr="00F7602A">
              <w:rPr>
                <w:b/>
                <w:sz w:val="24"/>
              </w:rPr>
              <w:t>hợp</w:t>
            </w:r>
            <w:r w:rsidRPr="00F7602A">
              <w:rPr>
                <w:b/>
                <w:spacing w:val="-12"/>
                <w:sz w:val="24"/>
              </w:rPr>
              <w:t xml:space="preserve"> </w:t>
            </w:r>
            <w:r w:rsidRPr="00F7602A">
              <w:rPr>
                <w:b/>
                <w:sz w:val="24"/>
              </w:rPr>
              <w:t>hiến,</w:t>
            </w:r>
            <w:r w:rsidRPr="00F7602A">
              <w:rPr>
                <w:b/>
                <w:spacing w:val="-10"/>
                <w:sz w:val="24"/>
              </w:rPr>
              <w:t xml:space="preserve"> </w:t>
            </w:r>
            <w:r w:rsidRPr="00F7602A">
              <w:rPr>
                <w:b/>
                <w:sz w:val="24"/>
              </w:rPr>
              <w:t>tính</w:t>
            </w:r>
            <w:r w:rsidRPr="00F7602A">
              <w:rPr>
                <w:b/>
                <w:spacing w:val="-10"/>
                <w:sz w:val="24"/>
              </w:rPr>
              <w:t xml:space="preserve"> </w:t>
            </w:r>
            <w:r w:rsidRPr="00F7602A">
              <w:rPr>
                <w:b/>
                <w:sz w:val="24"/>
              </w:rPr>
              <w:t>hợp pháp, tính thống nhất)</w:t>
            </w:r>
          </w:p>
        </w:tc>
        <w:tc>
          <w:tcPr>
            <w:tcW w:w="2473" w:type="dxa"/>
          </w:tcPr>
          <w:p w14:paraId="19A549AC" w14:textId="77777777" w:rsidR="00D7556D" w:rsidRPr="00F7602A" w:rsidRDefault="00000000">
            <w:pPr>
              <w:pStyle w:val="TableParagraph"/>
              <w:spacing w:before="267"/>
              <w:ind w:left="857" w:right="686" w:hanging="159"/>
              <w:rPr>
                <w:b/>
                <w:sz w:val="24"/>
              </w:rPr>
            </w:pPr>
            <w:r w:rsidRPr="00F7602A">
              <w:rPr>
                <w:b/>
                <w:sz w:val="24"/>
              </w:rPr>
              <w:t>ĐỀ</w:t>
            </w:r>
            <w:r w:rsidRPr="00F7602A">
              <w:rPr>
                <w:b/>
                <w:spacing w:val="-15"/>
                <w:sz w:val="24"/>
              </w:rPr>
              <w:t xml:space="preserve"> </w:t>
            </w:r>
            <w:r w:rsidRPr="00F7602A">
              <w:rPr>
                <w:b/>
                <w:sz w:val="24"/>
              </w:rPr>
              <w:t>XUẤT XỬ LÝ</w:t>
            </w:r>
          </w:p>
        </w:tc>
      </w:tr>
      <w:tr w:rsidR="00E30219" w:rsidRPr="00F7602A" w14:paraId="2BC2860A" w14:textId="77777777" w:rsidTr="00C41A1B">
        <w:trPr>
          <w:trHeight w:val="2826"/>
        </w:trPr>
        <w:tc>
          <w:tcPr>
            <w:tcW w:w="3618" w:type="dxa"/>
          </w:tcPr>
          <w:p w14:paraId="4F14D1CE" w14:textId="77777777" w:rsidR="00D7556D" w:rsidRPr="00F7602A" w:rsidRDefault="00D7556D" w:rsidP="00FE5BE6">
            <w:pPr>
              <w:pStyle w:val="TableParagraph"/>
              <w:spacing w:before="120" w:after="120" w:line="288" w:lineRule="auto"/>
              <w:rPr>
                <w:b/>
                <w:sz w:val="28"/>
                <w:szCs w:val="28"/>
              </w:rPr>
            </w:pPr>
          </w:p>
          <w:p w14:paraId="6CC1B15D" w14:textId="77777777" w:rsidR="00D7556D" w:rsidRPr="00F7602A" w:rsidRDefault="00D7556D" w:rsidP="00FE5BE6">
            <w:pPr>
              <w:pStyle w:val="TableParagraph"/>
              <w:spacing w:before="120" w:after="120" w:line="288" w:lineRule="auto"/>
              <w:rPr>
                <w:b/>
                <w:sz w:val="28"/>
                <w:szCs w:val="28"/>
              </w:rPr>
            </w:pPr>
          </w:p>
          <w:p w14:paraId="695BA0F6" w14:textId="77777777" w:rsidR="001F6A85" w:rsidRPr="001F6A85" w:rsidRDefault="001F6A85" w:rsidP="001F6A85">
            <w:pPr>
              <w:pStyle w:val="TableParagraph"/>
              <w:rPr>
                <w:b/>
                <w:sz w:val="28"/>
                <w:szCs w:val="28"/>
                <w:lang w:val="en-US"/>
              </w:rPr>
            </w:pPr>
            <w:r w:rsidRPr="001F6A85">
              <w:rPr>
                <w:sz w:val="28"/>
                <w:szCs w:val="28"/>
                <w:lang w:val="en-US"/>
              </w:rPr>
              <w:t>Dự thảo</w:t>
            </w:r>
            <w:r w:rsidRPr="001F6A85">
              <w:rPr>
                <w:sz w:val="28"/>
                <w:szCs w:val="28"/>
              </w:rPr>
              <w:t xml:space="preserve"> Nghị quyết </w:t>
            </w:r>
            <w:r w:rsidRPr="001F6A85">
              <w:rPr>
                <w:sz w:val="28"/>
                <w:szCs w:val="28"/>
                <w:lang w:val="en-US"/>
              </w:rPr>
              <w:t xml:space="preserve">sửa đổi, bổ sung một số điều của </w:t>
            </w:r>
            <w:r w:rsidRPr="001F6A85">
              <w:rPr>
                <w:sz w:val="28"/>
                <w:szCs w:val="28"/>
              </w:rPr>
              <w:t>Nghị quyết</w:t>
            </w:r>
            <w:r w:rsidRPr="001F6A85">
              <w:rPr>
                <w:sz w:val="28"/>
                <w:szCs w:val="28"/>
                <w:lang w:val="en-US"/>
              </w:rPr>
              <w:t xml:space="preserve"> số 59/2022/NQ-HĐND ngày 09/12/2022 của HĐND tỉnh</w:t>
            </w:r>
            <w:r w:rsidRPr="007D3B6A">
              <w:rPr>
                <w:bCs/>
                <w:sz w:val="28"/>
                <w:szCs w:val="28"/>
              </w:rPr>
              <w:t xml:space="preserve"> quy định nội dung và mức chi từ ngân sách nhà nước để thực hiện hoạt động sáng kiến trên địa bàn tỉnh</w:t>
            </w:r>
            <w:r>
              <w:rPr>
                <w:bCs/>
                <w:sz w:val="28"/>
                <w:szCs w:val="28"/>
                <w:lang w:val="en-US"/>
              </w:rPr>
              <w:t>.</w:t>
            </w:r>
          </w:p>
          <w:p w14:paraId="7B3AEFEE" w14:textId="77777777" w:rsidR="001F6A85" w:rsidRPr="00F7602A" w:rsidRDefault="001F6A85" w:rsidP="001F6A85">
            <w:pPr>
              <w:pStyle w:val="TableParagraph"/>
              <w:rPr>
                <w:b/>
                <w:sz w:val="28"/>
                <w:szCs w:val="28"/>
              </w:rPr>
            </w:pPr>
          </w:p>
          <w:p w14:paraId="5DBE1B58" w14:textId="4F757D7A" w:rsidR="00D7556D" w:rsidRPr="00F7602A" w:rsidRDefault="00D7556D" w:rsidP="00FE5BE6">
            <w:pPr>
              <w:pStyle w:val="TableParagraph"/>
              <w:spacing w:before="120" w:after="120" w:line="288" w:lineRule="auto"/>
              <w:ind w:left="122" w:right="109" w:hanging="3"/>
              <w:jc w:val="center"/>
              <w:rPr>
                <w:sz w:val="28"/>
                <w:szCs w:val="28"/>
              </w:rPr>
            </w:pPr>
          </w:p>
        </w:tc>
        <w:tc>
          <w:tcPr>
            <w:tcW w:w="5425" w:type="dxa"/>
          </w:tcPr>
          <w:p w14:paraId="6BB50966" w14:textId="77777777" w:rsidR="00D7556D" w:rsidRPr="00556992" w:rsidRDefault="00556992" w:rsidP="00186E57">
            <w:pPr>
              <w:pStyle w:val="TableParagraph"/>
              <w:numPr>
                <w:ilvl w:val="0"/>
                <w:numId w:val="1"/>
              </w:numPr>
              <w:tabs>
                <w:tab w:val="left" w:pos="648"/>
              </w:tabs>
              <w:spacing w:before="120" w:after="120" w:line="288" w:lineRule="auto"/>
              <w:ind w:left="165" w:right="146" w:firstLine="0"/>
              <w:jc w:val="both"/>
              <w:rPr>
                <w:sz w:val="28"/>
                <w:szCs w:val="28"/>
              </w:rPr>
            </w:pPr>
            <w:r w:rsidRPr="00F92B87">
              <w:rPr>
                <w:sz w:val="28"/>
                <w:szCs w:val="28"/>
                <w:shd w:val="clear" w:color="auto" w:fill="FFFFFF"/>
              </w:rPr>
              <w:lastRenderedPageBreak/>
              <w:t>Nghị quyết số 67/2025/NQ-HĐND ngày 26/9/2025 của HĐND tỉnh Quy định mức chi công tác phí, mức chi hội nghị trên địa bàn tỉnh Lai Châu</w:t>
            </w:r>
            <w:r>
              <w:rPr>
                <w:sz w:val="28"/>
                <w:szCs w:val="28"/>
                <w:shd w:val="clear" w:color="auto" w:fill="FFFFFF"/>
                <w:lang w:val="en-US"/>
              </w:rPr>
              <w:t>;</w:t>
            </w:r>
          </w:p>
          <w:p w14:paraId="0BA33F00" w14:textId="3D3C9CE6" w:rsidR="00556992" w:rsidRPr="00556992" w:rsidRDefault="00556992" w:rsidP="00556992">
            <w:pPr>
              <w:pStyle w:val="ListParagraph"/>
              <w:numPr>
                <w:ilvl w:val="0"/>
                <w:numId w:val="1"/>
              </w:numPr>
              <w:spacing w:before="120" w:after="120" w:line="288" w:lineRule="auto"/>
              <w:ind w:right="158"/>
              <w:rPr>
                <w:sz w:val="28"/>
                <w:szCs w:val="28"/>
                <w:lang w:val="en-US"/>
              </w:rPr>
            </w:pPr>
            <w:r>
              <w:rPr>
                <w:sz w:val="28"/>
                <w:szCs w:val="28"/>
                <w:lang w:val="en-US"/>
              </w:rPr>
              <w:t xml:space="preserve">- </w:t>
            </w:r>
            <w:r w:rsidRPr="00556992">
              <w:rPr>
                <w:sz w:val="28"/>
                <w:szCs w:val="28"/>
              </w:rPr>
              <w:t xml:space="preserve">Thông tư số 03/2023/TT-BTC ngày 10 tháng 01 năm 2023 của Bộ Tài chính, quy định lập dự toán, quản lý sử dụng và quyết toán kinh phí ngân sách nhà nước thực hiện nhiệm vụ khoa học và công nghệ và Thông tư số 65/2024/TT-BTC ngày 05/9/2024 sửa đổi, bổ </w:t>
            </w:r>
            <w:r w:rsidRPr="00556992">
              <w:rPr>
                <w:sz w:val="28"/>
                <w:szCs w:val="28"/>
              </w:rPr>
              <w:lastRenderedPageBreak/>
              <w:t>sung khoản 1 Điều 2 Thông tư số 03/2023/TT-BTC ngày 10 tháng 01 năm 2023 của Bộ Tài chính quy định lập dự toán, quản lý sử dụng và quyết toán kinh phí ngân sách nhà nước thực hiện nhiệm vụ khoa học và công nghệ</w:t>
            </w:r>
            <w:r w:rsidRPr="00556992">
              <w:rPr>
                <w:sz w:val="28"/>
                <w:szCs w:val="28"/>
                <w:lang w:val="en-US"/>
              </w:rPr>
              <w:t>.</w:t>
            </w:r>
          </w:p>
          <w:p w14:paraId="6FCCC80C" w14:textId="118F056F" w:rsidR="00556992" w:rsidRPr="00F7602A" w:rsidRDefault="00556992" w:rsidP="00186E57">
            <w:pPr>
              <w:pStyle w:val="TableParagraph"/>
              <w:numPr>
                <w:ilvl w:val="0"/>
                <w:numId w:val="1"/>
              </w:numPr>
              <w:tabs>
                <w:tab w:val="left" w:pos="648"/>
              </w:tabs>
              <w:spacing w:before="120" w:after="120" w:line="288" w:lineRule="auto"/>
              <w:ind w:left="165" w:right="146" w:firstLine="0"/>
              <w:jc w:val="both"/>
              <w:rPr>
                <w:sz w:val="28"/>
                <w:szCs w:val="28"/>
              </w:rPr>
            </w:pPr>
          </w:p>
        </w:tc>
        <w:tc>
          <w:tcPr>
            <w:tcW w:w="3270" w:type="dxa"/>
          </w:tcPr>
          <w:p w14:paraId="1E236CEC" w14:textId="77777777" w:rsidR="00D7556D" w:rsidRPr="00F7602A" w:rsidRDefault="00D7556D" w:rsidP="00FE5BE6">
            <w:pPr>
              <w:pStyle w:val="TableParagraph"/>
              <w:spacing w:before="120" w:after="120" w:line="288" w:lineRule="auto"/>
              <w:rPr>
                <w:b/>
                <w:sz w:val="28"/>
                <w:szCs w:val="28"/>
              </w:rPr>
            </w:pPr>
          </w:p>
          <w:p w14:paraId="50165740" w14:textId="77777777" w:rsidR="00D7556D" w:rsidRPr="00F7602A" w:rsidRDefault="00D7556D" w:rsidP="00FE5BE6">
            <w:pPr>
              <w:pStyle w:val="TableParagraph"/>
              <w:spacing w:before="120" w:after="120" w:line="288" w:lineRule="auto"/>
              <w:rPr>
                <w:b/>
                <w:sz w:val="28"/>
                <w:szCs w:val="28"/>
              </w:rPr>
            </w:pPr>
          </w:p>
          <w:p w14:paraId="041E10F7" w14:textId="77777777" w:rsidR="00D7556D" w:rsidRPr="00F7602A" w:rsidRDefault="00D7556D" w:rsidP="00FE5BE6">
            <w:pPr>
              <w:pStyle w:val="TableParagraph"/>
              <w:spacing w:before="120" w:after="120" w:line="288" w:lineRule="auto"/>
              <w:rPr>
                <w:b/>
                <w:sz w:val="28"/>
                <w:szCs w:val="28"/>
              </w:rPr>
            </w:pPr>
          </w:p>
          <w:p w14:paraId="107D77A0" w14:textId="77777777" w:rsidR="00D7556D" w:rsidRPr="00F7602A" w:rsidRDefault="00D7556D" w:rsidP="00FE5BE6">
            <w:pPr>
              <w:pStyle w:val="TableParagraph"/>
              <w:spacing w:before="120" w:after="120" w:line="288" w:lineRule="auto"/>
              <w:rPr>
                <w:b/>
                <w:sz w:val="28"/>
                <w:szCs w:val="28"/>
              </w:rPr>
            </w:pPr>
          </w:p>
          <w:p w14:paraId="3862E8D4" w14:textId="77777777" w:rsidR="00D7556D" w:rsidRPr="00F7602A" w:rsidRDefault="00D7556D" w:rsidP="00FE5BE6">
            <w:pPr>
              <w:pStyle w:val="TableParagraph"/>
              <w:spacing w:before="120" w:after="120" w:line="288" w:lineRule="auto"/>
              <w:rPr>
                <w:b/>
                <w:sz w:val="28"/>
                <w:szCs w:val="28"/>
              </w:rPr>
            </w:pPr>
          </w:p>
          <w:p w14:paraId="458ACD3B" w14:textId="77777777" w:rsidR="00D7556D" w:rsidRPr="00F7602A" w:rsidRDefault="00000000" w:rsidP="00FE5BE6">
            <w:pPr>
              <w:pStyle w:val="TableParagraph"/>
              <w:spacing w:before="120" w:after="120" w:line="288" w:lineRule="auto"/>
              <w:ind w:left="107"/>
              <w:rPr>
                <w:sz w:val="28"/>
                <w:szCs w:val="28"/>
              </w:rPr>
            </w:pPr>
            <w:r w:rsidRPr="00F7602A">
              <w:rPr>
                <w:sz w:val="28"/>
                <w:szCs w:val="28"/>
              </w:rPr>
              <w:t>Đảm</w:t>
            </w:r>
            <w:r w:rsidRPr="00F7602A">
              <w:rPr>
                <w:spacing w:val="40"/>
                <w:sz w:val="28"/>
                <w:szCs w:val="28"/>
              </w:rPr>
              <w:t xml:space="preserve"> </w:t>
            </w:r>
            <w:r w:rsidRPr="00F7602A">
              <w:rPr>
                <w:sz w:val="28"/>
                <w:szCs w:val="28"/>
              </w:rPr>
              <w:t>bảo</w:t>
            </w:r>
            <w:r w:rsidRPr="00F7602A">
              <w:rPr>
                <w:spacing w:val="40"/>
                <w:sz w:val="28"/>
                <w:szCs w:val="28"/>
              </w:rPr>
              <w:t xml:space="preserve"> </w:t>
            </w:r>
            <w:r w:rsidRPr="00F7602A">
              <w:rPr>
                <w:sz w:val="28"/>
                <w:szCs w:val="28"/>
              </w:rPr>
              <w:t>hợp</w:t>
            </w:r>
            <w:r w:rsidRPr="00F7602A">
              <w:rPr>
                <w:spacing w:val="40"/>
                <w:sz w:val="28"/>
                <w:szCs w:val="28"/>
              </w:rPr>
              <w:t xml:space="preserve"> </w:t>
            </w:r>
            <w:r w:rsidRPr="00F7602A">
              <w:rPr>
                <w:sz w:val="28"/>
                <w:szCs w:val="28"/>
              </w:rPr>
              <w:t>hiến,</w:t>
            </w:r>
            <w:r w:rsidRPr="00F7602A">
              <w:rPr>
                <w:spacing w:val="40"/>
                <w:sz w:val="28"/>
                <w:szCs w:val="28"/>
              </w:rPr>
              <w:t xml:space="preserve"> </w:t>
            </w:r>
            <w:r w:rsidRPr="00F7602A">
              <w:rPr>
                <w:sz w:val="28"/>
                <w:szCs w:val="28"/>
              </w:rPr>
              <w:t>tính</w:t>
            </w:r>
            <w:r w:rsidRPr="00F7602A">
              <w:rPr>
                <w:spacing w:val="40"/>
                <w:sz w:val="28"/>
                <w:szCs w:val="28"/>
              </w:rPr>
              <w:t xml:space="preserve"> </w:t>
            </w:r>
            <w:r w:rsidRPr="00F7602A">
              <w:rPr>
                <w:sz w:val="28"/>
                <w:szCs w:val="28"/>
              </w:rPr>
              <w:t>hợp pháp, tính thống nhất</w:t>
            </w:r>
          </w:p>
        </w:tc>
        <w:tc>
          <w:tcPr>
            <w:tcW w:w="2473" w:type="dxa"/>
          </w:tcPr>
          <w:p w14:paraId="6C69F3BC" w14:textId="77777777" w:rsidR="001F6A85" w:rsidRPr="001F6A85" w:rsidRDefault="001F6A85" w:rsidP="001F6A85">
            <w:pPr>
              <w:pStyle w:val="TableParagraph"/>
              <w:jc w:val="both"/>
              <w:rPr>
                <w:b/>
                <w:sz w:val="28"/>
                <w:szCs w:val="28"/>
                <w:lang w:val="en-US"/>
              </w:rPr>
            </w:pPr>
            <w:r>
              <w:rPr>
                <w:sz w:val="28"/>
                <w:szCs w:val="28"/>
                <w:lang w:val="en-US"/>
              </w:rPr>
              <w:t xml:space="preserve">   </w:t>
            </w:r>
            <w:r w:rsidRPr="00F7602A">
              <w:rPr>
                <w:sz w:val="28"/>
                <w:szCs w:val="28"/>
              </w:rPr>
              <w:t xml:space="preserve">Hội đồng nhân dân tỉnh ban hành </w:t>
            </w:r>
            <w:r w:rsidRPr="001F6A85">
              <w:rPr>
                <w:sz w:val="28"/>
                <w:szCs w:val="28"/>
              </w:rPr>
              <w:t xml:space="preserve">Nghị quyết </w:t>
            </w:r>
            <w:r w:rsidRPr="001F6A85">
              <w:rPr>
                <w:sz w:val="28"/>
                <w:szCs w:val="28"/>
                <w:lang w:val="en-US"/>
              </w:rPr>
              <w:t xml:space="preserve">sửa đổi, bổ sung một số điều của </w:t>
            </w:r>
            <w:r w:rsidRPr="001F6A85">
              <w:rPr>
                <w:sz w:val="28"/>
                <w:szCs w:val="28"/>
              </w:rPr>
              <w:t>Nghị quyết</w:t>
            </w:r>
            <w:r w:rsidRPr="001F6A85">
              <w:rPr>
                <w:sz w:val="28"/>
                <w:szCs w:val="28"/>
                <w:lang w:val="en-US"/>
              </w:rPr>
              <w:t xml:space="preserve"> số 59/2022/NQ-HĐND ngày 09/12/2022 của HĐND tỉnh</w:t>
            </w:r>
            <w:r w:rsidRPr="007D3B6A">
              <w:rPr>
                <w:bCs/>
                <w:sz w:val="28"/>
                <w:szCs w:val="28"/>
              </w:rPr>
              <w:t xml:space="preserve"> quy định nội dung và mức chi từ ngân sách nhà nước để thực hiện hoạt động sáng kiến trên địa bàn tỉnh</w:t>
            </w:r>
            <w:r>
              <w:rPr>
                <w:bCs/>
                <w:sz w:val="28"/>
                <w:szCs w:val="28"/>
                <w:lang w:val="en-US"/>
              </w:rPr>
              <w:t>.</w:t>
            </w:r>
          </w:p>
          <w:p w14:paraId="5B501F02" w14:textId="53833A8C" w:rsidR="00D7556D" w:rsidRPr="00F7602A" w:rsidRDefault="00D7556D" w:rsidP="00FE5BE6">
            <w:pPr>
              <w:pStyle w:val="TableParagraph"/>
              <w:spacing w:before="120" w:after="120" w:line="288" w:lineRule="auto"/>
              <w:ind w:left="111" w:right="94" w:hanging="4"/>
              <w:jc w:val="center"/>
              <w:rPr>
                <w:sz w:val="28"/>
                <w:szCs w:val="28"/>
              </w:rPr>
            </w:pPr>
          </w:p>
        </w:tc>
      </w:tr>
    </w:tbl>
    <w:p w14:paraId="609D0034" w14:textId="77777777" w:rsidR="00D7556D" w:rsidRPr="00F7602A" w:rsidRDefault="00D7556D">
      <w:pPr>
        <w:pStyle w:val="TableParagraph"/>
        <w:spacing w:line="261" w:lineRule="auto"/>
        <w:jc w:val="center"/>
        <w:rPr>
          <w:sz w:val="24"/>
        </w:rPr>
        <w:sectPr w:rsidR="00D7556D" w:rsidRPr="00F7602A">
          <w:headerReference w:type="default" r:id="rId8"/>
          <w:pgSz w:w="16840" w:h="11910" w:orient="landscape"/>
          <w:pgMar w:top="1320" w:right="566" w:bottom="280" w:left="992" w:header="710" w:footer="0" w:gutter="0"/>
          <w:pgNumType w:start="8"/>
          <w:cols w:space="720"/>
        </w:sectPr>
      </w:pPr>
    </w:p>
    <w:p w14:paraId="021DAB2D" w14:textId="77777777" w:rsidR="00D7556D" w:rsidRPr="00F7602A" w:rsidRDefault="00D7556D">
      <w:pPr>
        <w:pStyle w:val="BodyText"/>
        <w:ind w:left="0"/>
        <w:jc w:val="left"/>
        <w:rPr>
          <w:b/>
          <w:sz w:val="7"/>
        </w:rPr>
      </w:pPr>
    </w:p>
    <w:p w14:paraId="78D690DB" w14:textId="77777777" w:rsidR="00D7556D" w:rsidRPr="00F7602A" w:rsidRDefault="00000000">
      <w:pPr>
        <w:pStyle w:val="ListParagraph"/>
        <w:numPr>
          <w:ilvl w:val="0"/>
          <w:numId w:val="3"/>
        </w:numPr>
        <w:tabs>
          <w:tab w:val="left" w:pos="986"/>
        </w:tabs>
        <w:spacing w:before="228"/>
        <w:ind w:left="986" w:hanging="279"/>
        <w:rPr>
          <w:b/>
          <w:sz w:val="28"/>
        </w:rPr>
      </w:pPr>
      <w:r w:rsidRPr="00F7602A">
        <w:rPr>
          <w:b/>
          <w:sz w:val="28"/>
        </w:rPr>
        <w:t>Điều</w:t>
      </w:r>
      <w:r w:rsidRPr="00F7602A">
        <w:rPr>
          <w:b/>
          <w:spacing w:val="-4"/>
          <w:sz w:val="28"/>
        </w:rPr>
        <w:t xml:space="preserve"> </w:t>
      </w:r>
      <w:r w:rsidRPr="00F7602A">
        <w:rPr>
          <w:b/>
          <w:sz w:val="28"/>
        </w:rPr>
        <w:t>ước</w:t>
      </w:r>
      <w:r w:rsidRPr="00F7602A">
        <w:rPr>
          <w:b/>
          <w:spacing w:val="-3"/>
          <w:sz w:val="28"/>
        </w:rPr>
        <w:t xml:space="preserve"> </w:t>
      </w:r>
      <w:r w:rsidRPr="00F7602A">
        <w:rPr>
          <w:b/>
          <w:sz w:val="28"/>
        </w:rPr>
        <w:t>quốc</w:t>
      </w:r>
      <w:r w:rsidRPr="00F7602A">
        <w:rPr>
          <w:b/>
          <w:spacing w:val="-3"/>
          <w:sz w:val="28"/>
        </w:rPr>
        <w:t xml:space="preserve"> </w:t>
      </w:r>
      <w:r w:rsidRPr="00F7602A">
        <w:rPr>
          <w:b/>
          <w:sz w:val="28"/>
        </w:rPr>
        <w:t>tế</w:t>
      </w:r>
      <w:r w:rsidRPr="00F7602A">
        <w:rPr>
          <w:b/>
          <w:spacing w:val="-4"/>
          <w:sz w:val="28"/>
        </w:rPr>
        <w:t xml:space="preserve"> </w:t>
      </w:r>
      <w:r w:rsidRPr="00F7602A">
        <w:rPr>
          <w:b/>
          <w:sz w:val="28"/>
        </w:rPr>
        <w:t>có</w:t>
      </w:r>
      <w:r w:rsidRPr="00F7602A">
        <w:rPr>
          <w:b/>
          <w:spacing w:val="-3"/>
          <w:sz w:val="28"/>
        </w:rPr>
        <w:t xml:space="preserve"> </w:t>
      </w:r>
      <w:r w:rsidRPr="00F7602A">
        <w:rPr>
          <w:b/>
          <w:sz w:val="28"/>
        </w:rPr>
        <w:t>liên</w:t>
      </w:r>
      <w:r w:rsidRPr="00F7602A">
        <w:rPr>
          <w:b/>
          <w:spacing w:val="-3"/>
          <w:sz w:val="28"/>
        </w:rPr>
        <w:t xml:space="preserve"> </w:t>
      </w:r>
      <w:r w:rsidRPr="00F7602A">
        <w:rPr>
          <w:b/>
          <w:sz w:val="28"/>
        </w:rPr>
        <w:t>quan</w:t>
      </w:r>
      <w:r w:rsidRPr="00F7602A">
        <w:rPr>
          <w:b/>
          <w:spacing w:val="-4"/>
          <w:sz w:val="28"/>
        </w:rPr>
        <w:t xml:space="preserve"> </w:t>
      </w:r>
      <w:r w:rsidRPr="00F7602A">
        <w:rPr>
          <w:b/>
          <w:sz w:val="28"/>
        </w:rPr>
        <w:t>đến</w:t>
      </w:r>
      <w:r w:rsidRPr="00F7602A">
        <w:rPr>
          <w:b/>
          <w:spacing w:val="-3"/>
          <w:sz w:val="28"/>
        </w:rPr>
        <w:t xml:space="preserve"> </w:t>
      </w:r>
      <w:r w:rsidRPr="00F7602A">
        <w:rPr>
          <w:b/>
          <w:sz w:val="28"/>
        </w:rPr>
        <w:t>chính</w:t>
      </w:r>
      <w:r w:rsidRPr="00F7602A">
        <w:rPr>
          <w:b/>
          <w:spacing w:val="-4"/>
          <w:sz w:val="28"/>
        </w:rPr>
        <w:t xml:space="preserve"> </w:t>
      </w:r>
      <w:r w:rsidRPr="00F7602A">
        <w:rPr>
          <w:b/>
          <w:sz w:val="28"/>
        </w:rPr>
        <w:t>sách/dự</w:t>
      </w:r>
      <w:r w:rsidRPr="00F7602A">
        <w:rPr>
          <w:b/>
          <w:spacing w:val="-4"/>
          <w:sz w:val="28"/>
        </w:rPr>
        <w:t xml:space="preserve"> thảo</w:t>
      </w:r>
    </w:p>
    <w:p w14:paraId="5A802BCD" w14:textId="77777777" w:rsidR="00D7556D" w:rsidRPr="00F7602A" w:rsidRDefault="00D7556D">
      <w:pPr>
        <w:pStyle w:val="BodyText"/>
        <w:spacing w:before="94"/>
        <w:ind w:left="0"/>
        <w:jc w:val="left"/>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3"/>
        <w:gridCol w:w="4186"/>
        <w:gridCol w:w="3490"/>
        <w:gridCol w:w="3485"/>
      </w:tblGrid>
      <w:tr w:rsidR="00E30219" w:rsidRPr="00E30219" w14:paraId="272B9181" w14:textId="77777777">
        <w:trPr>
          <w:trHeight w:val="645"/>
        </w:trPr>
        <w:tc>
          <w:tcPr>
            <w:tcW w:w="3623" w:type="dxa"/>
          </w:tcPr>
          <w:p w14:paraId="021D3643" w14:textId="77777777" w:rsidR="00D7556D" w:rsidRPr="00F7602A" w:rsidRDefault="00000000">
            <w:pPr>
              <w:pStyle w:val="TableParagraph"/>
              <w:spacing w:line="319" w:lineRule="exact"/>
              <w:ind w:left="8"/>
              <w:jc w:val="center"/>
              <w:rPr>
                <w:b/>
                <w:sz w:val="28"/>
              </w:rPr>
            </w:pPr>
            <w:r w:rsidRPr="00F7602A">
              <w:rPr>
                <w:b/>
                <w:noProof/>
                <w:sz w:val="28"/>
              </w:rPr>
              <mc:AlternateContent>
                <mc:Choice Requires="wpg">
                  <w:drawing>
                    <wp:anchor distT="0" distB="0" distL="0" distR="0" simplePos="0" relativeHeight="487419392" behindDoc="1" locked="0" layoutInCell="1" allowOverlap="1" wp14:anchorId="07621845" wp14:editId="5949BC3F">
                      <wp:simplePos x="0" y="0"/>
                      <wp:positionH relativeFrom="column">
                        <wp:posOffset>1347216</wp:posOffset>
                      </wp:positionH>
                      <wp:positionV relativeFrom="paragraph">
                        <wp:posOffset>480568</wp:posOffset>
                      </wp:positionV>
                      <wp:extent cx="6969125" cy="47307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9125" cy="473075"/>
                                <a:chOff x="0" y="0"/>
                                <a:chExt cx="6969125" cy="473075"/>
                              </a:xfrm>
                            </wpg:grpSpPr>
                            <wps:wsp>
                              <wps:cNvPr id="8" name="Graphic 8"/>
                              <wps:cNvSpPr/>
                              <wps:spPr>
                                <a:xfrm>
                                  <a:off x="3047" y="3047"/>
                                  <a:ext cx="6962775" cy="466725"/>
                                </a:xfrm>
                                <a:custGeom>
                                  <a:avLst/>
                                  <a:gdLst/>
                                  <a:ahLst/>
                                  <a:cxnLst/>
                                  <a:rect l="l" t="t" r="r" b="b"/>
                                  <a:pathLst>
                                    <a:path w="6962775" h="466725">
                                      <a:moveTo>
                                        <a:pt x="0" y="0"/>
                                      </a:moveTo>
                                      <a:lnTo>
                                        <a:pt x="6962775" y="466725"/>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6A2484" id="Group 7" o:spid="_x0000_s1026" style="position:absolute;margin-left:106.1pt;margin-top:37.85pt;width:548.75pt;height:37.25pt;z-index:-15897088;mso-wrap-distance-left:0;mso-wrap-distance-right:0" coordsize="69691,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">
                      <v:shape id="Graphic 8" o:spid="_x0000_s1027" style="position:absolute;left:30;top:30;width:69628;height:4667;visibility:visible;mso-wrap-style:square;v-text-anchor:top" coordsize="6962775,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" path="m,l6962775,466725e" filled="f" strokeweight=".48pt">
                        <v:path arrowok="t"/>
                      </v:shape>
                    </v:group>
                  </w:pict>
                </mc:Fallback>
              </mc:AlternateContent>
            </w:r>
            <w:r w:rsidRPr="00F7602A">
              <w:rPr>
                <w:b/>
                <w:sz w:val="28"/>
              </w:rPr>
              <w:t>QUY</w:t>
            </w:r>
            <w:r w:rsidRPr="00F7602A">
              <w:rPr>
                <w:b/>
                <w:spacing w:val="-4"/>
                <w:sz w:val="28"/>
              </w:rPr>
              <w:t xml:space="preserve"> ĐỊNH</w:t>
            </w:r>
          </w:p>
          <w:p w14:paraId="35B75333" w14:textId="77777777" w:rsidR="00D7556D" w:rsidRPr="00F7602A" w:rsidRDefault="00000000">
            <w:pPr>
              <w:pStyle w:val="TableParagraph"/>
              <w:spacing w:line="306" w:lineRule="exact"/>
              <w:ind w:left="8" w:right="2"/>
              <w:jc w:val="center"/>
              <w:rPr>
                <w:b/>
                <w:sz w:val="28"/>
              </w:rPr>
            </w:pPr>
            <w:r w:rsidRPr="00F7602A">
              <w:rPr>
                <w:b/>
                <w:sz w:val="28"/>
              </w:rPr>
              <w:t>CỦA</w:t>
            </w:r>
            <w:r w:rsidRPr="00F7602A">
              <w:rPr>
                <w:b/>
                <w:spacing w:val="-4"/>
                <w:sz w:val="28"/>
              </w:rPr>
              <w:t xml:space="preserve"> </w:t>
            </w:r>
            <w:r w:rsidRPr="00F7602A">
              <w:rPr>
                <w:b/>
                <w:sz w:val="28"/>
              </w:rPr>
              <w:t>DỰ</w:t>
            </w:r>
            <w:r w:rsidRPr="00F7602A">
              <w:rPr>
                <w:b/>
                <w:spacing w:val="-4"/>
                <w:sz w:val="28"/>
              </w:rPr>
              <w:t xml:space="preserve"> </w:t>
            </w:r>
            <w:r w:rsidRPr="00F7602A">
              <w:rPr>
                <w:b/>
                <w:sz w:val="28"/>
              </w:rPr>
              <w:t>THẢO</w:t>
            </w:r>
            <w:r w:rsidRPr="00F7602A">
              <w:rPr>
                <w:b/>
                <w:spacing w:val="-4"/>
                <w:sz w:val="28"/>
              </w:rPr>
              <w:t xml:space="preserve"> </w:t>
            </w:r>
            <w:r w:rsidRPr="00F7602A">
              <w:rPr>
                <w:b/>
                <w:sz w:val="28"/>
              </w:rPr>
              <w:t>VĂN</w:t>
            </w:r>
            <w:r w:rsidRPr="00F7602A">
              <w:rPr>
                <w:b/>
                <w:spacing w:val="-4"/>
                <w:sz w:val="28"/>
              </w:rPr>
              <w:t xml:space="preserve"> </w:t>
            </w:r>
            <w:r w:rsidRPr="00F7602A">
              <w:rPr>
                <w:b/>
                <w:spacing w:val="-5"/>
                <w:sz w:val="28"/>
              </w:rPr>
              <w:t>BẢN</w:t>
            </w:r>
          </w:p>
        </w:tc>
        <w:tc>
          <w:tcPr>
            <w:tcW w:w="4186" w:type="dxa"/>
          </w:tcPr>
          <w:p w14:paraId="54FFA179" w14:textId="77777777" w:rsidR="00D7556D" w:rsidRPr="00F7602A" w:rsidRDefault="00000000">
            <w:pPr>
              <w:pStyle w:val="TableParagraph"/>
              <w:spacing w:line="322" w:lineRule="exact"/>
              <w:ind w:left="409" w:right="314" w:hanging="80"/>
              <w:rPr>
                <w:b/>
                <w:sz w:val="28"/>
              </w:rPr>
            </w:pPr>
            <w:r w:rsidRPr="00F7602A">
              <w:rPr>
                <w:b/>
                <w:sz w:val="28"/>
              </w:rPr>
              <w:t>QUY</w:t>
            </w:r>
            <w:r w:rsidRPr="00F7602A">
              <w:rPr>
                <w:b/>
                <w:spacing w:val="-18"/>
                <w:sz w:val="28"/>
              </w:rPr>
              <w:t xml:space="preserve"> </w:t>
            </w:r>
            <w:r w:rsidRPr="00F7602A">
              <w:rPr>
                <w:b/>
                <w:sz w:val="28"/>
              </w:rPr>
              <w:t>ĐỊNH</w:t>
            </w:r>
            <w:r w:rsidRPr="00F7602A">
              <w:rPr>
                <w:b/>
                <w:spacing w:val="-17"/>
                <w:sz w:val="28"/>
              </w:rPr>
              <w:t xml:space="preserve"> </w:t>
            </w:r>
            <w:r w:rsidRPr="00F7602A">
              <w:rPr>
                <w:b/>
                <w:sz w:val="28"/>
              </w:rPr>
              <w:t>CỦA</w:t>
            </w:r>
            <w:r w:rsidRPr="00F7602A">
              <w:rPr>
                <w:b/>
                <w:spacing w:val="-18"/>
                <w:sz w:val="28"/>
              </w:rPr>
              <w:t xml:space="preserve"> </w:t>
            </w:r>
            <w:r w:rsidRPr="00F7602A">
              <w:rPr>
                <w:b/>
                <w:sz w:val="28"/>
              </w:rPr>
              <w:t>ĐIỀU</w:t>
            </w:r>
            <w:r w:rsidRPr="00F7602A">
              <w:rPr>
                <w:b/>
                <w:spacing w:val="-17"/>
                <w:sz w:val="28"/>
              </w:rPr>
              <w:t xml:space="preserve"> </w:t>
            </w:r>
            <w:r w:rsidRPr="00F7602A">
              <w:rPr>
                <w:b/>
                <w:sz w:val="28"/>
              </w:rPr>
              <w:t>ƯỚC QUỐC</w:t>
            </w:r>
            <w:r w:rsidRPr="00F7602A">
              <w:rPr>
                <w:b/>
                <w:spacing w:val="-16"/>
                <w:sz w:val="28"/>
              </w:rPr>
              <w:t xml:space="preserve"> </w:t>
            </w:r>
            <w:r w:rsidRPr="00F7602A">
              <w:rPr>
                <w:b/>
                <w:sz w:val="28"/>
              </w:rPr>
              <w:t>TẾ</w:t>
            </w:r>
            <w:r w:rsidRPr="00F7602A">
              <w:rPr>
                <w:b/>
                <w:spacing w:val="-4"/>
                <w:sz w:val="28"/>
              </w:rPr>
              <w:t xml:space="preserve"> </w:t>
            </w:r>
            <w:r w:rsidRPr="00F7602A">
              <w:rPr>
                <w:b/>
                <w:sz w:val="28"/>
              </w:rPr>
              <w:t>CÓ LIÊN QUAN</w:t>
            </w:r>
          </w:p>
        </w:tc>
        <w:tc>
          <w:tcPr>
            <w:tcW w:w="3490" w:type="dxa"/>
          </w:tcPr>
          <w:p w14:paraId="6DE2768C" w14:textId="77777777" w:rsidR="00D7556D" w:rsidRPr="00F7602A" w:rsidRDefault="00000000">
            <w:pPr>
              <w:pStyle w:val="TableParagraph"/>
              <w:spacing w:line="319" w:lineRule="exact"/>
              <w:ind w:left="10" w:right="4"/>
              <w:jc w:val="center"/>
              <w:rPr>
                <w:b/>
                <w:sz w:val="28"/>
              </w:rPr>
            </w:pPr>
            <w:r w:rsidRPr="00F7602A">
              <w:rPr>
                <w:b/>
                <w:sz w:val="28"/>
              </w:rPr>
              <w:t>ĐÁNH</w:t>
            </w:r>
            <w:r w:rsidRPr="00F7602A">
              <w:rPr>
                <w:b/>
                <w:spacing w:val="-6"/>
                <w:sz w:val="28"/>
              </w:rPr>
              <w:t xml:space="preserve"> </w:t>
            </w:r>
            <w:r w:rsidRPr="00F7602A">
              <w:rPr>
                <w:b/>
                <w:spacing w:val="-5"/>
                <w:sz w:val="28"/>
              </w:rPr>
              <w:t>GIÁ</w:t>
            </w:r>
          </w:p>
          <w:p w14:paraId="23EABFAA" w14:textId="77777777" w:rsidR="00D7556D" w:rsidRPr="00F7602A" w:rsidRDefault="00000000">
            <w:pPr>
              <w:pStyle w:val="TableParagraph"/>
              <w:spacing w:line="306" w:lineRule="exact"/>
              <w:ind w:left="10"/>
              <w:jc w:val="center"/>
              <w:rPr>
                <w:b/>
                <w:sz w:val="28"/>
              </w:rPr>
            </w:pPr>
            <w:r w:rsidRPr="00F7602A">
              <w:rPr>
                <w:b/>
                <w:sz w:val="28"/>
              </w:rPr>
              <w:t>(Tính</w:t>
            </w:r>
            <w:r w:rsidRPr="00F7602A">
              <w:rPr>
                <w:b/>
                <w:spacing w:val="-3"/>
                <w:sz w:val="28"/>
              </w:rPr>
              <w:t xml:space="preserve"> </w:t>
            </w:r>
            <w:r w:rsidRPr="00F7602A">
              <w:rPr>
                <w:b/>
                <w:sz w:val="28"/>
              </w:rPr>
              <w:t>tương</w:t>
            </w:r>
            <w:r w:rsidRPr="00F7602A">
              <w:rPr>
                <w:b/>
                <w:spacing w:val="-1"/>
                <w:sz w:val="28"/>
              </w:rPr>
              <w:t xml:space="preserve"> </w:t>
            </w:r>
            <w:r w:rsidRPr="00F7602A">
              <w:rPr>
                <w:b/>
                <w:spacing w:val="-2"/>
                <w:sz w:val="28"/>
              </w:rPr>
              <w:t>thích)</w:t>
            </w:r>
          </w:p>
        </w:tc>
        <w:tc>
          <w:tcPr>
            <w:tcW w:w="3485" w:type="dxa"/>
          </w:tcPr>
          <w:p w14:paraId="7FC79852" w14:textId="77777777" w:rsidR="00D7556D" w:rsidRPr="00E30219" w:rsidRDefault="00000000">
            <w:pPr>
              <w:pStyle w:val="TableParagraph"/>
              <w:spacing w:before="158"/>
              <w:ind w:left="640"/>
              <w:rPr>
                <w:b/>
                <w:sz w:val="28"/>
              </w:rPr>
            </w:pPr>
            <w:r w:rsidRPr="00F7602A">
              <w:rPr>
                <w:b/>
                <w:sz w:val="28"/>
              </w:rPr>
              <w:t>ĐỀ</w:t>
            </w:r>
            <w:r w:rsidRPr="00F7602A">
              <w:rPr>
                <w:b/>
                <w:spacing w:val="-5"/>
                <w:sz w:val="28"/>
              </w:rPr>
              <w:t xml:space="preserve"> </w:t>
            </w:r>
            <w:r w:rsidRPr="00F7602A">
              <w:rPr>
                <w:b/>
                <w:sz w:val="28"/>
              </w:rPr>
              <w:t>XUẤT</w:t>
            </w:r>
            <w:r w:rsidRPr="00F7602A">
              <w:rPr>
                <w:b/>
                <w:spacing w:val="-4"/>
                <w:sz w:val="28"/>
              </w:rPr>
              <w:t xml:space="preserve"> </w:t>
            </w:r>
            <w:r w:rsidRPr="00F7602A">
              <w:rPr>
                <w:b/>
                <w:sz w:val="28"/>
              </w:rPr>
              <w:t>XỬ</w:t>
            </w:r>
            <w:r w:rsidRPr="00F7602A">
              <w:rPr>
                <w:b/>
                <w:spacing w:val="-4"/>
                <w:sz w:val="28"/>
              </w:rPr>
              <w:t xml:space="preserve"> </w:t>
            </w:r>
            <w:r w:rsidRPr="00F7602A">
              <w:rPr>
                <w:b/>
                <w:spacing w:val="-5"/>
                <w:sz w:val="28"/>
              </w:rPr>
              <w:t>LÝ</w:t>
            </w:r>
          </w:p>
        </w:tc>
      </w:tr>
      <w:tr w:rsidR="00E30219" w:rsidRPr="00E30219" w14:paraId="04AF9D87" w14:textId="77777777">
        <w:trPr>
          <w:trHeight w:val="321"/>
        </w:trPr>
        <w:tc>
          <w:tcPr>
            <w:tcW w:w="3623" w:type="dxa"/>
          </w:tcPr>
          <w:p w14:paraId="4D79C453" w14:textId="77777777" w:rsidR="00D7556D" w:rsidRPr="00E30219" w:rsidRDefault="00D7556D">
            <w:pPr>
              <w:pStyle w:val="TableParagraph"/>
              <w:rPr>
                <w:sz w:val="24"/>
              </w:rPr>
            </w:pPr>
          </w:p>
        </w:tc>
        <w:tc>
          <w:tcPr>
            <w:tcW w:w="4186" w:type="dxa"/>
          </w:tcPr>
          <w:p w14:paraId="536D8269" w14:textId="77777777" w:rsidR="00D7556D" w:rsidRPr="00E30219" w:rsidRDefault="00D7556D">
            <w:pPr>
              <w:pStyle w:val="TableParagraph"/>
              <w:rPr>
                <w:sz w:val="24"/>
              </w:rPr>
            </w:pPr>
          </w:p>
        </w:tc>
        <w:tc>
          <w:tcPr>
            <w:tcW w:w="3490" w:type="dxa"/>
          </w:tcPr>
          <w:p w14:paraId="2B30E351" w14:textId="77777777" w:rsidR="00D7556D" w:rsidRPr="00E30219" w:rsidRDefault="00D7556D">
            <w:pPr>
              <w:pStyle w:val="TableParagraph"/>
              <w:rPr>
                <w:sz w:val="24"/>
              </w:rPr>
            </w:pPr>
          </w:p>
        </w:tc>
        <w:tc>
          <w:tcPr>
            <w:tcW w:w="3485" w:type="dxa"/>
          </w:tcPr>
          <w:p w14:paraId="0D8D66DB" w14:textId="77777777" w:rsidR="00D7556D" w:rsidRPr="00E30219" w:rsidRDefault="00D7556D">
            <w:pPr>
              <w:pStyle w:val="TableParagraph"/>
              <w:rPr>
                <w:sz w:val="24"/>
              </w:rPr>
            </w:pPr>
          </w:p>
        </w:tc>
      </w:tr>
      <w:tr w:rsidR="00E30219" w:rsidRPr="00E30219" w14:paraId="74EC473D" w14:textId="77777777">
        <w:trPr>
          <w:trHeight w:val="321"/>
        </w:trPr>
        <w:tc>
          <w:tcPr>
            <w:tcW w:w="3623" w:type="dxa"/>
          </w:tcPr>
          <w:p w14:paraId="603AFFD6" w14:textId="77777777" w:rsidR="00D7556D" w:rsidRPr="00E30219" w:rsidRDefault="00D7556D">
            <w:pPr>
              <w:pStyle w:val="TableParagraph"/>
              <w:rPr>
                <w:sz w:val="24"/>
              </w:rPr>
            </w:pPr>
          </w:p>
        </w:tc>
        <w:tc>
          <w:tcPr>
            <w:tcW w:w="4186" w:type="dxa"/>
          </w:tcPr>
          <w:p w14:paraId="52758CA2" w14:textId="77777777" w:rsidR="00D7556D" w:rsidRPr="00E30219" w:rsidRDefault="00D7556D">
            <w:pPr>
              <w:pStyle w:val="TableParagraph"/>
              <w:rPr>
                <w:sz w:val="24"/>
              </w:rPr>
            </w:pPr>
          </w:p>
        </w:tc>
        <w:tc>
          <w:tcPr>
            <w:tcW w:w="3490" w:type="dxa"/>
          </w:tcPr>
          <w:p w14:paraId="02A0FF2B" w14:textId="77777777" w:rsidR="00D7556D" w:rsidRPr="00E30219" w:rsidRDefault="00D7556D">
            <w:pPr>
              <w:pStyle w:val="TableParagraph"/>
              <w:rPr>
                <w:sz w:val="24"/>
              </w:rPr>
            </w:pPr>
          </w:p>
        </w:tc>
        <w:tc>
          <w:tcPr>
            <w:tcW w:w="3485" w:type="dxa"/>
          </w:tcPr>
          <w:p w14:paraId="7569BFB4" w14:textId="77777777" w:rsidR="00D7556D" w:rsidRPr="00E30219" w:rsidRDefault="00D7556D">
            <w:pPr>
              <w:pStyle w:val="TableParagraph"/>
              <w:rPr>
                <w:sz w:val="24"/>
              </w:rPr>
            </w:pPr>
          </w:p>
        </w:tc>
      </w:tr>
      <w:tr w:rsidR="00D7556D" w:rsidRPr="00E30219" w14:paraId="1A743F3E" w14:textId="77777777">
        <w:trPr>
          <w:trHeight w:val="324"/>
        </w:trPr>
        <w:tc>
          <w:tcPr>
            <w:tcW w:w="3623" w:type="dxa"/>
          </w:tcPr>
          <w:p w14:paraId="2775E0D4" w14:textId="77777777" w:rsidR="00D7556D" w:rsidRPr="00E30219" w:rsidRDefault="00D7556D">
            <w:pPr>
              <w:pStyle w:val="TableParagraph"/>
              <w:rPr>
                <w:sz w:val="24"/>
              </w:rPr>
            </w:pPr>
          </w:p>
        </w:tc>
        <w:tc>
          <w:tcPr>
            <w:tcW w:w="4186" w:type="dxa"/>
          </w:tcPr>
          <w:p w14:paraId="703EED9E" w14:textId="77777777" w:rsidR="00D7556D" w:rsidRPr="00E30219" w:rsidRDefault="00D7556D">
            <w:pPr>
              <w:pStyle w:val="TableParagraph"/>
              <w:rPr>
                <w:sz w:val="24"/>
              </w:rPr>
            </w:pPr>
          </w:p>
        </w:tc>
        <w:tc>
          <w:tcPr>
            <w:tcW w:w="3490" w:type="dxa"/>
          </w:tcPr>
          <w:p w14:paraId="392EC6FA" w14:textId="77777777" w:rsidR="00D7556D" w:rsidRPr="00E30219" w:rsidRDefault="00D7556D">
            <w:pPr>
              <w:pStyle w:val="TableParagraph"/>
              <w:rPr>
                <w:sz w:val="24"/>
              </w:rPr>
            </w:pPr>
          </w:p>
        </w:tc>
        <w:tc>
          <w:tcPr>
            <w:tcW w:w="3485" w:type="dxa"/>
          </w:tcPr>
          <w:p w14:paraId="529432F8" w14:textId="77777777" w:rsidR="00D7556D" w:rsidRPr="00E30219" w:rsidRDefault="00D7556D">
            <w:pPr>
              <w:pStyle w:val="TableParagraph"/>
              <w:rPr>
                <w:sz w:val="24"/>
              </w:rPr>
            </w:pPr>
          </w:p>
        </w:tc>
      </w:tr>
    </w:tbl>
    <w:p w14:paraId="78AAFD9E" w14:textId="77777777" w:rsidR="00AF6BBA" w:rsidRPr="00E30219" w:rsidRDefault="00AF6BBA"/>
    <w:sectPr w:rsidR="00AF6BBA" w:rsidRPr="00E30219">
      <w:pgSz w:w="16840" w:h="11910" w:orient="landscape"/>
      <w:pgMar w:top="1320" w:right="566" w:bottom="280" w:left="992"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1C6DD" w14:textId="77777777" w:rsidR="00AB6BDC" w:rsidRDefault="00AB6BDC">
      <w:r>
        <w:separator/>
      </w:r>
    </w:p>
  </w:endnote>
  <w:endnote w:type="continuationSeparator" w:id="0">
    <w:p w14:paraId="49F072CC" w14:textId="77777777" w:rsidR="00AB6BDC" w:rsidRDefault="00AB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79CAE" w14:textId="77777777" w:rsidR="00AB6BDC" w:rsidRDefault="00AB6BDC">
      <w:r>
        <w:separator/>
      </w:r>
    </w:p>
  </w:footnote>
  <w:footnote w:type="continuationSeparator" w:id="0">
    <w:p w14:paraId="44B03E62" w14:textId="77777777" w:rsidR="00AB6BDC" w:rsidRDefault="00AB6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8"/>
        <w:szCs w:val="28"/>
      </w:rPr>
      <w:id w:val="1518268506"/>
      <w:docPartObj>
        <w:docPartGallery w:val="Page Numbers (Top of Page)"/>
        <w:docPartUnique/>
      </w:docPartObj>
    </w:sdtPr>
    <w:sdtEndPr>
      <w:rPr>
        <w:noProof/>
      </w:rPr>
    </w:sdtEndPr>
    <w:sdtContent>
      <w:p w14:paraId="522A9F19" w14:textId="7C96ACA8" w:rsidR="00C41A1B" w:rsidRPr="0031629C" w:rsidRDefault="00C41A1B">
        <w:pPr>
          <w:pStyle w:val="Header"/>
          <w:jc w:val="center"/>
          <w:rPr>
            <w:sz w:val="28"/>
            <w:szCs w:val="28"/>
          </w:rPr>
        </w:pPr>
        <w:r w:rsidRPr="0031629C">
          <w:rPr>
            <w:sz w:val="28"/>
            <w:szCs w:val="28"/>
          </w:rPr>
          <w:fldChar w:fldCharType="begin"/>
        </w:r>
        <w:r w:rsidRPr="0031629C">
          <w:rPr>
            <w:sz w:val="28"/>
            <w:szCs w:val="28"/>
          </w:rPr>
          <w:instrText xml:space="preserve"> PAGE   \* MERGEFORMAT </w:instrText>
        </w:r>
        <w:r w:rsidRPr="0031629C">
          <w:rPr>
            <w:sz w:val="28"/>
            <w:szCs w:val="28"/>
          </w:rPr>
          <w:fldChar w:fldCharType="separate"/>
        </w:r>
        <w:r w:rsidRPr="0031629C">
          <w:rPr>
            <w:noProof/>
            <w:sz w:val="28"/>
            <w:szCs w:val="28"/>
          </w:rPr>
          <w:t>2</w:t>
        </w:r>
        <w:r w:rsidRPr="0031629C">
          <w:rPr>
            <w:noProof/>
            <w:sz w:val="28"/>
            <w:szCs w:val="28"/>
          </w:rPr>
          <w:fldChar w:fldCharType="end"/>
        </w:r>
      </w:p>
    </w:sdtContent>
  </w:sdt>
  <w:p w14:paraId="00D382C5" w14:textId="3FF91892" w:rsidR="00D7556D" w:rsidRDefault="00D7556D">
    <w:pPr>
      <w:pStyle w:val="BodyText"/>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BF015" w14:textId="6996C36F" w:rsidR="00D7556D" w:rsidRDefault="00D7556D">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0AFF"/>
    <w:multiLevelType w:val="hybridMultilevel"/>
    <w:tmpl w:val="8CB69862"/>
    <w:lvl w:ilvl="0" w:tplc="446C5774">
      <w:start w:val="4"/>
      <w:numFmt w:val="decimal"/>
      <w:lvlText w:val="%1."/>
      <w:lvlJc w:val="left"/>
      <w:pPr>
        <w:ind w:left="217" w:hanging="360"/>
      </w:pPr>
      <w:rPr>
        <w:rFonts w:hint="default"/>
      </w:rPr>
    </w:lvl>
    <w:lvl w:ilvl="1" w:tplc="04090019" w:tentative="1">
      <w:start w:val="1"/>
      <w:numFmt w:val="lowerLetter"/>
      <w:lvlText w:val="%2."/>
      <w:lvlJc w:val="left"/>
      <w:pPr>
        <w:ind w:left="937" w:hanging="360"/>
      </w:pPr>
    </w:lvl>
    <w:lvl w:ilvl="2" w:tplc="0409001B" w:tentative="1">
      <w:start w:val="1"/>
      <w:numFmt w:val="lowerRoman"/>
      <w:lvlText w:val="%3."/>
      <w:lvlJc w:val="right"/>
      <w:pPr>
        <w:ind w:left="1657" w:hanging="180"/>
      </w:pPr>
    </w:lvl>
    <w:lvl w:ilvl="3" w:tplc="0409000F" w:tentative="1">
      <w:start w:val="1"/>
      <w:numFmt w:val="decimal"/>
      <w:lvlText w:val="%4."/>
      <w:lvlJc w:val="left"/>
      <w:pPr>
        <w:ind w:left="2377" w:hanging="360"/>
      </w:pPr>
    </w:lvl>
    <w:lvl w:ilvl="4" w:tplc="04090019" w:tentative="1">
      <w:start w:val="1"/>
      <w:numFmt w:val="lowerLetter"/>
      <w:lvlText w:val="%5."/>
      <w:lvlJc w:val="left"/>
      <w:pPr>
        <w:ind w:left="3097" w:hanging="360"/>
      </w:pPr>
    </w:lvl>
    <w:lvl w:ilvl="5" w:tplc="0409001B" w:tentative="1">
      <w:start w:val="1"/>
      <w:numFmt w:val="lowerRoman"/>
      <w:lvlText w:val="%6."/>
      <w:lvlJc w:val="right"/>
      <w:pPr>
        <w:ind w:left="3817" w:hanging="180"/>
      </w:pPr>
    </w:lvl>
    <w:lvl w:ilvl="6" w:tplc="0409000F" w:tentative="1">
      <w:start w:val="1"/>
      <w:numFmt w:val="decimal"/>
      <w:lvlText w:val="%7."/>
      <w:lvlJc w:val="left"/>
      <w:pPr>
        <w:ind w:left="4537" w:hanging="360"/>
      </w:pPr>
    </w:lvl>
    <w:lvl w:ilvl="7" w:tplc="04090019" w:tentative="1">
      <w:start w:val="1"/>
      <w:numFmt w:val="lowerLetter"/>
      <w:lvlText w:val="%8."/>
      <w:lvlJc w:val="left"/>
      <w:pPr>
        <w:ind w:left="5257" w:hanging="360"/>
      </w:pPr>
    </w:lvl>
    <w:lvl w:ilvl="8" w:tplc="0409001B" w:tentative="1">
      <w:start w:val="1"/>
      <w:numFmt w:val="lowerRoman"/>
      <w:lvlText w:val="%9."/>
      <w:lvlJc w:val="right"/>
      <w:pPr>
        <w:ind w:left="5977" w:hanging="180"/>
      </w:pPr>
    </w:lvl>
  </w:abstractNum>
  <w:abstractNum w:abstractNumId="1" w15:restartNumberingAfterBreak="0">
    <w:nsid w:val="0C5252A0"/>
    <w:multiLevelType w:val="hybridMultilevel"/>
    <w:tmpl w:val="F4282AC6"/>
    <w:lvl w:ilvl="0" w:tplc="774AAE5A">
      <w:start w:val="1"/>
      <w:numFmt w:val="decimal"/>
      <w:lvlText w:val="%1."/>
      <w:lvlJc w:val="left"/>
      <w:pPr>
        <w:ind w:left="969" w:hanging="262"/>
      </w:pPr>
      <w:rPr>
        <w:rFonts w:ascii="Times New Roman" w:eastAsia="Times New Roman" w:hAnsi="Times New Roman" w:cs="Times New Roman" w:hint="default"/>
        <w:b/>
        <w:bCs/>
        <w:i w:val="0"/>
        <w:iCs w:val="0"/>
        <w:spacing w:val="-6"/>
        <w:w w:val="100"/>
        <w:sz w:val="28"/>
        <w:szCs w:val="28"/>
        <w:lang w:val="vi" w:eastAsia="en-US" w:bidi="ar-SA"/>
      </w:rPr>
    </w:lvl>
    <w:lvl w:ilvl="1" w:tplc="2786995A">
      <w:numFmt w:val="bullet"/>
      <w:lvlText w:val="•"/>
      <w:lvlJc w:val="left"/>
      <w:pPr>
        <w:ind w:left="2391" w:hanging="262"/>
      </w:pPr>
      <w:rPr>
        <w:rFonts w:hint="default"/>
        <w:lang w:val="vi" w:eastAsia="en-US" w:bidi="ar-SA"/>
      </w:rPr>
    </w:lvl>
    <w:lvl w:ilvl="2" w:tplc="BE6A60CC">
      <w:numFmt w:val="bullet"/>
      <w:lvlText w:val="•"/>
      <w:lvlJc w:val="left"/>
      <w:pPr>
        <w:ind w:left="3823" w:hanging="262"/>
      </w:pPr>
      <w:rPr>
        <w:rFonts w:hint="default"/>
        <w:lang w:val="vi" w:eastAsia="en-US" w:bidi="ar-SA"/>
      </w:rPr>
    </w:lvl>
    <w:lvl w:ilvl="3" w:tplc="E86AE00A">
      <w:numFmt w:val="bullet"/>
      <w:lvlText w:val="•"/>
      <w:lvlJc w:val="left"/>
      <w:pPr>
        <w:ind w:left="5254" w:hanging="262"/>
      </w:pPr>
      <w:rPr>
        <w:rFonts w:hint="default"/>
        <w:lang w:val="vi" w:eastAsia="en-US" w:bidi="ar-SA"/>
      </w:rPr>
    </w:lvl>
    <w:lvl w:ilvl="4" w:tplc="9D44A7C2">
      <w:numFmt w:val="bullet"/>
      <w:lvlText w:val="•"/>
      <w:lvlJc w:val="left"/>
      <w:pPr>
        <w:ind w:left="6686" w:hanging="262"/>
      </w:pPr>
      <w:rPr>
        <w:rFonts w:hint="default"/>
        <w:lang w:val="vi" w:eastAsia="en-US" w:bidi="ar-SA"/>
      </w:rPr>
    </w:lvl>
    <w:lvl w:ilvl="5" w:tplc="30000040">
      <w:numFmt w:val="bullet"/>
      <w:lvlText w:val="•"/>
      <w:lvlJc w:val="left"/>
      <w:pPr>
        <w:ind w:left="8117" w:hanging="262"/>
      </w:pPr>
      <w:rPr>
        <w:rFonts w:hint="default"/>
        <w:lang w:val="vi" w:eastAsia="en-US" w:bidi="ar-SA"/>
      </w:rPr>
    </w:lvl>
    <w:lvl w:ilvl="6" w:tplc="0F7E93B2">
      <w:numFmt w:val="bullet"/>
      <w:lvlText w:val="•"/>
      <w:lvlJc w:val="left"/>
      <w:pPr>
        <w:ind w:left="9549" w:hanging="262"/>
      </w:pPr>
      <w:rPr>
        <w:rFonts w:hint="default"/>
        <w:lang w:val="vi" w:eastAsia="en-US" w:bidi="ar-SA"/>
      </w:rPr>
    </w:lvl>
    <w:lvl w:ilvl="7" w:tplc="977ABB02">
      <w:numFmt w:val="bullet"/>
      <w:lvlText w:val="•"/>
      <w:lvlJc w:val="left"/>
      <w:pPr>
        <w:ind w:left="10980" w:hanging="262"/>
      </w:pPr>
      <w:rPr>
        <w:rFonts w:hint="default"/>
        <w:lang w:val="vi" w:eastAsia="en-US" w:bidi="ar-SA"/>
      </w:rPr>
    </w:lvl>
    <w:lvl w:ilvl="8" w:tplc="CE7870E4">
      <w:numFmt w:val="bullet"/>
      <w:lvlText w:val="•"/>
      <w:lvlJc w:val="left"/>
      <w:pPr>
        <w:ind w:left="12412" w:hanging="262"/>
      </w:pPr>
      <w:rPr>
        <w:rFonts w:hint="default"/>
        <w:lang w:val="vi" w:eastAsia="en-US" w:bidi="ar-SA"/>
      </w:rPr>
    </w:lvl>
  </w:abstractNum>
  <w:abstractNum w:abstractNumId="2" w15:restartNumberingAfterBreak="0">
    <w:nsid w:val="14FF1CEE"/>
    <w:multiLevelType w:val="hybridMultilevel"/>
    <w:tmpl w:val="2FECF484"/>
    <w:lvl w:ilvl="0" w:tplc="F9C49F60">
      <w:start w:val="1"/>
      <w:numFmt w:val="decimal"/>
      <w:lvlText w:val="%1."/>
      <w:lvlJc w:val="left"/>
      <w:pPr>
        <w:ind w:left="1143" w:hanging="281"/>
      </w:pPr>
      <w:rPr>
        <w:rFonts w:ascii="Times New Roman" w:eastAsia="Times New Roman" w:hAnsi="Times New Roman" w:cs="Times New Roman" w:hint="default"/>
        <w:b/>
        <w:bCs/>
        <w:i w:val="0"/>
        <w:iCs w:val="0"/>
        <w:spacing w:val="0"/>
        <w:w w:val="100"/>
        <w:sz w:val="28"/>
        <w:szCs w:val="28"/>
        <w:lang w:val="vi" w:eastAsia="en-US" w:bidi="ar-SA"/>
      </w:rPr>
    </w:lvl>
    <w:lvl w:ilvl="1" w:tplc="CFD4B776">
      <w:numFmt w:val="bullet"/>
      <w:lvlText w:val="•"/>
      <w:lvlJc w:val="left"/>
      <w:pPr>
        <w:ind w:left="2004" w:hanging="281"/>
      </w:pPr>
      <w:rPr>
        <w:rFonts w:hint="default"/>
        <w:lang w:val="vi" w:eastAsia="en-US" w:bidi="ar-SA"/>
      </w:rPr>
    </w:lvl>
    <w:lvl w:ilvl="2" w:tplc="98A2FF04">
      <w:numFmt w:val="bullet"/>
      <w:lvlText w:val="•"/>
      <w:lvlJc w:val="left"/>
      <w:pPr>
        <w:ind w:left="2868" w:hanging="281"/>
      </w:pPr>
      <w:rPr>
        <w:rFonts w:hint="default"/>
        <w:lang w:val="vi" w:eastAsia="en-US" w:bidi="ar-SA"/>
      </w:rPr>
    </w:lvl>
    <w:lvl w:ilvl="3" w:tplc="C34E4296">
      <w:numFmt w:val="bullet"/>
      <w:lvlText w:val="•"/>
      <w:lvlJc w:val="left"/>
      <w:pPr>
        <w:ind w:left="3733" w:hanging="281"/>
      </w:pPr>
      <w:rPr>
        <w:rFonts w:hint="default"/>
        <w:lang w:val="vi" w:eastAsia="en-US" w:bidi="ar-SA"/>
      </w:rPr>
    </w:lvl>
    <w:lvl w:ilvl="4" w:tplc="08FAAFE2">
      <w:numFmt w:val="bullet"/>
      <w:lvlText w:val="•"/>
      <w:lvlJc w:val="left"/>
      <w:pPr>
        <w:ind w:left="4597" w:hanging="281"/>
      </w:pPr>
      <w:rPr>
        <w:rFonts w:hint="default"/>
        <w:lang w:val="vi" w:eastAsia="en-US" w:bidi="ar-SA"/>
      </w:rPr>
    </w:lvl>
    <w:lvl w:ilvl="5" w:tplc="EADA5116">
      <w:numFmt w:val="bullet"/>
      <w:lvlText w:val="•"/>
      <w:lvlJc w:val="left"/>
      <w:pPr>
        <w:ind w:left="5461" w:hanging="281"/>
      </w:pPr>
      <w:rPr>
        <w:rFonts w:hint="default"/>
        <w:lang w:val="vi" w:eastAsia="en-US" w:bidi="ar-SA"/>
      </w:rPr>
    </w:lvl>
    <w:lvl w:ilvl="6" w:tplc="455E9790">
      <w:numFmt w:val="bullet"/>
      <w:lvlText w:val="•"/>
      <w:lvlJc w:val="left"/>
      <w:pPr>
        <w:ind w:left="6326" w:hanging="281"/>
      </w:pPr>
      <w:rPr>
        <w:rFonts w:hint="default"/>
        <w:lang w:val="vi" w:eastAsia="en-US" w:bidi="ar-SA"/>
      </w:rPr>
    </w:lvl>
    <w:lvl w:ilvl="7" w:tplc="FC76E03E">
      <w:numFmt w:val="bullet"/>
      <w:lvlText w:val="•"/>
      <w:lvlJc w:val="left"/>
      <w:pPr>
        <w:ind w:left="7190" w:hanging="281"/>
      </w:pPr>
      <w:rPr>
        <w:rFonts w:hint="default"/>
        <w:lang w:val="vi" w:eastAsia="en-US" w:bidi="ar-SA"/>
      </w:rPr>
    </w:lvl>
    <w:lvl w:ilvl="8" w:tplc="6C3C95F2">
      <w:numFmt w:val="bullet"/>
      <w:lvlText w:val="•"/>
      <w:lvlJc w:val="left"/>
      <w:pPr>
        <w:ind w:left="8055" w:hanging="281"/>
      </w:pPr>
      <w:rPr>
        <w:rFonts w:hint="default"/>
        <w:lang w:val="vi" w:eastAsia="en-US" w:bidi="ar-SA"/>
      </w:rPr>
    </w:lvl>
  </w:abstractNum>
  <w:abstractNum w:abstractNumId="3" w15:restartNumberingAfterBreak="0">
    <w:nsid w:val="19A5721D"/>
    <w:multiLevelType w:val="hybridMultilevel"/>
    <w:tmpl w:val="13589030"/>
    <w:lvl w:ilvl="0" w:tplc="18FA966A">
      <w:start w:val="1"/>
      <w:numFmt w:val="upperRoman"/>
      <w:lvlText w:val="%1."/>
      <w:lvlJc w:val="left"/>
      <w:pPr>
        <w:ind w:left="1112" w:hanging="250"/>
      </w:pPr>
      <w:rPr>
        <w:rFonts w:ascii="Times New Roman" w:eastAsia="Times New Roman" w:hAnsi="Times New Roman" w:cs="Times New Roman" w:hint="default"/>
        <w:b/>
        <w:bCs/>
        <w:i w:val="0"/>
        <w:iCs w:val="0"/>
        <w:spacing w:val="0"/>
        <w:w w:val="100"/>
        <w:sz w:val="28"/>
        <w:szCs w:val="28"/>
        <w:lang w:val="vi" w:eastAsia="en-US" w:bidi="ar-SA"/>
      </w:rPr>
    </w:lvl>
    <w:lvl w:ilvl="1" w:tplc="D0FA92CC">
      <w:start w:val="1"/>
      <w:numFmt w:val="decimal"/>
      <w:lvlText w:val="(%2)"/>
      <w:lvlJc w:val="left"/>
      <w:pPr>
        <w:ind w:left="1133" w:hanging="425"/>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tplc="3D3A4EB0">
      <w:numFmt w:val="bullet"/>
      <w:lvlText w:val="-"/>
      <w:lvlJc w:val="left"/>
      <w:pPr>
        <w:ind w:left="143" w:hanging="183"/>
      </w:pPr>
      <w:rPr>
        <w:rFonts w:ascii="Times New Roman" w:eastAsia="Times New Roman" w:hAnsi="Times New Roman" w:cs="Times New Roman" w:hint="default"/>
        <w:b w:val="0"/>
        <w:bCs w:val="0"/>
        <w:i w:val="0"/>
        <w:iCs w:val="0"/>
        <w:spacing w:val="0"/>
        <w:w w:val="100"/>
        <w:sz w:val="28"/>
        <w:szCs w:val="28"/>
        <w:lang w:val="vi" w:eastAsia="en-US" w:bidi="ar-SA"/>
      </w:rPr>
    </w:lvl>
    <w:lvl w:ilvl="3" w:tplc="30E675D2">
      <w:numFmt w:val="bullet"/>
      <w:lvlText w:val="•"/>
      <w:lvlJc w:val="left"/>
      <w:pPr>
        <w:ind w:left="2220" w:hanging="183"/>
      </w:pPr>
      <w:rPr>
        <w:rFonts w:hint="default"/>
        <w:lang w:val="vi" w:eastAsia="en-US" w:bidi="ar-SA"/>
      </w:rPr>
    </w:lvl>
    <w:lvl w:ilvl="4" w:tplc="6F347FBC">
      <w:numFmt w:val="bullet"/>
      <w:lvlText w:val="•"/>
      <w:lvlJc w:val="left"/>
      <w:pPr>
        <w:ind w:left="3300" w:hanging="183"/>
      </w:pPr>
      <w:rPr>
        <w:rFonts w:hint="default"/>
        <w:lang w:val="vi" w:eastAsia="en-US" w:bidi="ar-SA"/>
      </w:rPr>
    </w:lvl>
    <w:lvl w:ilvl="5" w:tplc="B1708730">
      <w:numFmt w:val="bullet"/>
      <w:lvlText w:val="•"/>
      <w:lvlJc w:val="left"/>
      <w:pPr>
        <w:ind w:left="4381" w:hanging="183"/>
      </w:pPr>
      <w:rPr>
        <w:rFonts w:hint="default"/>
        <w:lang w:val="vi" w:eastAsia="en-US" w:bidi="ar-SA"/>
      </w:rPr>
    </w:lvl>
    <w:lvl w:ilvl="6" w:tplc="E30000C4">
      <w:numFmt w:val="bullet"/>
      <w:lvlText w:val="•"/>
      <w:lvlJc w:val="left"/>
      <w:pPr>
        <w:ind w:left="5461" w:hanging="183"/>
      </w:pPr>
      <w:rPr>
        <w:rFonts w:hint="default"/>
        <w:lang w:val="vi" w:eastAsia="en-US" w:bidi="ar-SA"/>
      </w:rPr>
    </w:lvl>
    <w:lvl w:ilvl="7" w:tplc="B43CD02A">
      <w:numFmt w:val="bullet"/>
      <w:lvlText w:val="•"/>
      <w:lvlJc w:val="left"/>
      <w:pPr>
        <w:ind w:left="6542" w:hanging="183"/>
      </w:pPr>
      <w:rPr>
        <w:rFonts w:hint="default"/>
        <w:lang w:val="vi" w:eastAsia="en-US" w:bidi="ar-SA"/>
      </w:rPr>
    </w:lvl>
    <w:lvl w:ilvl="8" w:tplc="682CCD8A">
      <w:numFmt w:val="bullet"/>
      <w:lvlText w:val="•"/>
      <w:lvlJc w:val="left"/>
      <w:pPr>
        <w:ind w:left="7622" w:hanging="183"/>
      </w:pPr>
      <w:rPr>
        <w:rFonts w:hint="default"/>
        <w:lang w:val="vi" w:eastAsia="en-US" w:bidi="ar-SA"/>
      </w:rPr>
    </w:lvl>
  </w:abstractNum>
  <w:abstractNum w:abstractNumId="4" w15:restartNumberingAfterBreak="0">
    <w:nsid w:val="1D7F42C5"/>
    <w:multiLevelType w:val="hybridMultilevel"/>
    <w:tmpl w:val="5F34AF50"/>
    <w:lvl w:ilvl="0" w:tplc="40404E5C">
      <w:numFmt w:val="bullet"/>
      <w:lvlText w:val="-"/>
      <w:lvlJc w:val="left"/>
      <w:pPr>
        <w:ind w:left="110" w:hanging="185"/>
      </w:pPr>
      <w:rPr>
        <w:rFonts w:ascii="Times New Roman" w:eastAsia="Times New Roman" w:hAnsi="Times New Roman" w:cs="Times New Roman" w:hint="default"/>
        <w:b w:val="0"/>
        <w:bCs w:val="0"/>
        <w:i w:val="0"/>
        <w:iCs w:val="0"/>
        <w:spacing w:val="0"/>
        <w:w w:val="100"/>
        <w:sz w:val="24"/>
        <w:szCs w:val="24"/>
        <w:lang w:val="vi" w:eastAsia="en-US" w:bidi="ar-SA"/>
      </w:rPr>
    </w:lvl>
    <w:lvl w:ilvl="1" w:tplc="90B84ABE">
      <w:numFmt w:val="bullet"/>
      <w:lvlText w:val="•"/>
      <w:lvlJc w:val="left"/>
      <w:pPr>
        <w:ind w:left="649" w:hanging="185"/>
      </w:pPr>
      <w:rPr>
        <w:rFonts w:hint="default"/>
        <w:lang w:val="vi" w:eastAsia="en-US" w:bidi="ar-SA"/>
      </w:rPr>
    </w:lvl>
    <w:lvl w:ilvl="2" w:tplc="E7820018">
      <w:numFmt w:val="bullet"/>
      <w:lvlText w:val="•"/>
      <w:lvlJc w:val="left"/>
      <w:pPr>
        <w:ind w:left="1179" w:hanging="185"/>
      </w:pPr>
      <w:rPr>
        <w:rFonts w:hint="default"/>
        <w:lang w:val="vi" w:eastAsia="en-US" w:bidi="ar-SA"/>
      </w:rPr>
    </w:lvl>
    <w:lvl w:ilvl="3" w:tplc="E4F05050">
      <w:numFmt w:val="bullet"/>
      <w:lvlText w:val="•"/>
      <w:lvlJc w:val="left"/>
      <w:pPr>
        <w:ind w:left="1708" w:hanging="185"/>
      </w:pPr>
      <w:rPr>
        <w:rFonts w:hint="default"/>
        <w:lang w:val="vi" w:eastAsia="en-US" w:bidi="ar-SA"/>
      </w:rPr>
    </w:lvl>
    <w:lvl w:ilvl="4" w:tplc="6CC66412">
      <w:numFmt w:val="bullet"/>
      <w:lvlText w:val="•"/>
      <w:lvlJc w:val="left"/>
      <w:pPr>
        <w:ind w:left="2238" w:hanging="185"/>
      </w:pPr>
      <w:rPr>
        <w:rFonts w:hint="default"/>
        <w:lang w:val="vi" w:eastAsia="en-US" w:bidi="ar-SA"/>
      </w:rPr>
    </w:lvl>
    <w:lvl w:ilvl="5" w:tplc="93CCA0AE">
      <w:numFmt w:val="bullet"/>
      <w:lvlText w:val="•"/>
      <w:lvlJc w:val="left"/>
      <w:pPr>
        <w:ind w:left="2767" w:hanging="185"/>
      </w:pPr>
      <w:rPr>
        <w:rFonts w:hint="default"/>
        <w:lang w:val="vi" w:eastAsia="en-US" w:bidi="ar-SA"/>
      </w:rPr>
    </w:lvl>
    <w:lvl w:ilvl="6" w:tplc="D160D5D2">
      <w:numFmt w:val="bullet"/>
      <w:lvlText w:val="•"/>
      <w:lvlJc w:val="left"/>
      <w:pPr>
        <w:ind w:left="3297" w:hanging="185"/>
      </w:pPr>
      <w:rPr>
        <w:rFonts w:hint="default"/>
        <w:lang w:val="vi" w:eastAsia="en-US" w:bidi="ar-SA"/>
      </w:rPr>
    </w:lvl>
    <w:lvl w:ilvl="7" w:tplc="9A2CF54C">
      <w:numFmt w:val="bullet"/>
      <w:lvlText w:val="•"/>
      <w:lvlJc w:val="left"/>
      <w:pPr>
        <w:ind w:left="3826" w:hanging="185"/>
      </w:pPr>
      <w:rPr>
        <w:rFonts w:hint="default"/>
        <w:lang w:val="vi" w:eastAsia="en-US" w:bidi="ar-SA"/>
      </w:rPr>
    </w:lvl>
    <w:lvl w:ilvl="8" w:tplc="2782EB02">
      <w:numFmt w:val="bullet"/>
      <w:lvlText w:val="•"/>
      <w:lvlJc w:val="left"/>
      <w:pPr>
        <w:ind w:left="4356" w:hanging="185"/>
      </w:pPr>
      <w:rPr>
        <w:rFonts w:hint="default"/>
        <w:lang w:val="vi" w:eastAsia="en-US" w:bidi="ar-SA"/>
      </w:rPr>
    </w:lvl>
  </w:abstractNum>
  <w:abstractNum w:abstractNumId="5" w15:restartNumberingAfterBreak="0">
    <w:nsid w:val="37F87253"/>
    <w:multiLevelType w:val="hybridMultilevel"/>
    <w:tmpl w:val="3954B770"/>
    <w:lvl w:ilvl="0" w:tplc="C84458E4">
      <w:start w:val="1"/>
      <w:numFmt w:val="decimal"/>
      <w:lvlText w:val="%1."/>
      <w:lvlJc w:val="left"/>
      <w:pPr>
        <w:ind w:left="143"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7B505360">
      <w:start w:val="1"/>
      <w:numFmt w:val="lowerLetter"/>
      <w:lvlText w:val="%2)"/>
      <w:lvlJc w:val="left"/>
      <w:pPr>
        <w:ind w:left="1151" w:hanging="28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tplc="0016BD5A">
      <w:numFmt w:val="bullet"/>
      <w:lvlText w:val="•"/>
      <w:lvlJc w:val="left"/>
      <w:pPr>
        <w:ind w:left="2118" w:hanging="289"/>
      </w:pPr>
      <w:rPr>
        <w:rFonts w:hint="default"/>
        <w:lang w:val="vi" w:eastAsia="en-US" w:bidi="ar-SA"/>
      </w:rPr>
    </w:lvl>
    <w:lvl w:ilvl="3" w:tplc="C6369F06">
      <w:numFmt w:val="bullet"/>
      <w:lvlText w:val="•"/>
      <w:lvlJc w:val="left"/>
      <w:pPr>
        <w:ind w:left="3076" w:hanging="289"/>
      </w:pPr>
      <w:rPr>
        <w:rFonts w:hint="default"/>
        <w:lang w:val="vi" w:eastAsia="en-US" w:bidi="ar-SA"/>
      </w:rPr>
    </w:lvl>
    <w:lvl w:ilvl="4" w:tplc="2DEAC3F8">
      <w:numFmt w:val="bullet"/>
      <w:lvlText w:val="•"/>
      <w:lvlJc w:val="left"/>
      <w:pPr>
        <w:ind w:left="4034" w:hanging="289"/>
      </w:pPr>
      <w:rPr>
        <w:rFonts w:hint="default"/>
        <w:lang w:val="vi" w:eastAsia="en-US" w:bidi="ar-SA"/>
      </w:rPr>
    </w:lvl>
    <w:lvl w:ilvl="5" w:tplc="86D88F7A">
      <w:numFmt w:val="bullet"/>
      <w:lvlText w:val="•"/>
      <w:lvlJc w:val="left"/>
      <w:pPr>
        <w:ind w:left="4992" w:hanging="289"/>
      </w:pPr>
      <w:rPr>
        <w:rFonts w:hint="default"/>
        <w:lang w:val="vi" w:eastAsia="en-US" w:bidi="ar-SA"/>
      </w:rPr>
    </w:lvl>
    <w:lvl w:ilvl="6" w:tplc="E3608AD4">
      <w:numFmt w:val="bullet"/>
      <w:lvlText w:val="•"/>
      <w:lvlJc w:val="left"/>
      <w:pPr>
        <w:ind w:left="5951" w:hanging="289"/>
      </w:pPr>
      <w:rPr>
        <w:rFonts w:hint="default"/>
        <w:lang w:val="vi" w:eastAsia="en-US" w:bidi="ar-SA"/>
      </w:rPr>
    </w:lvl>
    <w:lvl w:ilvl="7" w:tplc="852EB834">
      <w:numFmt w:val="bullet"/>
      <w:lvlText w:val="•"/>
      <w:lvlJc w:val="left"/>
      <w:pPr>
        <w:ind w:left="6909" w:hanging="289"/>
      </w:pPr>
      <w:rPr>
        <w:rFonts w:hint="default"/>
        <w:lang w:val="vi" w:eastAsia="en-US" w:bidi="ar-SA"/>
      </w:rPr>
    </w:lvl>
    <w:lvl w:ilvl="8" w:tplc="30327084">
      <w:numFmt w:val="bullet"/>
      <w:lvlText w:val="•"/>
      <w:lvlJc w:val="left"/>
      <w:pPr>
        <w:ind w:left="7867" w:hanging="289"/>
      </w:pPr>
      <w:rPr>
        <w:rFonts w:hint="default"/>
        <w:lang w:val="vi" w:eastAsia="en-US" w:bidi="ar-SA"/>
      </w:rPr>
    </w:lvl>
  </w:abstractNum>
  <w:abstractNum w:abstractNumId="6" w15:restartNumberingAfterBreak="0">
    <w:nsid w:val="40095CFB"/>
    <w:multiLevelType w:val="hybridMultilevel"/>
    <w:tmpl w:val="8480C23E"/>
    <w:lvl w:ilvl="0" w:tplc="5F607718">
      <w:numFmt w:val="bullet"/>
      <w:lvlText w:val="-"/>
      <w:lvlJc w:val="left"/>
      <w:pPr>
        <w:ind w:left="110" w:hanging="171"/>
      </w:pPr>
      <w:rPr>
        <w:rFonts w:ascii="Times New Roman" w:eastAsia="Times New Roman" w:hAnsi="Times New Roman" w:cs="Times New Roman" w:hint="default"/>
        <w:spacing w:val="0"/>
        <w:w w:val="100"/>
        <w:lang w:val="vi" w:eastAsia="en-US" w:bidi="ar-SA"/>
      </w:rPr>
    </w:lvl>
    <w:lvl w:ilvl="1" w:tplc="305E0612">
      <w:numFmt w:val="bullet"/>
      <w:lvlText w:val="•"/>
      <w:lvlJc w:val="left"/>
      <w:pPr>
        <w:ind w:left="549" w:hanging="171"/>
      </w:pPr>
      <w:rPr>
        <w:rFonts w:hint="default"/>
        <w:lang w:val="vi" w:eastAsia="en-US" w:bidi="ar-SA"/>
      </w:rPr>
    </w:lvl>
    <w:lvl w:ilvl="2" w:tplc="649AF882">
      <w:numFmt w:val="bullet"/>
      <w:lvlText w:val="•"/>
      <w:lvlJc w:val="left"/>
      <w:pPr>
        <w:ind w:left="979" w:hanging="171"/>
      </w:pPr>
      <w:rPr>
        <w:rFonts w:hint="default"/>
        <w:lang w:val="vi" w:eastAsia="en-US" w:bidi="ar-SA"/>
      </w:rPr>
    </w:lvl>
    <w:lvl w:ilvl="3" w:tplc="4F3E5194">
      <w:numFmt w:val="bullet"/>
      <w:lvlText w:val="•"/>
      <w:lvlJc w:val="left"/>
      <w:pPr>
        <w:ind w:left="1408" w:hanging="171"/>
      </w:pPr>
      <w:rPr>
        <w:rFonts w:hint="default"/>
        <w:lang w:val="vi" w:eastAsia="en-US" w:bidi="ar-SA"/>
      </w:rPr>
    </w:lvl>
    <w:lvl w:ilvl="4" w:tplc="16307F6C">
      <w:numFmt w:val="bullet"/>
      <w:lvlText w:val="•"/>
      <w:lvlJc w:val="left"/>
      <w:pPr>
        <w:ind w:left="1838" w:hanging="171"/>
      </w:pPr>
      <w:rPr>
        <w:rFonts w:hint="default"/>
        <w:lang w:val="vi" w:eastAsia="en-US" w:bidi="ar-SA"/>
      </w:rPr>
    </w:lvl>
    <w:lvl w:ilvl="5" w:tplc="BA221B88">
      <w:numFmt w:val="bullet"/>
      <w:lvlText w:val="•"/>
      <w:lvlJc w:val="left"/>
      <w:pPr>
        <w:ind w:left="2268" w:hanging="171"/>
      </w:pPr>
      <w:rPr>
        <w:rFonts w:hint="default"/>
        <w:lang w:val="vi" w:eastAsia="en-US" w:bidi="ar-SA"/>
      </w:rPr>
    </w:lvl>
    <w:lvl w:ilvl="6" w:tplc="ACACDCEA">
      <w:numFmt w:val="bullet"/>
      <w:lvlText w:val="•"/>
      <w:lvlJc w:val="left"/>
      <w:pPr>
        <w:ind w:left="2697" w:hanging="171"/>
      </w:pPr>
      <w:rPr>
        <w:rFonts w:hint="default"/>
        <w:lang w:val="vi" w:eastAsia="en-US" w:bidi="ar-SA"/>
      </w:rPr>
    </w:lvl>
    <w:lvl w:ilvl="7" w:tplc="84F630DE">
      <w:numFmt w:val="bullet"/>
      <w:lvlText w:val="•"/>
      <w:lvlJc w:val="left"/>
      <w:pPr>
        <w:ind w:left="3127" w:hanging="171"/>
      </w:pPr>
      <w:rPr>
        <w:rFonts w:hint="default"/>
        <w:lang w:val="vi" w:eastAsia="en-US" w:bidi="ar-SA"/>
      </w:rPr>
    </w:lvl>
    <w:lvl w:ilvl="8" w:tplc="3BA0B1F8">
      <w:numFmt w:val="bullet"/>
      <w:lvlText w:val="•"/>
      <w:lvlJc w:val="left"/>
      <w:pPr>
        <w:ind w:left="3556" w:hanging="171"/>
      </w:pPr>
      <w:rPr>
        <w:rFonts w:hint="default"/>
        <w:lang w:val="vi" w:eastAsia="en-US" w:bidi="ar-SA"/>
      </w:rPr>
    </w:lvl>
  </w:abstractNum>
  <w:abstractNum w:abstractNumId="7" w15:restartNumberingAfterBreak="0">
    <w:nsid w:val="450F1099"/>
    <w:multiLevelType w:val="hybridMultilevel"/>
    <w:tmpl w:val="C2885A26"/>
    <w:lvl w:ilvl="0" w:tplc="CC14BF0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9984EE9C">
      <w:numFmt w:val="bullet"/>
      <w:lvlText w:val="•"/>
      <w:lvlJc w:val="left"/>
      <w:pPr>
        <w:ind w:left="587" w:hanging="128"/>
      </w:pPr>
      <w:rPr>
        <w:rFonts w:hint="default"/>
        <w:lang w:val="vi" w:eastAsia="en-US" w:bidi="ar-SA"/>
      </w:rPr>
    </w:lvl>
    <w:lvl w:ilvl="2" w:tplc="9C5620F4">
      <w:numFmt w:val="bullet"/>
      <w:lvlText w:val="•"/>
      <w:lvlJc w:val="left"/>
      <w:pPr>
        <w:ind w:left="995" w:hanging="128"/>
      </w:pPr>
      <w:rPr>
        <w:rFonts w:hint="default"/>
        <w:lang w:val="vi" w:eastAsia="en-US" w:bidi="ar-SA"/>
      </w:rPr>
    </w:lvl>
    <w:lvl w:ilvl="3" w:tplc="B64C1B9A">
      <w:numFmt w:val="bullet"/>
      <w:lvlText w:val="•"/>
      <w:lvlJc w:val="left"/>
      <w:pPr>
        <w:ind w:left="1402" w:hanging="128"/>
      </w:pPr>
      <w:rPr>
        <w:rFonts w:hint="default"/>
        <w:lang w:val="vi" w:eastAsia="en-US" w:bidi="ar-SA"/>
      </w:rPr>
    </w:lvl>
    <w:lvl w:ilvl="4" w:tplc="4D3ECEF8">
      <w:numFmt w:val="bullet"/>
      <w:lvlText w:val="•"/>
      <w:lvlJc w:val="left"/>
      <w:pPr>
        <w:ind w:left="1810" w:hanging="128"/>
      </w:pPr>
      <w:rPr>
        <w:rFonts w:hint="default"/>
        <w:lang w:val="vi" w:eastAsia="en-US" w:bidi="ar-SA"/>
      </w:rPr>
    </w:lvl>
    <w:lvl w:ilvl="5" w:tplc="91BC4B4C">
      <w:numFmt w:val="bullet"/>
      <w:lvlText w:val="•"/>
      <w:lvlJc w:val="left"/>
      <w:pPr>
        <w:ind w:left="2218" w:hanging="128"/>
      </w:pPr>
      <w:rPr>
        <w:rFonts w:hint="default"/>
        <w:lang w:val="vi" w:eastAsia="en-US" w:bidi="ar-SA"/>
      </w:rPr>
    </w:lvl>
    <w:lvl w:ilvl="6" w:tplc="F7A4F4C0">
      <w:numFmt w:val="bullet"/>
      <w:lvlText w:val="•"/>
      <w:lvlJc w:val="left"/>
      <w:pPr>
        <w:ind w:left="2625" w:hanging="128"/>
      </w:pPr>
      <w:rPr>
        <w:rFonts w:hint="default"/>
        <w:lang w:val="vi" w:eastAsia="en-US" w:bidi="ar-SA"/>
      </w:rPr>
    </w:lvl>
    <w:lvl w:ilvl="7" w:tplc="FFD661D4">
      <w:numFmt w:val="bullet"/>
      <w:lvlText w:val="•"/>
      <w:lvlJc w:val="left"/>
      <w:pPr>
        <w:ind w:left="3033" w:hanging="128"/>
      </w:pPr>
      <w:rPr>
        <w:rFonts w:hint="default"/>
        <w:lang w:val="vi" w:eastAsia="en-US" w:bidi="ar-SA"/>
      </w:rPr>
    </w:lvl>
    <w:lvl w:ilvl="8" w:tplc="A04CFBBE">
      <w:numFmt w:val="bullet"/>
      <w:lvlText w:val="•"/>
      <w:lvlJc w:val="left"/>
      <w:pPr>
        <w:ind w:left="3440" w:hanging="128"/>
      </w:pPr>
      <w:rPr>
        <w:rFonts w:hint="default"/>
        <w:lang w:val="vi" w:eastAsia="en-US" w:bidi="ar-SA"/>
      </w:rPr>
    </w:lvl>
  </w:abstractNum>
  <w:abstractNum w:abstractNumId="8" w15:restartNumberingAfterBreak="0">
    <w:nsid w:val="5B4B2732"/>
    <w:multiLevelType w:val="hybridMultilevel"/>
    <w:tmpl w:val="476E9D0A"/>
    <w:lvl w:ilvl="0" w:tplc="5C8E3406">
      <w:start w:val="2"/>
      <w:numFmt w:val="lowerLetter"/>
      <w:lvlText w:val="%1)"/>
      <w:lvlJc w:val="left"/>
      <w:pPr>
        <w:ind w:left="217" w:hanging="360"/>
      </w:pPr>
      <w:rPr>
        <w:rFonts w:hint="default"/>
      </w:rPr>
    </w:lvl>
    <w:lvl w:ilvl="1" w:tplc="04090019" w:tentative="1">
      <w:start w:val="1"/>
      <w:numFmt w:val="lowerLetter"/>
      <w:lvlText w:val="%2."/>
      <w:lvlJc w:val="left"/>
      <w:pPr>
        <w:ind w:left="937" w:hanging="360"/>
      </w:pPr>
    </w:lvl>
    <w:lvl w:ilvl="2" w:tplc="0409001B" w:tentative="1">
      <w:start w:val="1"/>
      <w:numFmt w:val="lowerRoman"/>
      <w:lvlText w:val="%3."/>
      <w:lvlJc w:val="right"/>
      <w:pPr>
        <w:ind w:left="1657" w:hanging="180"/>
      </w:pPr>
    </w:lvl>
    <w:lvl w:ilvl="3" w:tplc="0409000F" w:tentative="1">
      <w:start w:val="1"/>
      <w:numFmt w:val="decimal"/>
      <w:lvlText w:val="%4."/>
      <w:lvlJc w:val="left"/>
      <w:pPr>
        <w:ind w:left="2377" w:hanging="360"/>
      </w:pPr>
    </w:lvl>
    <w:lvl w:ilvl="4" w:tplc="04090019" w:tentative="1">
      <w:start w:val="1"/>
      <w:numFmt w:val="lowerLetter"/>
      <w:lvlText w:val="%5."/>
      <w:lvlJc w:val="left"/>
      <w:pPr>
        <w:ind w:left="3097" w:hanging="360"/>
      </w:pPr>
    </w:lvl>
    <w:lvl w:ilvl="5" w:tplc="0409001B" w:tentative="1">
      <w:start w:val="1"/>
      <w:numFmt w:val="lowerRoman"/>
      <w:lvlText w:val="%6."/>
      <w:lvlJc w:val="right"/>
      <w:pPr>
        <w:ind w:left="3817" w:hanging="180"/>
      </w:pPr>
    </w:lvl>
    <w:lvl w:ilvl="6" w:tplc="0409000F" w:tentative="1">
      <w:start w:val="1"/>
      <w:numFmt w:val="decimal"/>
      <w:lvlText w:val="%7."/>
      <w:lvlJc w:val="left"/>
      <w:pPr>
        <w:ind w:left="4537" w:hanging="360"/>
      </w:pPr>
    </w:lvl>
    <w:lvl w:ilvl="7" w:tplc="04090019" w:tentative="1">
      <w:start w:val="1"/>
      <w:numFmt w:val="lowerLetter"/>
      <w:lvlText w:val="%8."/>
      <w:lvlJc w:val="left"/>
      <w:pPr>
        <w:ind w:left="5257" w:hanging="360"/>
      </w:pPr>
    </w:lvl>
    <w:lvl w:ilvl="8" w:tplc="0409001B" w:tentative="1">
      <w:start w:val="1"/>
      <w:numFmt w:val="lowerRoman"/>
      <w:lvlText w:val="%9."/>
      <w:lvlJc w:val="right"/>
      <w:pPr>
        <w:ind w:left="5977" w:hanging="180"/>
      </w:pPr>
    </w:lvl>
  </w:abstractNum>
  <w:abstractNum w:abstractNumId="9" w15:restartNumberingAfterBreak="0">
    <w:nsid w:val="707C260A"/>
    <w:multiLevelType w:val="hybridMultilevel"/>
    <w:tmpl w:val="150A61D4"/>
    <w:lvl w:ilvl="0" w:tplc="9B36171A">
      <w:numFmt w:val="bullet"/>
      <w:lvlText w:val="-"/>
      <w:lvlJc w:val="left"/>
      <w:pPr>
        <w:ind w:left="143"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A3707032">
      <w:numFmt w:val="bullet"/>
      <w:lvlText w:val="•"/>
      <w:lvlJc w:val="left"/>
      <w:pPr>
        <w:ind w:left="1104" w:hanging="185"/>
      </w:pPr>
      <w:rPr>
        <w:rFonts w:hint="default"/>
        <w:lang w:val="vi" w:eastAsia="en-US" w:bidi="ar-SA"/>
      </w:rPr>
    </w:lvl>
    <w:lvl w:ilvl="2" w:tplc="9C40E79E">
      <w:numFmt w:val="bullet"/>
      <w:lvlText w:val="•"/>
      <w:lvlJc w:val="left"/>
      <w:pPr>
        <w:ind w:left="2068" w:hanging="185"/>
      </w:pPr>
      <w:rPr>
        <w:rFonts w:hint="default"/>
        <w:lang w:val="vi" w:eastAsia="en-US" w:bidi="ar-SA"/>
      </w:rPr>
    </w:lvl>
    <w:lvl w:ilvl="3" w:tplc="39E458FC">
      <w:numFmt w:val="bullet"/>
      <w:lvlText w:val="•"/>
      <w:lvlJc w:val="left"/>
      <w:pPr>
        <w:ind w:left="3033" w:hanging="185"/>
      </w:pPr>
      <w:rPr>
        <w:rFonts w:hint="default"/>
        <w:lang w:val="vi" w:eastAsia="en-US" w:bidi="ar-SA"/>
      </w:rPr>
    </w:lvl>
    <w:lvl w:ilvl="4" w:tplc="43F8E0DC">
      <w:numFmt w:val="bullet"/>
      <w:lvlText w:val="•"/>
      <w:lvlJc w:val="left"/>
      <w:pPr>
        <w:ind w:left="3997" w:hanging="185"/>
      </w:pPr>
      <w:rPr>
        <w:rFonts w:hint="default"/>
        <w:lang w:val="vi" w:eastAsia="en-US" w:bidi="ar-SA"/>
      </w:rPr>
    </w:lvl>
    <w:lvl w:ilvl="5" w:tplc="002CD2D6">
      <w:numFmt w:val="bullet"/>
      <w:lvlText w:val="•"/>
      <w:lvlJc w:val="left"/>
      <w:pPr>
        <w:ind w:left="4961" w:hanging="185"/>
      </w:pPr>
      <w:rPr>
        <w:rFonts w:hint="default"/>
        <w:lang w:val="vi" w:eastAsia="en-US" w:bidi="ar-SA"/>
      </w:rPr>
    </w:lvl>
    <w:lvl w:ilvl="6" w:tplc="FA6EEC00">
      <w:numFmt w:val="bullet"/>
      <w:lvlText w:val="•"/>
      <w:lvlJc w:val="left"/>
      <w:pPr>
        <w:ind w:left="5926" w:hanging="185"/>
      </w:pPr>
      <w:rPr>
        <w:rFonts w:hint="default"/>
        <w:lang w:val="vi" w:eastAsia="en-US" w:bidi="ar-SA"/>
      </w:rPr>
    </w:lvl>
    <w:lvl w:ilvl="7" w:tplc="694AAE9A">
      <w:numFmt w:val="bullet"/>
      <w:lvlText w:val="•"/>
      <w:lvlJc w:val="left"/>
      <w:pPr>
        <w:ind w:left="6890" w:hanging="185"/>
      </w:pPr>
      <w:rPr>
        <w:rFonts w:hint="default"/>
        <w:lang w:val="vi" w:eastAsia="en-US" w:bidi="ar-SA"/>
      </w:rPr>
    </w:lvl>
    <w:lvl w:ilvl="8" w:tplc="F06C0F1A">
      <w:numFmt w:val="bullet"/>
      <w:lvlText w:val="•"/>
      <w:lvlJc w:val="left"/>
      <w:pPr>
        <w:ind w:left="7855" w:hanging="185"/>
      </w:pPr>
      <w:rPr>
        <w:rFonts w:hint="default"/>
        <w:lang w:val="vi" w:eastAsia="en-US" w:bidi="ar-SA"/>
      </w:rPr>
    </w:lvl>
  </w:abstractNum>
  <w:num w:numId="1" w16cid:durableId="1886213898">
    <w:abstractNumId w:val="4"/>
  </w:num>
  <w:num w:numId="2" w16cid:durableId="975182352">
    <w:abstractNumId w:val="6"/>
  </w:num>
  <w:num w:numId="3" w16cid:durableId="1350645165">
    <w:abstractNumId w:val="1"/>
  </w:num>
  <w:num w:numId="4" w16cid:durableId="738941791">
    <w:abstractNumId w:val="7"/>
  </w:num>
  <w:num w:numId="5" w16cid:durableId="595208864">
    <w:abstractNumId w:val="9"/>
  </w:num>
  <w:num w:numId="6" w16cid:durableId="1559127932">
    <w:abstractNumId w:val="5"/>
  </w:num>
  <w:num w:numId="7" w16cid:durableId="1808742470">
    <w:abstractNumId w:val="2"/>
  </w:num>
  <w:num w:numId="8" w16cid:durableId="1902472797">
    <w:abstractNumId w:val="3"/>
  </w:num>
  <w:num w:numId="9" w16cid:durableId="353775182">
    <w:abstractNumId w:val="8"/>
  </w:num>
  <w:num w:numId="10" w16cid:durableId="211000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6D"/>
    <w:rsid w:val="00022CD8"/>
    <w:rsid w:val="000525F3"/>
    <w:rsid w:val="00065C1F"/>
    <w:rsid w:val="000662EF"/>
    <w:rsid w:val="000672BD"/>
    <w:rsid w:val="0007247A"/>
    <w:rsid w:val="000D5ED0"/>
    <w:rsid w:val="0014145D"/>
    <w:rsid w:val="00162B75"/>
    <w:rsid w:val="00186E57"/>
    <w:rsid w:val="001F6A85"/>
    <w:rsid w:val="002019D7"/>
    <w:rsid w:val="00202CF4"/>
    <w:rsid w:val="00232ED4"/>
    <w:rsid w:val="00256679"/>
    <w:rsid w:val="002716E2"/>
    <w:rsid w:val="002833D3"/>
    <w:rsid w:val="00300D0B"/>
    <w:rsid w:val="0031629C"/>
    <w:rsid w:val="00323B2C"/>
    <w:rsid w:val="003331C9"/>
    <w:rsid w:val="003A527C"/>
    <w:rsid w:val="003B2A63"/>
    <w:rsid w:val="003B73C1"/>
    <w:rsid w:val="003C1993"/>
    <w:rsid w:val="004040FE"/>
    <w:rsid w:val="00464355"/>
    <w:rsid w:val="0046749A"/>
    <w:rsid w:val="005005FF"/>
    <w:rsid w:val="00556992"/>
    <w:rsid w:val="005718C6"/>
    <w:rsid w:val="005C56CA"/>
    <w:rsid w:val="005F78E1"/>
    <w:rsid w:val="00600171"/>
    <w:rsid w:val="006415A9"/>
    <w:rsid w:val="00673EBE"/>
    <w:rsid w:val="00675A69"/>
    <w:rsid w:val="00684802"/>
    <w:rsid w:val="006952C5"/>
    <w:rsid w:val="00695836"/>
    <w:rsid w:val="006D3C74"/>
    <w:rsid w:val="006E6CEB"/>
    <w:rsid w:val="006F67B3"/>
    <w:rsid w:val="00733CDF"/>
    <w:rsid w:val="00753749"/>
    <w:rsid w:val="007568DB"/>
    <w:rsid w:val="007735ED"/>
    <w:rsid w:val="007C2FA5"/>
    <w:rsid w:val="007D3B6A"/>
    <w:rsid w:val="007D4C48"/>
    <w:rsid w:val="007D6936"/>
    <w:rsid w:val="007F76C9"/>
    <w:rsid w:val="0085023B"/>
    <w:rsid w:val="00890DBA"/>
    <w:rsid w:val="008D3A59"/>
    <w:rsid w:val="008E72C4"/>
    <w:rsid w:val="00910ACB"/>
    <w:rsid w:val="0094012C"/>
    <w:rsid w:val="009C2FD1"/>
    <w:rsid w:val="009E62C0"/>
    <w:rsid w:val="00A17C38"/>
    <w:rsid w:val="00A314DB"/>
    <w:rsid w:val="00A8630E"/>
    <w:rsid w:val="00AA735B"/>
    <w:rsid w:val="00AB6BDC"/>
    <w:rsid w:val="00AC0EB2"/>
    <w:rsid w:val="00AF6BBA"/>
    <w:rsid w:val="00B17FE9"/>
    <w:rsid w:val="00B752E7"/>
    <w:rsid w:val="00B81F85"/>
    <w:rsid w:val="00BA2717"/>
    <w:rsid w:val="00BA3BE8"/>
    <w:rsid w:val="00BA52B3"/>
    <w:rsid w:val="00BB725E"/>
    <w:rsid w:val="00BE6A81"/>
    <w:rsid w:val="00BF571B"/>
    <w:rsid w:val="00C30351"/>
    <w:rsid w:val="00C353D8"/>
    <w:rsid w:val="00C41A1B"/>
    <w:rsid w:val="00C434C0"/>
    <w:rsid w:val="00C606D0"/>
    <w:rsid w:val="00C66385"/>
    <w:rsid w:val="00C72AB5"/>
    <w:rsid w:val="00CC3E9A"/>
    <w:rsid w:val="00CE5A9C"/>
    <w:rsid w:val="00CF0DE8"/>
    <w:rsid w:val="00D2768F"/>
    <w:rsid w:val="00D4276C"/>
    <w:rsid w:val="00D61378"/>
    <w:rsid w:val="00D70C2A"/>
    <w:rsid w:val="00D7556D"/>
    <w:rsid w:val="00D80AEE"/>
    <w:rsid w:val="00DA02E1"/>
    <w:rsid w:val="00DD67E8"/>
    <w:rsid w:val="00DD6A3F"/>
    <w:rsid w:val="00DF604C"/>
    <w:rsid w:val="00E30219"/>
    <w:rsid w:val="00E50CA6"/>
    <w:rsid w:val="00E82584"/>
    <w:rsid w:val="00EC62BF"/>
    <w:rsid w:val="00ED4AC0"/>
    <w:rsid w:val="00F424A2"/>
    <w:rsid w:val="00F71949"/>
    <w:rsid w:val="00F7602A"/>
    <w:rsid w:val="00F92B87"/>
    <w:rsid w:val="00FA1078"/>
    <w:rsid w:val="00FD7CA7"/>
    <w:rsid w:val="00FE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18B66"/>
  <w15:docId w15:val="{630E76DB-D6A8-44CB-98F3-1B96C7D0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4">
    <w:name w:val="heading 4"/>
    <w:basedOn w:val="Normal"/>
    <w:link w:val="Heading4Char"/>
    <w:uiPriority w:val="9"/>
    <w:qFormat/>
    <w:rsid w:val="00E30219"/>
    <w:pPr>
      <w:widowControl/>
      <w:autoSpaceDE/>
      <w:autoSpaceDN/>
      <w:spacing w:before="100" w:beforeAutospacing="1" w:after="100" w:afterAutospacing="1"/>
      <w:outlineLvl w:val="3"/>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jc w:val="both"/>
    </w:pPr>
    <w:rPr>
      <w:sz w:val="28"/>
      <w:szCs w:val="28"/>
    </w:rPr>
  </w:style>
  <w:style w:type="paragraph" w:styleId="ListParagraph">
    <w:name w:val="List Paragraph"/>
    <w:basedOn w:val="Normal"/>
    <w:uiPriority w:val="1"/>
    <w:qFormat/>
    <w:pPr>
      <w:spacing w:before="61"/>
      <w:ind w:left="143" w:hanging="27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0AEE"/>
    <w:pPr>
      <w:tabs>
        <w:tab w:val="center" w:pos="4680"/>
        <w:tab w:val="right" w:pos="9360"/>
      </w:tabs>
    </w:pPr>
  </w:style>
  <w:style w:type="character" w:customStyle="1" w:styleId="HeaderChar">
    <w:name w:val="Header Char"/>
    <w:basedOn w:val="DefaultParagraphFont"/>
    <w:link w:val="Header"/>
    <w:uiPriority w:val="99"/>
    <w:rsid w:val="00D80AEE"/>
    <w:rPr>
      <w:rFonts w:ascii="Times New Roman" w:eastAsia="Times New Roman" w:hAnsi="Times New Roman" w:cs="Times New Roman"/>
      <w:lang w:val="vi"/>
    </w:rPr>
  </w:style>
  <w:style w:type="paragraph" w:styleId="Footer">
    <w:name w:val="footer"/>
    <w:basedOn w:val="Normal"/>
    <w:link w:val="FooterChar"/>
    <w:uiPriority w:val="99"/>
    <w:unhideWhenUsed/>
    <w:rsid w:val="00D80AEE"/>
    <w:pPr>
      <w:tabs>
        <w:tab w:val="center" w:pos="4680"/>
        <w:tab w:val="right" w:pos="9360"/>
      </w:tabs>
    </w:pPr>
  </w:style>
  <w:style w:type="character" w:customStyle="1" w:styleId="FooterChar">
    <w:name w:val="Footer Char"/>
    <w:basedOn w:val="DefaultParagraphFont"/>
    <w:link w:val="Footer"/>
    <w:uiPriority w:val="99"/>
    <w:rsid w:val="00D80AEE"/>
    <w:rPr>
      <w:rFonts w:ascii="Times New Roman" w:eastAsia="Times New Roman" w:hAnsi="Times New Roman" w:cs="Times New Roman"/>
      <w:lang w:val="vi"/>
    </w:rPr>
  </w:style>
  <w:style w:type="character" w:styleId="Strong">
    <w:name w:val="Strong"/>
    <w:basedOn w:val="DefaultParagraphFont"/>
    <w:uiPriority w:val="22"/>
    <w:qFormat/>
    <w:rsid w:val="005F78E1"/>
    <w:rPr>
      <w:b/>
      <w:bCs/>
    </w:rPr>
  </w:style>
  <w:style w:type="paragraph" w:styleId="NormalWeb">
    <w:name w:val="Normal (Web)"/>
    <w:basedOn w:val="Normal"/>
    <w:uiPriority w:val="99"/>
    <w:semiHidden/>
    <w:unhideWhenUsed/>
    <w:rsid w:val="00BB725E"/>
    <w:pPr>
      <w:widowControl/>
      <w:autoSpaceDE/>
      <w:autoSpaceDN/>
      <w:spacing w:before="100" w:beforeAutospacing="1" w:after="100" w:afterAutospacing="1"/>
    </w:pPr>
    <w:rPr>
      <w:sz w:val="24"/>
      <w:szCs w:val="24"/>
      <w:lang w:val="en-US"/>
    </w:rPr>
  </w:style>
  <w:style w:type="character" w:customStyle="1" w:styleId="Heading4Char">
    <w:name w:val="Heading 4 Char"/>
    <w:basedOn w:val="DefaultParagraphFont"/>
    <w:link w:val="Heading4"/>
    <w:uiPriority w:val="9"/>
    <w:rsid w:val="00E3021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969409">
      <w:bodyDiv w:val="1"/>
      <w:marLeft w:val="0"/>
      <w:marRight w:val="0"/>
      <w:marTop w:val="0"/>
      <w:marBottom w:val="0"/>
      <w:divBdr>
        <w:top w:val="none" w:sz="0" w:space="0" w:color="auto"/>
        <w:left w:val="none" w:sz="0" w:space="0" w:color="auto"/>
        <w:bottom w:val="none" w:sz="0" w:space="0" w:color="auto"/>
        <w:right w:val="none" w:sz="0" w:space="0" w:color="auto"/>
      </w:divBdr>
    </w:div>
    <w:div w:id="1542864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10</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Quyen Nguyen</dc:creator>
  <cp:lastModifiedBy>Administrator</cp:lastModifiedBy>
  <cp:revision>10</cp:revision>
  <dcterms:created xsi:type="dcterms:W3CDTF">2025-10-22T03:52:00Z</dcterms:created>
  <dcterms:modified xsi:type="dcterms:W3CDTF">2025-10-29T02:24:00Z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2016</vt:lpwstr>
  </property>
  <property fmtid="{D5CDD505-2E9C-101B-9397-08002B2CF9AE}" pid="4" name="LastSaved">
    <vt:filetime>2025-09-30T00:00:00Z</vt:filetime>
  </property>
  <property fmtid="{D5CDD505-2E9C-101B-9397-08002B2CF9AE}" pid="5" name="Producer">
    <vt:lpwstr>Microsoft® Word 2016; modified using eSignature™ 1.0.1.1</vt:lpwstr>
  </property>
</Properties>
</file>