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4" w:type="dxa"/>
        <w:tblCellSpacing w:w="0" w:type="dxa"/>
        <w:tblCellMar>
          <w:left w:w="0" w:type="dxa"/>
          <w:right w:w="0" w:type="dxa"/>
        </w:tblCellMar>
        <w:tblLook w:val="04A0" w:firstRow="1" w:lastRow="0" w:firstColumn="1" w:lastColumn="0" w:noHBand="0" w:noVBand="1"/>
      </w:tblPr>
      <w:tblGrid>
        <w:gridCol w:w="5670"/>
        <w:gridCol w:w="1345"/>
        <w:gridCol w:w="7869"/>
      </w:tblGrid>
      <w:tr w:rsidR="005E7C2E" w:rsidRPr="005E7C2E" w14:paraId="4A2CF92D" w14:textId="77777777" w:rsidTr="00BC1995">
        <w:trPr>
          <w:trHeight w:val="1089"/>
          <w:tblCellSpacing w:w="0" w:type="dxa"/>
        </w:trPr>
        <w:tc>
          <w:tcPr>
            <w:tcW w:w="5670" w:type="dxa"/>
            <w:tcMar>
              <w:top w:w="0" w:type="dxa"/>
              <w:left w:w="108" w:type="dxa"/>
              <w:bottom w:w="0" w:type="dxa"/>
              <w:right w:w="108" w:type="dxa"/>
            </w:tcMar>
            <w:hideMark/>
          </w:tcPr>
          <w:p w14:paraId="52E6BC0B" w14:textId="076FD884" w:rsidR="00AF5029" w:rsidRPr="005E7C2E" w:rsidRDefault="00AF5029" w:rsidP="00504563">
            <w:pPr>
              <w:spacing w:before="60" w:after="60"/>
              <w:jc w:val="center"/>
              <w:rPr>
                <w:rFonts w:ascii="Times New Roman" w:hAnsi="Times New Roman" w:cs="Times New Roman"/>
                <w:bCs/>
                <w:sz w:val="28"/>
                <w:szCs w:val="28"/>
                <w:lang w:val="en-US"/>
              </w:rPr>
            </w:pPr>
            <w:bookmarkStart w:id="0" w:name="_Hlk207870719"/>
            <w:r w:rsidRPr="005E7C2E">
              <w:rPr>
                <w:rFonts w:ascii="Times New Roman" w:hAnsi="Times New Roman" w:cs="Times New Roman"/>
                <w:bCs/>
                <w:sz w:val="28"/>
                <w:szCs w:val="28"/>
              </w:rPr>
              <w:t xml:space="preserve">UBND TỈNH </w:t>
            </w:r>
            <w:r w:rsidR="006E2683" w:rsidRPr="005E7C2E">
              <w:rPr>
                <w:rFonts w:ascii="Times New Roman" w:hAnsi="Times New Roman" w:cs="Times New Roman"/>
                <w:bCs/>
                <w:sz w:val="28"/>
                <w:szCs w:val="28"/>
                <w:lang w:val="en-US"/>
              </w:rPr>
              <w:t>LAI CHÂU</w:t>
            </w:r>
          </w:p>
          <w:p w14:paraId="78C8D2BA" w14:textId="5E3FD51C" w:rsidR="00AF5029" w:rsidRPr="005E7C2E" w:rsidRDefault="00AF5029" w:rsidP="00EA49AB">
            <w:pPr>
              <w:spacing w:before="60" w:after="60"/>
              <w:jc w:val="center"/>
              <w:rPr>
                <w:rFonts w:ascii="Times New Roman" w:hAnsi="Times New Roman" w:cs="Times New Roman"/>
                <w:b/>
                <w:bCs/>
                <w:sz w:val="26"/>
                <w:szCs w:val="26"/>
              </w:rPr>
            </w:pPr>
            <w:r w:rsidRPr="005E7C2E">
              <w:rPr>
                <w:rFonts w:ascii="Times New Roman" w:hAnsi="Times New Roman" w:cs="Times New Roman"/>
                <w:b/>
                <w:bCs/>
                <w:noProof/>
                <w:sz w:val="28"/>
                <w:szCs w:val="28"/>
                <w:lang w:val="en-US"/>
              </w:rPr>
              <mc:AlternateContent>
                <mc:Choice Requires="wps">
                  <w:drawing>
                    <wp:anchor distT="0" distB="0" distL="114300" distR="114300" simplePos="0" relativeHeight="251663360" behindDoc="0" locked="0" layoutInCell="1" allowOverlap="1" wp14:anchorId="0608A20F" wp14:editId="463FBAC6">
                      <wp:simplePos x="0" y="0"/>
                      <wp:positionH relativeFrom="column">
                        <wp:posOffset>1575435</wp:posOffset>
                      </wp:positionH>
                      <wp:positionV relativeFrom="paragraph">
                        <wp:posOffset>231776</wp:posOffset>
                      </wp:positionV>
                      <wp:extent cx="342900" cy="0"/>
                      <wp:effectExtent l="0" t="0" r="0" b="0"/>
                      <wp:wrapNone/>
                      <wp:docPr id="778320684" name="Straight Connector 3"/>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1F39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05pt,18.25pt" to="151.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MCmAEAAIc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" strokecolor="black [3200]" strokeweight=".5pt">
                      <v:stroke joinstyle="miter"/>
                    </v:line>
                  </w:pict>
                </mc:Fallback>
              </mc:AlternateContent>
            </w:r>
            <w:r w:rsidRPr="005E7C2E">
              <w:rPr>
                <w:rFonts w:ascii="Times New Roman" w:hAnsi="Times New Roman" w:cs="Times New Roman"/>
                <w:b/>
                <w:bCs/>
                <w:sz w:val="28"/>
                <w:szCs w:val="28"/>
              </w:rPr>
              <w:t xml:space="preserve">SỞ </w:t>
            </w:r>
            <w:bookmarkEnd w:id="0"/>
            <w:r w:rsidR="00EA49AB" w:rsidRPr="005E7C2E">
              <w:rPr>
                <w:rFonts w:ascii="Times New Roman" w:hAnsi="Times New Roman" w:cs="Times New Roman"/>
                <w:b/>
                <w:bCs/>
                <w:sz w:val="28"/>
                <w:szCs w:val="28"/>
                <w:lang w:val="en-US"/>
              </w:rPr>
              <w:t>NỘI VỤ</w:t>
            </w:r>
            <w:r w:rsidRPr="005E7C2E">
              <w:rPr>
                <w:rFonts w:ascii="Times New Roman" w:hAnsi="Times New Roman" w:cs="Times New Roman"/>
                <w:b/>
                <w:bCs/>
                <w:sz w:val="26"/>
                <w:szCs w:val="26"/>
              </w:rPr>
              <w:br/>
            </w:r>
          </w:p>
        </w:tc>
        <w:tc>
          <w:tcPr>
            <w:tcW w:w="1345" w:type="dxa"/>
            <w:tcMar>
              <w:top w:w="0" w:type="dxa"/>
              <w:left w:w="108" w:type="dxa"/>
              <w:bottom w:w="0" w:type="dxa"/>
              <w:right w:w="108" w:type="dxa"/>
            </w:tcMar>
            <w:hideMark/>
          </w:tcPr>
          <w:p w14:paraId="4B491684" w14:textId="77777777" w:rsidR="00AF5029" w:rsidRPr="005E7C2E" w:rsidRDefault="00AF5029" w:rsidP="00504563">
            <w:pPr>
              <w:spacing w:before="60" w:after="60"/>
              <w:jc w:val="both"/>
              <w:rPr>
                <w:rFonts w:ascii="Times New Roman" w:hAnsi="Times New Roman" w:cs="Times New Roman"/>
                <w:sz w:val="26"/>
                <w:szCs w:val="26"/>
              </w:rPr>
            </w:pPr>
            <w:r w:rsidRPr="005E7C2E">
              <w:rPr>
                <w:rFonts w:ascii="Times New Roman" w:hAnsi="Times New Roman" w:cs="Times New Roman"/>
                <w:b/>
                <w:bCs/>
                <w:sz w:val="26"/>
                <w:szCs w:val="26"/>
              </w:rPr>
              <w:t> </w:t>
            </w:r>
          </w:p>
        </w:tc>
        <w:tc>
          <w:tcPr>
            <w:tcW w:w="7869" w:type="dxa"/>
            <w:tcMar>
              <w:top w:w="0" w:type="dxa"/>
              <w:left w:w="108" w:type="dxa"/>
              <w:bottom w:w="0" w:type="dxa"/>
              <w:right w:w="108" w:type="dxa"/>
            </w:tcMar>
          </w:tcPr>
          <w:p w14:paraId="4DF1A3FD" w14:textId="5F21A7E4" w:rsidR="00BC1995" w:rsidRPr="005E7C2E" w:rsidRDefault="00BC1995" w:rsidP="00BC1995">
            <w:pPr>
              <w:jc w:val="right"/>
              <w:rPr>
                <w:rFonts w:ascii="Times New Roman" w:hAnsi="Times New Roman" w:cs="Times New Roman"/>
                <w:b/>
                <w:bCs/>
                <w:i/>
                <w:iCs/>
                <w:sz w:val="26"/>
                <w:szCs w:val="26"/>
              </w:rPr>
            </w:pPr>
            <w:r w:rsidRPr="005E7C2E">
              <w:rPr>
                <w:rFonts w:ascii="Times New Roman" w:hAnsi="Times New Roman" w:cs="Times New Roman"/>
                <w:b/>
                <w:bCs/>
                <w:i/>
                <w:iCs/>
                <w:sz w:val="26"/>
                <w:szCs w:val="26"/>
                <w:lang w:val="en-US"/>
              </w:rPr>
              <w:t xml:space="preserve">Biểu </w:t>
            </w:r>
            <w:r w:rsidRPr="005E7C2E">
              <w:rPr>
                <w:rFonts w:ascii="Times New Roman" w:hAnsi="Times New Roman" w:cs="Times New Roman"/>
                <w:b/>
                <w:bCs/>
                <w:i/>
                <w:iCs/>
                <w:sz w:val="26"/>
                <w:szCs w:val="26"/>
              </w:rPr>
              <w:t>số 02/ĐGTĐ-BHM</w:t>
            </w:r>
          </w:p>
        </w:tc>
      </w:tr>
    </w:tbl>
    <w:p w14:paraId="11BE7DEC" w14:textId="77777777" w:rsidR="00AF5029" w:rsidRPr="005E7C2E" w:rsidRDefault="00AF5029" w:rsidP="00AF5029">
      <w:pPr>
        <w:shd w:val="clear" w:color="auto" w:fill="FFFFFF"/>
        <w:jc w:val="center"/>
        <w:rPr>
          <w:rFonts w:ascii="Times New Roman" w:hAnsi="Times New Roman" w:cs="Times New Roman"/>
          <w:b/>
          <w:sz w:val="28"/>
          <w:szCs w:val="28"/>
        </w:rPr>
      </w:pPr>
      <w:r w:rsidRPr="005E7C2E">
        <w:rPr>
          <w:rFonts w:ascii="Times New Roman" w:hAnsi="Times New Roman" w:cs="Times New Roman"/>
          <w:b/>
          <w:sz w:val="28"/>
          <w:szCs w:val="28"/>
        </w:rPr>
        <w:t xml:space="preserve">ĐÁNH GIÁ TÁC ĐỘNG CỦA THỦ TỤC HÀNH CHÍNH </w:t>
      </w:r>
    </w:p>
    <w:p w14:paraId="53F18D17" w14:textId="0D9E3192" w:rsidR="00AF5029" w:rsidRPr="005E7C2E" w:rsidRDefault="00AF5029" w:rsidP="00AF5029">
      <w:pPr>
        <w:shd w:val="clear" w:color="auto" w:fill="FFFFFF"/>
        <w:jc w:val="center"/>
        <w:rPr>
          <w:rFonts w:ascii="Times New Roman" w:hAnsi="Times New Roman" w:cs="Times New Roman"/>
          <w:b/>
          <w:sz w:val="28"/>
          <w:szCs w:val="28"/>
          <w:lang w:val="en-US"/>
        </w:rPr>
      </w:pPr>
      <w:r w:rsidRPr="005E7C2E">
        <w:rPr>
          <w:rFonts w:ascii="Times New Roman" w:hAnsi="Times New Roman" w:cs="Times New Roman"/>
          <w:b/>
          <w:sz w:val="28"/>
          <w:szCs w:val="28"/>
        </w:rPr>
        <w:t xml:space="preserve">TRONG </w:t>
      </w:r>
      <w:r w:rsidR="00016658" w:rsidRPr="005E7C2E">
        <w:rPr>
          <w:rFonts w:ascii="Times New Roman" w:hAnsi="Times New Roman" w:cs="Times New Roman"/>
          <w:b/>
          <w:sz w:val="28"/>
          <w:szCs w:val="28"/>
          <w:lang w:val="en-US"/>
        </w:rPr>
        <w:t>DỰ THẢO</w:t>
      </w:r>
      <w:r w:rsidRPr="005E7C2E">
        <w:rPr>
          <w:rFonts w:ascii="Times New Roman" w:hAnsi="Times New Roman" w:cs="Times New Roman"/>
          <w:b/>
          <w:sz w:val="28"/>
          <w:szCs w:val="28"/>
        </w:rPr>
        <w:t xml:space="preserve"> VĂN BẢN</w:t>
      </w:r>
      <w:r w:rsidR="00016658" w:rsidRPr="005E7C2E">
        <w:rPr>
          <w:rFonts w:ascii="Times New Roman" w:hAnsi="Times New Roman" w:cs="Times New Roman"/>
          <w:b/>
          <w:sz w:val="28"/>
          <w:szCs w:val="28"/>
          <w:lang w:val="en-US"/>
        </w:rPr>
        <w:t xml:space="preserve"> QUY PHẠM PHÁP LUẬT</w:t>
      </w:r>
    </w:p>
    <w:p w14:paraId="74BE9AB2" w14:textId="77777777" w:rsidR="00AF5029" w:rsidRPr="005E7C2E" w:rsidRDefault="00AF5029" w:rsidP="00AF5029">
      <w:pPr>
        <w:shd w:val="clear" w:color="auto" w:fill="FFFFFF"/>
        <w:jc w:val="center"/>
        <w:rPr>
          <w:rFonts w:ascii="Times New Roman" w:hAnsi="Times New Roman" w:cs="Times New Roman"/>
          <w:b/>
          <w:bCs/>
          <w:sz w:val="26"/>
          <w:szCs w:val="26"/>
        </w:rPr>
      </w:pPr>
      <w:r w:rsidRPr="005E7C2E">
        <w:rPr>
          <w:rFonts w:ascii="Times New Roman" w:hAnsi="Times New Roman" w:cs="Times New Roman"/>
          <w:b/>
          <w:bCs/>
          <w:noProof/>
          <w:sz w:val="26"/>
          <w:szCs w:val="26"/>
          <w:lang w:val="en-US"/>
        </w:rPr>
        <mc:AlternateContent>
          <mc:Choice Requires="wps">
            <w:drawing>
              <wp:anchor distT="0" distB="0" distL="114300" distR="114300" simplePos="0" relativeHeight="251662336" behindDoc="0" locked="0" layoutInCell="1" allowOverlap="1" wp14:anchorId="1FFD0804" wp14:editId="492946C3">
                <wp:simplePos x="0" y="0"/>
                <wp:positionH relativeFrom="column">
                  <wp:posOffset>3699037</wp:posOffset>
                </wp:positionH>
                <wp:positionV relativeFrom="paragraph">
                  <wp:posOffset>14605</wp:posOffset>
                </wp:positionV>
                <wp:extent cx="2179320" cy="0"/>
                <wp:effectExtent l="0" t="0" r="0" b="0"/>
                <wp:wrapNone/>
                <wp:docPr id="2014705928" name="Straight Connector 2014705928"/>
                <wp:cNvGraphicFramePr/>
                <a:graphic xmlns:a="http://schemas.openxmlformats.org/drawingml/2006/main">
                  <a:graphicData uri="http://schemas.microsoft.com/office/word/2010/wordprocessingShape">
                    <wps:wsp>
                      <wps:cNvCnPr/>
                      <wps:spPr>
                        <a:xfrm>
                          <a:off x="0" y="0"/>
                          <a:ext cx="2179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33B8D" id="Straight Connector 20147059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1.25pt,1.15pt" to="462.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1mQEAAIgDAAAOAAAAZHJzL2Uyb0RvYy54bWysU8tu2zAQvAfoPxC815Jco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" strokecolor="black [3200]" strokeweight=".5pt">
                <v:stroke joinstyle="miter"/>
              </v:line>
            </w:pict>
          </mc:Fallback>
        </mc:AlternateContent>
      </w:r>
    </w:p>
    <w:p w14:paraId="1EACE4C1" w14:textId="15ED2530" w:rsidR="00EA49AB" w:rsidRPr="005E7C2E" w:rsidRDefault="00DC1809" w:rsidP="00EA49AB">
      <w:pPr>
        <w:shd w:val="clear" w:color="auto" w:fill="FFFFFF"/>
        <w:spacing w:before="120" w:after="120"/>
        <w:ind w:firstLine="567"/>
        <w:jc w:val="both"/>
        <w:rPr>
          <w:rFonts w:ascii="Times New Roman" w:hAnsi="Times New Roman" w:cs="Times New Roman"/>
          <w:bCs/>
          <w:sz w:val="28"/>
          <w:szCs w:val="28"/>
        </w:rPr>
      </w:pPr>
      <w:r w:rsidRPr="005E7C2E">
        <w:rPr>
          <w:rFonts w:ascii="Times New Roman" w:hAnsi="Times New Roman" w:cs="Times New Roman"/>
          <w:b/>
          <w:bCs/>
          <w:sz w:val="28"/>
          <w:szCs w:val="28"/>
          <w:lang w:val="en-US"/>
        </w:rPr>
        <w:t>TÊN DỰ THẢO VĂN BẢN</w:t>
      </w:r>
      <w:r w:rsidR="00AF5029" w:rsidRPr="005E7C2E">
        <w:rPr>
          <w:rFonts w:ascii="Times New Roman" w:hAnsi="Times New Roman" w:cs="Times New Roman"/>
          <w:b/>
          <w:bCs/>
          <w:sz w:val="28"/>
          <w:szCs w:val="28"/>
        </w:rPr>
        <w:t>:</w:t>
      </w:r>
      <w:r w:rsidR="00AF5029" w:rsidRPr="005E7C2E">
        <w:rPr>
          <w:rFonts w:ascii="Times New Roman" w:hAnsi="Times New Roman" w:cs="Times New Roman"/>
          <w:sz w:val="28"/>
          <w:szCs w:val="28"/>
        </w:rPr>
        <w:t> </w:t>
      </w:r>
      <w:r w:rsidR="00EA49AB" w:rsidRPr="005E7C2E">
        <w:rPr>
          <w:rFonts w:ascii="Times New Roman" w:hAnsi="Times New Roman" w:cs="Times New Roman"/>
          <w:bCs/>
          <w:sz w:val="28"/>
          <w:szCs w:val="28"/>
          <w:lang w:val="en-US"/>
        </w:rPr>
        <w:t>QUYẾT ĐỊNH BAN HÀNH QUY CHẾ VỀ CÔNG TÁC THI ĐUA</w:t>
      </w:r>
      <w:r w:rsidR="003F2979" w:rsidRPr="005E7C2E">
        <w:rPr>
          <w:rFonts w:ascii="Times New Roman" w:hAnsi="Times New Roman" w:cs="Times New Roman"/>
          <w:bCs/>
          <w:sz w:val="28"/>
          <w:szCs w:val="28"/>
          <w:lang w:val="en-US"/>
        </w:rPr>
        <w:t>,</w:t>
      </w:r>
      <w:r w:rsidR="00EA49AB" w:rsidRPr="005E7C2E">
        <w:rPr>
          <w:rFonts w:ascii="Times New Roman" w:hAnsi="Times New Roman" w:cs="Times New Roman"/>
          <w:bCs/>
          <w:sz w:val="28"/>
          <w:szCs w:val="28"/>
          <w:lang w:val="en-US"/>
        </w:rPr>
        <w:t xml:space="preserve"> KHEN THƯỞNG TRÊN ĐỊA BÀN TỈNH LAI CHÂU</w:t>
      </w:r>
      <w:r w:rsidR="00EA49AB" w:rsidRPr="005E7C2E">
        <w:rPr>
          <w:rFonts w:ascii="Times New Roman" w:hAnsi="Times New Roman" w:cs="Times New Roman"/>
          <w:bCs/>
          <w:sz w:val="28"/>
          <w:szCs w:val="28"/>
        </w:rPr>
        <w:t xml:space="preserve"> </w:t>
      </w:r>
    </w:p>
    <w:p w14:paraId="54E3C994" w14:textId="2712FE27" w:rsidR="009B75C2" w:rsidRPr="005E7C2E" w:rsidRDefault="00AF5029" w:rsidP="00EA49AB">
      <w:pPr>
        <w:shd w:val="clear" w:color="auto" w:fill="FFFFFF"/>
        <w:spacing w:before="120" w:after="120"/>
        <w:ind w:firstLine="567"/>
        <w:jc w:val="both"/>
        <w:rPr>
          <w:rFonts w:ascii="Times New Roman" w:hAnsi="Times New Roman" w:cs="Times New Roman"/>
          <w:b/>
          <w:bCs/>
          <w:sz w:val="26"/>
          <w:szCs w:val="26"/>
          <w:lang w:val="en-US"/>
        </w:rPr>
      </w:pPr>
      <w:r w:rsidRPr="005E7C2E">
        <w:rPr>
          <w:rFonts w:ascii="Times New Roman" w:hAnsi="Times New Roman" w:cs="Times New Roman"/>
          <w:b/>
          <w:bCs/>
          <w:sz w:val="26"/>
          <w:szCs w:val="26"/>
        </w:rPr>
        <w:t>THỦ TỤC HÀNH CHÍNH:</w:t>
      </w:r>
    </w:p>
    <w:p w14:paraId="31E24C95" w14:textId="1ED1CCE9" w:rsidR="009B75C2" w:rsidRPr="00994C03" w:rsidRDefault="001345FA" w:rsidP="008C4137">
      <w:pPr>
        <w:spacing w:before="120" w:after="120"/>
        <w:ind w:firstLine="567"/>
        <w:jc w:val="both"/>
        <w:rPr>
          <w:rFonts w:ascii="Times New Roman" w:hAnsi="Times New Roman" w:cs="Times New Roman"/>
          <w:sz w:val="28"/>
          <w:szCs w:val="28"/>
          <w:shd w:val="clear" w:color="auto" w:fill="FFFFFF"/>
          <w:lang w:val="en-US"/>
        </w:rPr>
      </w:pPr>
      <w:r w:rsidRPr="005E7C2E">
        <w:rPr>
          <w:rFonts w:ascii="Times New Roman" w:hAnsi="Times New Roman" w:cs="Times New Roman"/>
          <w:sz w:val="28"/>
          <w:szCs w:val="28"/>
          <w:lang w:val="pt-BR"/>
        </w:rPr>
        <w:t xml:space="preserve">(1) </w:t>
      </w:r>
      <w:r w:rsidR="00EA49AB" w:rsidRPr="005E7C2E">
        <w:rPr>
          <w:rFonts w:ascii="Times New Roman" w:hAnsi="Times New Roman" w:cs="Times New Roman"/>
          <w:sz w:val="28"/>
          <w:szCs w:val="28"/>
          <w:lang w:val="nl-NL"/>
        </w:rPr>
        <w:t>Thủ tục cấp đổi hiện vật khen thưởng</w:t>
      </w:r>
      <w:r w:rsidR="00FE2D7B">
        <w:rPr>
          <w:rFonts w:ascii="Times New Roman" w:hAnsi="Times New Roman" w:cs="Times New Roman"/>
          <w:sz w:val="28"/>
          <w:szCs w:val="28"/>
          <w:lang w:val="nl-NL"/>
        </w:rPr>
        <w:t xml:space="preserve"> </w:t>
      </w:r>
      <w:r w:rsidR="00FE2D7B" w:rsidRPr="00994C03">
        <w:rPr>
          <w:rFonts w:ascii="Times New Roman" w:hAnsi="Times New Roman" w:cs="Times New Roman"/>
          <w:sz w:val="28"/>
          <w:szCs w:val="28"/>
          <w:lang w:val="nl-NL"/>
        </w:rPr>
        <w:t>cấp tỉnh</w:t>
      </w:r>
      <w:r w:rsidRPr="00994C03">
        <w:rPr>
          <w:rFonts w:ascii="Times New Roman" w:hAnsi="Times New Roman" w:cs="Times New Roman"/>
          <w:sz w:val="28"/>
          <w:szCs w:val="28"/>
          <w:lang w:val="pt-BR"/>
        </w:rPr>
        <w:t>;</w:t>
      </w:r>
      <w:r w:rsidRPr="00994C03">
        <w:rPr>
          <w:rFonts w:ascii="Times New Roman" w:hAnsi="Times New Roman" w:cs="Times New Roman"/>
          <w:sz w:val="28"/>
          <w:szCs w:val="28"/>
          <w:shd w:val="clear" w:color="auto" w:fill="FFFFFF"/>
        </w:rPr>
        <w:t xml:space="preserve"> </w:t>
      </w:r>
    </w:p>
    <w:p w14:paraId="48BBAFA4" w14:textId="6D435587" w:rsidR="00AF5029" w:rsidRPr="00994C03" w:rsidRDefault="001345FA" w:rsidP="008C4137">
      <w:pPr>
        <w:spacing w:before="120" w:after="120"/>
        <w:ind w:firstLine="567"/>
        <w:jc w:val="both"/>
        <w:rPr>
          <w:rFonts w:ascii="Times New Roman" w:hAnsi="Times New Roman" w:cs="Times New Roman"/>
          <w:sz w:val="28"/>
          <w:szCs w:val="28"/>
          <w:shd w:val="clear" w:color="auto" w:fill="FFFFFF"/>
          <w:lang w:val="en-US"/>
        </w:rPr>
      </w:pPr>
      <w:r w:rsidRPr="00994C03">
        <w:rPr>
          <w:rFonts w:ascii="Times New Roman" w:hAnsi="Times New Roman" w:cs="Times New Roman"/>
          <w:sz w:val="28"/>
          <w:szCs w:val="28"/>
          <w:shd w:val="clear" w:color="auto" w:fill="FFFFFF"/>
          <w:lang w:val="pt-BR"/>
        </w:rPr>
        <w:t xml:space="preserve">(2) </w:t>
      </w:r>
      <w:r w:rsidR="00EA49AB" w:rsidRPr="00994C03">
        <w:rPr>
          <w:rFonts w:ascii="Times New Roman" w:hAnsi="Times New Roman" w:cs="Times New Roman"/>
          <w:sz w:val="28"/>
          <w:szCs w:val="28"/>
          <w:lang w:val="nl-NL"/>
        </w:rPr>
        <w:t>Thủ tục cấp lại hiện vật khen thưởng</w:t>
      </w:r>
      <w:r w:rsidR="00FE2D7B" w:rsidRPr="00994C03">
        <w:rPr>
          <w:rFonts w:ascii="Times New Roman" w:hAnsi="Times New Roman" w:cs="Times New Roman"/>
          <w:sz w:val="28"/>
          <w:szCs w:val="28"/>
          <w:lang w:val="nl-NL"/>
        </w:rPr>
        <w:t xml:space="preserve"> cấp tỉnh</w:t>
      </w:r>
      <w:r w:rsidRPr="00994C03">
        <w:rPr>
          <w:rFonts w:ascii="Times New Roman" w:hAnsi="Times New Roman" w:cs="Times New Roman"/>
          <w:sz w:val="28"/>
          <w:szCs w:val="28"/>
          <w:shd w:val="clear" w:color="auto" w:fill="FFFFFF"/>
        </w:rPr>
        <w:t xml:space="preserve">. </w:t>
      </w:r>
    </w:p>
    <w:p w14:paraId="776CA552" w14:textId="77777777" w:rsidR="00D42D60" w:rsidRPr="005E7C2E" w:rsidRDefault="00D42D60" w:rsidP="00000D22">
      <w:pPr>
        <w:ind w:firstLine="567"/>
        <w:jc w:val="both"/>
        <w:rPr>
          <w:rFonts w:ascii="Times New Roman" w:hAnsi="Times New Roman" w:cs="Times New Roman"/>
          <w:sz w:val="26"/>
          <w:szCs w:val="26"/>
          <w:lang w:val="en-US"/>
        </w:rPr>
      </w:pPr>
    </w:p>
    <w:tbl>
      <w:tblPr>
        <w:tblW w:w="4956" w:type="pct"/>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250"/>
        <w:gridCol w:w="9214"/>
      </w:tblGrid>
      <w:tr w:rsidR="005E7C2E" w:rsidRPr="005E7C2E" w14:paraId="6C84EDD3" w14:textId="77777777" w:rsidTr="00B963F7">
        <w:trPr>
          <w:tblCellSpacing w:w="0" w:type="dxa"/>
        </w:trPr>
        <w:tc>
          <w:tcPr>
            <w:tcW w:w="5000" w:type="pct"/>
            <w:gridSpan w:val="2"/>
            <w:shd w:val="clear" w:color="auto" w:fill="FFFFFF"/>
            <w:hideMark/>
          </w:tcPr>
          <w:p w14:paraId="437B4EA5" w14:textId="77777777" w:rsidR="00AF5029" w:rsidRPr="005E7C2E" w:rsidRDefault="00AF5029" w:rsidP="00504563">
            <w:pPr>
              <w:spacing w:before="60" w:after="60"/>
              <w:ind w:left="137"/>
              <w:rPr>
                <w:rFonts w:ascii="Times New Roman" w:hAnsi="Times New Roman" w:cs="Times New Roman"/>
                <w:sz w:val="26"/>
                <w:szCs w:val="26"/>
              </w:rPr>
            </w:pPr>
            <w:r w:rsidRPr="005E7C2E">
              <w:rPr>
                <w:rFonts w:ascii="Times New Roman" w:hAnsi="Times New Roman" w:cs="Times New Roman"/>
                <w:b/>
                <w:bCs/>
                <w:sz w:val="26"/>
                <w:szCs w:val="26"/>
              </w:rPr>
              <w:t>I. SỰ CẦN THIẾT CỦA QUY ĐỊNH VỀ THỦ TỤC HÀNH CHÍNH TẠI DỰ THẢO VĂN BẢN</w:t>
            </w:r>
          </w:p>
        </w:tc>
      </w:tr>
      <w:tr w:rsidR="005E7C2E" w:rsidRPr="005E7C2E" w14:paraId="75D410E7" w14:textId="77777777" w:rsidTr="00B963F7">
        <w:trPr>
          <w:tblCellSpacing w:w="0" w:type="dxa"/>
        </w:trPr>
        <w:tc>
          <w:tcPr>
            <w:tcW w:w="1815" w:type="pct"/>
            <w:shd w:val="clear" w:color="auto" w:fill="FFFFFF"/>
            <w:vAlign w:val="center"/>
            <w:hideMark/>
          </w:tcPr>
          <w:p w14:paraId="42A4A858" w14:textId="793D38A0" w:rsidR="00AF5029" w:rsidRPr="005E7C2E" w:rsidRDefault="00AF5029" w:rsidP="007407FB">
            <w:pPr>
              <w:spacing w:before="60" w:after="60"/>
              <w:ind w:left="137" w:right="61"/>
              <w:jc w:val="both"/>
              <w:rPr>
                <w:rFonts w:ascii="Times New Roman" w:hAnsi="Times New Roman" w:cs="Times New Roman"/>
                <w:sz w:val="26"/>
                <w:szCs w:val="26"/>
              </w:rPr>
            </w:pPr>
            <w:r w:rsidRPr="005E7C2E">
              <w:rPr>
                <w:rFonts w:ascii="Times New Roman" w:hAnsi="Times New Roman" w:cs="Times New Roman"/>
                <w:b/>
                <w:bCs/>
                <w:sz w:val="26"/>
                <w:szCs w:val="26"/>
              </w:rPr>
              <w:t>1. Dự kiến nội dung cụ thể trong ngành, lĩnh vực mà Nhà nước cần quản lý?</w:t>
            </w:r>
          </w:p>
        </w:tc>
        <w:tc>
          <w:tcPr>
            <w:tcW w:w="3185" w:type="pct"/>
            <w:shd w:val="clear" w:color="auto" w:fill="FFFFFF"/>
            <w:hideMark/>
          </w:tcPr>
          <w:p w14:paraId="1A414D96" w14:textId="53F87EFE" w:rsidR="002978A4" w:rsidRPr="005E7C2E" w:rsidRDefault="00AF5029" w:rsidP="008628A3">
            <w:pPr>
              <w:pStyle w:val="NormalWeb"/>
              <w:shd w:val="clear" w:color="auto" w:fill="FFFFFF"/>
              <w:spacing w:before="120" w:beforeAutospacing="0" w:after="120" w:afterAutospacing="0" w:line="234" w:lineRule="atLeast"/>
              <w:ind w:left="137"/>
              <w:jc w:val="both"/>
              <w:rPr>
                <w:sz w:val="26"/>
                <w:szCs w:val="26"/>
              </w:rPr>
            </w:pPr>
            <w:r w:rsidRPr="005E7C2E">
              <w:rPr>
                <w:i/>
                <w:sz w:val="26"/>
                <w:szCs w:val="26"/>
              </w:rPr>
              <w:t>a) Nội dung cụ thể trong ngành, lĩnh vực mà Nhà nước cần quản lý: </w:t>
            </w:r>
            <w:r w:rsidR="002978A4" w:rsidRPr="005E7C2E">
              <w:rPr>
                <w:iCs/>
                <w:sz w:val="26"/>
                <w:szCs w:val="26"/>
              </w:rPr>
              <w:t xml:space="preserve">Thực hiện Nghị định số 152/2025/NĐ-CP ngày 14/6/2025 của Chính phủ quy định về phân cấp, phân quyền trong lĩnh vực thi đua, khen thưởng; quy định chi tiết và hướng dẫn thi hành một số điều của Luật thi đua, khen thưởng. </w:t>
            </w:r>
            <w:r w:rsidR="008628A3" w:rsidRPr="005E7C2E">
              <w:rPr>
                <w:iCs/>
                <w:sz w:val="26"/>
                <w:szCs w:val="26"/>
              </w:rPr>
              <w:t>Trong đó, có quy định nhiệm vụ, quyền hạn của Chính phủ quy định tại Luật thi đua, khen thưởng phân cấp cho bộ, ban, ngành, tỉnh thực hiện</w:t>
            </w:r>
            <w:r w:rsidR="00AB7586" w:rsidRPr="005E7C2E">
              <w:rPr>
                <w:iCs/>
                <w:sz w:val="26"/>
                <w:szCs w:val="26"/>
              </w:rPr>
              <w:t xml:space="preserve"> theo thẩm quyền.</w:t>
            </w:r>
          </w:p>
          <w:p w14:paraId="0D5AF776" w14:textId="734A96E6" w:rsidR="00AF5029" w:rsidRPr="00823038" w:rsidRDefault="00AF5029" w:rsidP="002978A4">
            <w:pPr>
              <w:spacing w:before="60" w:after="60"/>
              <w:ind w:left="137" w:right="61"/>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b) </w:t>
            </w:r>
            <w:r w:rsidRPr="005E7C2E">
              <w:rPr>
                <w:rFonts w:ascii="Times New Roman" w:hAnsi="Times New Roman" w:cs="Times New Roman"/>
                <w:i/>
                <w:sz w:val="26"/>
                <w:szCs w:val="26"/>
              </w:rPr>
              <w:t>Nêu rõ lý do Nhà nước cần quản lý:</w:t>
            </w:r>
            <w:r w:rsidR="00F7176D" w:rsidRPr="005E7C2E">
              <w:rPr>
                <w:rFonts w:ascii="Times New Roman" w:hAnsi="Times New Roman" w:cs="Times New Roman"/>
                <w:sz w:val="26"/>
                <w:szCs w:val="26"/>
              </w:rPr>
              <w:t xml:space="preserve"> </w:t>
            </w:r>
            <w:r w:rsidR="002978A4" w:rsidRPr="005E7C2E">
              <w:rPr>
                <w:rFonts w:ascii="Times New Roman" w:hAnsi="Times New Roman" w:cs="Times New Roman"/>
                <w:sz w:val="26"/>
                <w:szCs w:val="26"/>
              </w:rPr>
              <w:t xml:space="preserve">Bảo đảm các thủ tục </w:t>
            </w:r>
            <w:r w:rsidR="002978A4" w:rsidRPr="005E7C2E">
              <w:rPr>
                <w:rFonts w:ascii="Times New Roman" w:hAnsi="Times New Roman" w:cs="Times New Roman"/>
                <w:sz w:val="26"/>
                <w:szCs w:val="26"/>
                <w:lang w:val="en-US"/>
              </w:rPr>
              <w:t xml:space="preserve">cấp đổi, </w:t>
            </w:r>
            <w:r w:rsidR="00823038">
              <w:rPr>
                <w:rFonts w:ascii="Times New Roman" w:hAnsi="Times New Roman" w:cs="Times New Roman"/>
                <w:sz w:val="26"/>
                <w:szCs w:val="26"/>
                <w:lang w:val="en-US"/>
              </w:rPr>
              <w:t xml:space="preserve">cấp </w:t>
            </w:r>
            <w:r w:rsidR="002978A4" w:rsidRPr="005E7C2E">
              <w:rPr>
                <w:rFonts w:ascii="Times New Roman" w:hAnsi="Times New Roman" w:cs="Times New Roman"/>
                <w:sz w:val="26"/>
                <w:szCs w:val="26"/>
                <w:lang w:val="en-US"/>
              </w:rPr>
              <w:t>lại hiện vật khen thưởng cho các tập thể, cá nhân, hộ gia đình khi cần theo quy định</w:t>
            </w:r>
            <w:r w:rsidR="00823038">
              <w:rPr>
                <w:rFonts w:ascii="Times New Roman" w:hAnsi="Times New Roman" w:cs="Times New Roman"/>
                <w:sz w:val="26"/>
                <w:szCs w:val="26"/>
                <w:lang w:val="en-US"/>
              </w:rPr>
              <w:t xml:space="preserve"> tại điểm a, khoản 2 Điều </w:t>
            </w:r>
            <w:r w:rsidR="00823038" w:rsidRPr="00823038">
              <w:rPr>
                <w:rFonts w:ascii="Times New Roman" w:hAnsi="Times New Roman" w:cs="Times New Roman"/>
                <w:sz w:val="26"/>
                <w:szCs w:val="26"/>
                <w:lang w:val="en-US"/>
              </w:rPr>
              <w:t xml:space="preserve">6 </w:t>
            </w:r>
            <w:r w:rsidR="00823038" w:rsidRPr="00823038">
              <w:rPr>
                <w:rFonts w:ascii="Times New Roman" w:hAnsi="Times New Roman" w:cs="Times New Roman"/>
                <w:iCs/>
                <w:sz w:val="26"/>
                <w:szCs w:val="26"/>
              </w:rPr>
              <w:t>Nghị định số 152/2025/NĐ-CP</w:t>
            </w:r>
            <w:r w:rsidR="00823038">
              <w:rPr>
                <w:rFonts w:ascii="Times New Roman" w:hAnsi="Times New Roman" w:cs="Times New Roman"/>
                <w:iCs/>
                <w:sz w:val="26"/>
                <w:szCs w:val="26"/>
                <w:lang w:val="en-US"/>
              </w:rPr>
              <w:t>.</w:t>
            </w:r>
          </w:p>
        </w:tc>
      </w:tr>
      <w:tr w:rsidR="005E7C2E" w:rsidRPr="005E7C2E" w14:paraId="14A4CC34" w14:textId="77777777" w:rsidTr="00B963F7">
        <w:trPr>
          <w:tblCellSpacing w:w="0" w:type="dxa"/>
        </w:trPr>
        <w:tc>
          <w:tcPr>
            <w:tcW w:w="1815" w:type="pct"/>
            <w:shd w:val="clear" w:color="auto" w:fill="FFFFFF"/>
            <w:vAlign w:val="center"/>
            <w:hideMark/>
          </w:tcPr>
          <w:p w14:paraId="6399601B" w14:textId="37F46256" w:rsidR="00AF5029" w:rsidRPr="005E7C2E" w:rsidRDefault="00AF5029" w:rsidP="007407FB">
            <w:pPr>
              <w:spacing w:before="60" w:after="60"/>
              <w:ind w:left="137" w:right="61"/>
              <w:jc w:val="both"/>
              <w:rPr>
                <w:rFonts w:ascii="Times New Roman" w:hAnsi="Times New Roman" w:cs="Times New Roman"/>
                <w:sz w:val="26"/>
                <w:szCs w:val="26"/>
              </w:rPr>
            </w:pPr>
            <w:r w:rsidRPr="005E7C2E">
              <w:rPr>
                <w:rFonts w:ascii="Times New Roman" w:hAnsi="Times New Roman" w:cs="Times New Roman"/>
                <w:b/>
                <w:bCs/>
                <w:sz w:val="26"/>
                <w:szCs w:val="26"/>
              </w:rPr>
              <w:t xml:space="preserve">2. Dự kiến </w:t>
            </w:r>
            <w:r w:rsidR="00942B13" w:rsidRPr="005E7C2E">
              <w:rPr>
                <w:rFonts w:ascii="Times New Roman" w:hAnsi="Times New Roman" w:cs="Times New Roman"/>
                <w:b/>
                <w:bCs/>
                <w:sz w:val="26"/>
                <w:szCs w:val="26"/>
              </w:rPr>
              <w:t>n</w:t>
            </w:r>
            <w:r w:rsidRPr="005E7C2E">
              <w:rPr>
                <w:rFonts w:ascii="Times New Roman" w:hAnsi="Times New Roman" w:cs="Times New Roman"/>
                <w:b/>
                <w:bCs/>
                <w:sz w:val="26"/>
                <w:szCs w:val="26"/>
              </w:rPr>
              <w:t>ội dung quyền, nghĩa vụ và lợi ích hợp pháp cụ thể của cá nhân, tổ chức cần được bảo đảm?</w:t>
            </w:r>
          </w:p>
        </w:tc>
        <w:tc>
          <w:tcPr>
            <w:tcW w:w="3185" w:type="pct"/>
            <w:shd w:val="clear" w:color="auto" w:fill="FFFFFF"/>
            <w:hideMark/>
          </w:tcPr>
          <w:p w14:paraId="0E08E51F" w14:textId="77777777" w:rsidR="00AF5029" w:rsidRPr="005E7C2E" w:rsidRDefault="00AF5029" w:rsidP="007407FB">
            <w:pPr>
              <w:spacing w:before="60" w:after="60"/>
              <w:ind w:left="137" w:right="61"/>
              <w:jc w:val="both"/>
              <w:rPr>
                <w:rFonts w:ascii="Times New Roman" w:hAnsi="Times New Roman" w:cs="Times New Roman"/>
                <w:i/>
                <w:sz w:val="26"/>
                <w:szCs w:val="26"/>
              </w:rPr>
            </w:pPr>
            <w:r w:rsidRPr="005E7C2E">
              <w:rPr>
                <w:rFonts w:ascii="Times New Roman" w:hAnsi="Times New Roman" w:cs="Times New Roman"/>
                <w:sz w:val="26"/>
                <w:szCs w:val="26"/>
              </w:rPr>
              <w:t>a</w:t>
            </w:r>
            <w:r w:rsidRPr="005E7C2E">
              <w:rPr>
                <w:rFonts w:ascii="Times New Roman" w:hAnsi="Times New Roman" w:cs="Times New Roman"/>
                <w:i/>
                <w:sz w:val="26"/>
                <w:szCs w:val="26"/>
              </w:rPr>
              <w:t>) Nội dung quyền, nghĩa vụ và lợi ích hợp pháp cụ thể của cá nhân, tổ chức cần được bảo đảm:</w:t>
            </w:r>
          </w:p>
          <w:p w14:paraId="064A8CAA" w14:textId="08F2F6AD" w:rsidR="00AF5029" w:rsidRPr="005E7C2E" w:rsidRDefault="00AF5029" w:rsidP="007407FB">
            <w:pPr>
              <w:shd w:val="clear" w:color="auto" w:fill="FFFFFF"/>
              <w:spacing w:before="60" w:after="60"/>
              <w:ind w:left="137" w:right="61"/>
              <w:jc w:val="both"/>
              <w:rPr>
                <w:rFonts w:ascii="Times New Roman" w:hAnsi="Times New Roman" w:cs="Times New Roman"/>
                <w:sz w:val="26"/>
                <w:szCs w:val="26"/>
                <w:lang w:val="nl-NL"/>
              </w:rPr>
            </w:pP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pt-BR"/>
              </w:rPr>
              <w:t>Các t</w:t>
            </w:r>
            <w:r w:rsidR="003E2A3F" w:rsidRPr="005E7C2E">
              <w:rPr>
                <w:rFonts w:ascii="Times New Roman" w:hAnsi="Times New Roman" w:cs="Times New Roman"/>
                <w:sz w:val="26"/>
                <w:szCs w:val="26"/>
                <w:lang w:val="pt-BR"/>
              </w:rPr>
              <w:t>ập thể</w:t>
            </w:r>
            <w:r w:rsidR="00942B13" w:rsidRPr="005E7C2E">
              <w:rPr>
                <w:rFonts w:ascii="Times New Roman" w:hAnsi="Times New Roman" w:cs="Times New Roman"/>
                <w:sz w:val="26"/>
                <w:szCs w:val="26"/>
                <w:lang w:val="pt-BR"/>
              </w:rPr>
              <w:t>,</w:t>
            </w:r>
            <w:r w:rsidRPr="005E7C2E">
              <w:rPr>
                <w:rFonts w:ascii="Times New Roman" w:hAnsi="Times New Roman" w:cs="Times New Roman"/>
                <w:sz w:val="26"/>
                <w:szCs w:val="26"/>
                <w:lang w:val="pt-BR"/>
              </w:rPr>
              <w:t xml:space="preserve"> </w:t>
            </w:r>
            <w:r w:rsidR="003E2A3F" w:rsidRPr="005E7C2E">
              <w:rPr>
                <w:rFonts w:ascii="Times New Roman" w:hAnsi="Times New Roman" w:cs="Times New Roman"/>
                <w:sz w:val="26"/>
                <w:szCs w:val="26"/>
                <w:lang w:val="pt-BR"/>
              </w:rPr>
              <w:t xml:space="preserve">hộ gia đình và </w:t>
            </w:r>
            <w:r w:rsidRPr="005E7C2E">
              <w:rPr>
                <w:rFonts w:ascii="Times New Roman" w:hAnsi="Times New Roman" w:cs="Times New Roman"/>
                <w:sz w:val="26"/>
                <w:szCs w:val="26"/>
                <w:lang w:val="pt-BR"/>
              </w:rPr>
              <w:t xml:space="preserve">cá nhân có quyền được </w:t>
            </w:r>
            <w:r w:rsidR="00A26713" w:rsidRPr="005E7C2E">
              <w:rPr>
                <w:rFonts w:ascii="Times New Roman" w:hAnsi="Times New Roman" w:cs="Times New Roman"/>
                <w:sz w:val="26"/>
                <w:szCs w:val="26"/>
                <w:lang w:val="pt-BR"/>
              </w:rPr>
              <w:t xml:space="preserve">cấp đổi, </w:t>
            </w:r>
            <w:r w:rsidR="00823038">
              <w:rPr>
                <w:rFonts w:ascii="Times New Roman" w:hAnsi="Times New Roman" w:cs="Times New Roman"/>
                <w:sz w:val="26"/>
                <w:szCs w:val="26"/>
                <w:lang w:val="pt-BR"/>
              </w:rPr>
              <w:t xml:space="preserve">cấp </w:t>
            </w:r>
            <w:r w:rsidR="00A26713" w:rsidRPr="005E7C2E">
              <w:rPr>
                <w:rFonts w:ascii="Times New Roman" w:hAnsi="Times New Roman" w:cs="Times New Roman"/>
                <w:sz w:val="26"/>
                <w:szCs w:val="26"/>
                <w:lang w:val="pt-BR"/>
              </w:rPr>
              <w:t>lại hiện vật khen thưởng</w:t>
            </w:r>
            <w:r w:rsidRPr="005E7C2E">
              <w:rPr>
                <w:rFonts w:ascii="Times New Roman" w:hAnsi="Times New Roman" w:cs="Times New Roman"/>
                <w:sz w:val="26"/>
                <w:szCs w:val="26"/>
                <w:lang w:val="pt-BR"/>
              </w:rPr>
              <w:t xml:space="preserve"> theo quy định;</w:t>
            </w:r>
          </w:p>
          <w:p w14:paraId="6B77AF35" w14:textId="77777777" w:rsidR="00A85E6E" w:rsidRPr="005E7C2E" w:rsidRDefault="00AF5029" w:rsidP="007407FB">
            <w:pPr>
              <w:shd w:val="clear" w:color="auto" w:fill="FFFFFF"/>
              <w:spacing w:before="60" w:after="60"/>
              <w:ind w:left="137" w:right="61"/>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b) </w:t>
            </w:r>
            <w:r w:rsidRPr="005E7C2E">
              <w:rPr>
                <w:rFonts w:ascii="Times New Roman" w:hAnsi="Times New Roman" w:cs="Times New Roman"/>
                <w:i/>
                <w:sz w:val="26"/>
                <w:szCs w:val="26"/>
              </w:rPr>
              <w:t>Nêu rõ lý do Nhà nước cần quy định</w:t>
            </w:r>
            <w:r w:rsidRPr="005E7C2E">
              <w:rPr>
                <w:rFonts w:ascii="Times New Roman" w:hAnsi="Times New Roman" w:cs="Times New Roman"/>
                <w:sz w:val="26"/>
                <w:szCs w:val="26"/>
              </w:rPr>
              <w:t>: </w:t>
            </w:r>
          </w:p>
          <w:p w14:paraId="0FC85D02" w14:textId="5226AED8" w:rsidR="00AF5029" w:rsidRPr="005E7C2E" w:rsidRDefault="00A85E6E" w:rsidP="00A26713">
            <w:pPr>
              <w:shd w:val="clear" w:color="auto" w:fill="FFFFFF"/>
              <w:spacing w:before="60" w:after="60"/>
              <w:ind w:left="137" w:right="61"/>
              <w:jc w:val="both"/>
              <w:rPr>
                <w:rFonts w:ascii="Times New Roman" w:hAnsi="Times New Roman" w:cs="Times New Roman"/>
                <w:sz w:val="26"/>
                <w:szCs w:val="26"/>
                <w:lang w:val="pt-BR"/>
              </w:rPr>
            </w:pPr>
            <w:r w:rsidRPr="005E7C2E">
              <w:rPr>
                <w:rFonts w:ascii="Times New Roman" w:hAnsi="Times New Roman" w:cs="Times New Roman"/>
                <w:sz w:val="26"/>
                <w:szCs w:val="26"/>
                <w:lang w:val="pt-BR"/>
              </w:rPr>
              <w:lastRenderedPageBreak/>
              <w:t xml:space="preserve">- </w:t>
            </w:r>
            <w:r w:rsidR="00AF5029" w:rsidRPr="005E7C2E">
              <w:rPr>
                <w:rFonts w:ascii="Times New Roman" w:hAnsi="Times New Roman" w:cs="Times New Roman"/>
                <w:sz w:val="26"/>
                <w:szCs w:val="26"/>
                <w:lang w:val="pt-BR"/>
              </w:rPr>
              <w:t xml:space="preserve">Đảm bảo thực hiện </w:t>
            </w:r>
            <w:r w:rsidR="00A26713" w:rsidRPr="005E7C2E">
              <w:rPr>
                <w:rFonts w:ascii="Times New Roman" w:hAnsi="Times New Roman" w:cs="Times New Roman"/>
                <w:sz w:val="26"/>
                <w:szCs w:val="26"/>
                <w:lang w:val="pt-BR"/>
              </w:rPr>
              <w:t xml:space="preserve">tuân thủ các quy định của pháp </w:t>
            </w:r>
            <w:r w:rsidR="00AF5029" w:rsidRPr="005E7C2E">
              <w:rPr>
                <w:rFonts w:ascii="Times New Roman" w:hAnsi="Times New Roman" w:cs="Times New Roman"/>
                <w:sz w:val="26"/>
                <w:szCs w:val="26"/>
                <w:lang w:val="pt-BR"/>
              </w:rPr>
              <w:t xml:space="preserve">luật liên quan đến </w:t>
            </w:r>
            <w:r w:rsidR="00A26713" w:rsidRPr="005E7C2E">
              <w:rPr>
                <w:rFonts w:ascii="Times New Roman" w:hAnsi="Times New Roman" w:cs="Times New Roman"/>
                <w:sz w:val="26"/>
                <w:szCs w:val="26"/>
                <w:lang w:val="pt-BR"/>
              </w:rPr>
              <w:t xml:space="preserve">cấp đổi, </w:t>
            </w:r>
            <w:r w:rsidR="00823038">
              <w:rPr>
                <w:rFonts w:ascii="Times New Roman" w:hAnsi="Times New Roman" w:cs="Times New Roman"/>
                <w:sz w:val="26"/>
                <w:szCs w:val="26"/>
                <w:lang w:val="pt-BR"/>
              </w:rPr>
              <w:t xml:space="preserve">cấp </w:t>
            </w:r>
            <w:r w:rsidR="00A26713" w:rsidRPr="005E7C2E">
              <w:rPr>
                <w:rFonts w:ascii="Times New Roman" w:hAnsi="Times New Roman" w:cs="Times New Roman"/>
                <w:sz w:val="26"/>
                <w:szCs w:val="26"/>
                <w:lang w:val="pt-BR"/>
              </w:rPr>
              <w:t>l</w:t>
            </w:r>
            <w:r w:rsidR="00823038">
              <w:rPr>
                <w:rFonts w:ascii="Times New Roman" w:hAnsi="Times New Roman" w:cs="Times New Roman"/>
                <w:sz w:val="26"/>
                <w:szCs w:val="26"/>
                <w:lang w:val="pt-BR"/>
              </w:rPr>
              <w:t>ạ</w:t>
            </w:r>
            <w:r w:rsidR="00A26713" w:rsidRPr="005E7C2E">
              <w:rPr>
                <w:rFonts w:ascii="Times New Roman" w:hAnsi="Times New Roman" w:cs="Times New Roman"/>
                <w:sz w:val="26"/>
                <w:szCs w:val="26"/>
                <w:lang w:val="pt-BR"/>
              </w:rPr>
              <w:t>i hiện vật khen thưởng.</w:t>
            </w:r>
          </w:p>
        </w:tc>
      </w:tr>
      <w:tr w:rsidR="005E7C2E" w:rsidRPr="005E7C2E" w14:paraId="0F5DC427" w14:textId="77777777" w:rsidTr="00B963F7">
        <w:trPr>
          <w:tblCellSpacing w:w="0" w:type="dxa"/>
        </w:trPr>
        <w:tc>
          <w:tcPr>
            <w:tcW w:w="1815" w:type="pct"/>
            <w:shd w:val="clear" w:color="auto" w:fill="FFFFFF"/>
            <w:vAlign w:val="center"/>
          </w:tcPr>
          <w:p w14:paraId="113A9C65" w14:textId="3C2BCCF4" w:rsidR="00AF5029" w:rsidRPr="00481580" w:rsidRDefault="00AF5029" w:rsidP="007407FB">
            <w:pPr>
              <w:spacing w:before="60" w:after="60"/>
              <w:ind w:left="137" w:right="61"/>
              <w:jc w:val="both"/>
              <w:rPr>
                <w:rFonts w:ascii="Times New Roman" w:hAnsi="Times New Roman" w:cs="Times New Roman"/>
                <w:b/>
                <w:bCs/>
                <w:sz w:val="26"/>
                <w:szCs w:val="26"/>
              </w:rPr>
            </w:pPr>
            <w:r w:rsidRPr="00481580">
              <w:rPr>
                <w:rFonts w:ascii="Times New Roman" w:hAnsi="Times New Roman" w:cs="Times New Roman"/>
                <w:b/>
                <w:bCs/>
                <w:sz w:val="26"/>
                <w:szCs w:val="26"/>
                <w:shd w:val="clear" w:color="auto" w:fill="FFFFFF"/>
              </w:rPr>
              <w:lastRenderedPageBreak/>
              <w:t xml:space="preserve">3. </w:t>
            </w:r>
            <w:r w:rsidR="00DB58EB" w:rsidRPr="00481580">
              <w:rPr>
                <w:rFonts w:ascii="Times New Roman" w:hAnsi="Times New Roman" w:cs="Times New Roman"/>
                <w:b/>
                <w:bCs/>
                <w:sz w:val="26"/>
                <w:szCs w:val="26"/>
                <w:shd w:val="clear" w:color="auto" w:fill="FFFFFF"/>
                <w:lang w:val="en-US"/>
              </w:rPr>
              <w:t>Lý do l</w:t>
            </w:r>
            <w:r w:rsidR="00AC168D" w:rsidRPr="00481580">
              <w:rPr>
                <w:rFonts w:ascii="Times New Roman" w:hAnsi="Times New Roman" w:cs="Times New Roman"/>
                <w:b/>
                <w:bCs/>
                <w:sz w:val="26"/>
                <w:szCs w:val="26"/>
                <w:shd w:val="clear" w:color="auto" w:fill="FFFFFF"/>
                <w:lang w:val="en-US"/>
              </w:rPr>
              <w:t xml:space="preserve">ựa chọn </w:t>
            </w:r>
            <w:r w:rsidRPr="00481580">
              <w:rPr>
                <w:rFonts w:ascii="Times New Roman" w:hAnsi="Times New Roman" w:cs="Times New Roman"/>
                <w:b/>
                <w:bCs/>
                <w:sz w:val="26"/>
                <w:szCs w:val="26"/>
                <w:shd w:val="clear" w:color="auto" w:fill="FFFFFF"/>
              </w:rPr>
              <w:t>những phương án, giải pháp có thể sử dụng để thự</w:t>
            </w:r>
            <w:r w:rsidR="00AC168D" w:rsidRPr="00481580">
              <w:rPr>
                <w:rFonts w:ascii="Times New Roman" w:hAnsi="Times New Roman" w:cs="Times New Roman"/>
                <w:b/>
                <w:bCs/>
                <w:sz w:val="26"/>
                <w:szCs w:val="26"/>
                <w:shd w:val="clear" w:color="auto" w:fill="FFFFFF"/>
              </w:rPr>
              <w:t>c hiện yêu cầu quản lý nhà nước</w:t>
            </w:r>
            <w:r w:rsidR="00AC168D" w:rsidRPr="00481580">
              <w:rPr>
                <w:rFonts w:ascii="Times New Roman" w:hAnsi="Times New Roman" w:cs="Times New Roman"/>
                <w:b/>
                <w:bCs/>
                <w:sz w:val="26"/>
                <w:szCs w:val="26"/>
                <w:shd w:val="clear" w:color="auto" w:fill="FFFFFF"/>
                <w:lang w:val="en-US"/>
              </w:rPr>
              <w:t xml:space="preserve">, </w:t>
            </w:r>
            <w:r w:rsidRPr="00481580">
              <w:rPr>
                <w:rFonts w:ascii="Times New Roman" w:hAnsi="Times New Roman" w:cs="Times New Roman"/>
                <w:b/>
                <w:bCs/>
                <w:sz w:val="26"/>
                <w:szCs w:val="26"/>
                <w:shd w:val="clear" w:color="auto" w:fill="FFFFFF"/>
              </w:rPr>
              <w:t>bảo đảm quyền, nghĩa vụ và lợi ích hợp pháp của cá nhân, tổ chức?</w:t>
            </w:r>
          </w:p>
        </w:tc>
        <w:tc>
          <w:tcPr>
            <w:tcW w:w="3185" w:type="pct"/>
            <w:shd w:val="clear" w:color="auto" w:fill="FFFFFF"/>
          </w:tcPr>
          <w:p w14:paraId="141F738A" w14:textId="77777777" w:rsidR="00B24AA2" w:rsidRPr="00481580" w:rsidRDefault="00AF5029" w:rsidP="007407FB">
            <w:pPr>
              <w:pStyle w:val="NormalWeb"/>
              <w:shd w:val="clear" w:color="auto" w:fill="FFFFFF"/>
              <w:spacing w:before="120" w:beforeAutospacing="0" w:after="120" w:afterAutospacing="0" w:line="234" w:lineRule="atLeast"/>
              <w:ind w:left="137"/>
              <w:jc w:val="both"/>
              <w:rPr>
                <w:sz w:val="26"/>
                <w:szCs w:val="26"/>
              </w:rPr>
            </w:pPr>
            <w:r w:rsidRPr="00481580">
              <w:rPr>
                <w:b/>
                <w:bCs/>
                <w:i/>
                <w:iCs/>
                <w:sz w:val="26"/>
                <w:szCs w:val="26"/>
                <w:lang w:val="vi-VN"/>
              </w:rPr>
              <w:t xml:space="preserve">a) </w:t>
            </w:r>
            <w:r w:rsidR="00DB58EB" w:rsidRPr="00481580">
              <w:rPr>
                <w:b/>
                <w:bCs/>
                <w:i/>
                <w:iCs/>
                <w:sz w:val="26"/>
                <w:szCs w:val="26"/>
              </w:rPr>
              <w:t>Lý do q</w:t>
            </w:r>
            <w:r w:rsidRPr="00481580">
              <w:rPr>
                <w:b/>
                <w:bCs/>
                <w:i/>
                <w:iCs/>
                <w:sz w:val="26"/>
                <w:szCs w:val="26"/>
                <w:lang w:val="vi-VN"/>
              </w:rPr>
              <w:t>uy định thủ tục hành chính:</w:t>
            </w:r>
            <w:r w:rsidRPr="00481580">
              <w:rPr>
                <w:sz w:val="26"/>
                <w:szCs w:val="26"/>
                <w:lang w:val="vi-VN"/>
              </w:rPr>
              <w:t> </w:t>
            </w:r>
          </w:p>
          <w:p w14:paraId="108E7655" w14:textId="6F5342F8" w:rsidR="00AF5029" w:rsidRPr="00481580" w:rsidRDefault="00B24AA2" w:rsidP="007407FB">
            <w:pPr>
              <w:pStyle w:val="NormalWeb"/>
              <w:shd w:val="clear" w:color="auto" w:fill="FFFFFF"/>
              <w:spacing w:before="120" w:beforeAutospacing="0" w:after="120" w:afterAutospacing="0" w:line="234" w:lineRule="atLeast"/>
              <w:ind w:left="137"/>
              <w:jc w:val="both"/>
              <w:rPr>
                <w:sz w:val="26"/>
                <w:szCs w:val="26"/>
              </w:rPr>
            </w:pPr>
            <w:r w:rsidRPr="00481580">
              <w:rPr>
                <w:sz w:val="26"/>
                <w:szCs w:val="26"/>
              </w:rPr>
              <w:t xml:space="preserve">- </w:t>
            </w:r>
            <w:r w:rsidR="00DB58EB" w:rsidRPr="00481580">
              <w:rPr>
                <w:sz w:val="26"/>
                <w:szCs w:val="26"/>
              </w:rPr>
              <w:t xml:space="preserve">Thực hiện nhiệm vụ </w:t>
            </w:r>
            <w:r w:rsidR="001773DC" w:rsidRPr="00481580">
              <w:rPr>
                <w:sz w:val="26"/>
                <w:szCs w:val="26"/>
              </w:rPr>
              <w:t xml:space="preserve">Chính phủ </w:t>
            </w:r>
            <w:r w:rsidR="00DB58EB" w:rsidRPr="00481580">
              <w:rPr>
                <w:sz w:val="26"/>
                <w:szCs w:val="26"/>
              </w:rPr>
              <w:t xml:space="preserve">giao </w:t>
            </w:r>
            <w:r w:rsidR="001773DC" w:rsidRPr="00481580">
              <w:rPr>
                <w:sz w:val="26"/>
                <w:szCs w:val="26"/>
              </w:rPr>
              <w:t>tại</w:t>
            </w:r>
            <w:r w:rsidR="007A29DD" w:rsidRPr="00481580">
              <w:rPr>
                <w:sz w:val="26"/>
                <w:szCs w:val="26"/>
              </w:rPr>
              <w:t xml:space="preserve"> điểm a khoản 2 Điều 6</w:t>
            </w:r>
            <w:r w:rsidR="00A26713" w:rsidRPr="00481580">
              <w:rPr>
                <w:sz w:val="26"/>
                <w:szCs w:val="26"/>
              </w:rPr>
              <w:t xml:space="preserve"> Nghị định số 152</w:t>
            </w:r>
            <w:r w:rsidR="001773DC" w:rsidRPr="00481580">
              <w:rPr>
                <w:sz w:val="26"/>
                <w:szCs w:val="26"/>
              </w:rPr>
              <w:t>/</w:t>
            </w:r>
            <w:r w:rsidR="00A26713" w:rsidRPr="00481580">
              <w:rPr>
                <w:sz w:val="26"/>
                <w:szCs w:val="26"/>
              </w:rPr>
              <w:t>2025/NĐ-CP ngày 14</w:t>
            </w:r>
            <w:r w:rsidR="007A29DD" w:rsidRPr="00481580">
              <w:rPr>
                <w:sz w:val="26"/>
                <w:szCs w:val="26"/>
              </w:rPr>
              <w:t>/6/2025</w:t>
            </w:r>
            <w:r w:rsidRPr="00481580">
              <w:rPr>
                <w:sz w:val="26"/>
                <w:szCs w:val="26"/>
              </w:rPr>
              <w:t xml:space="preserve"> </w:t>
            </w:r>
            <w:r w:rsidR="007A29DD" w:rsidRPr="00481580">
              <w:rPr>
                <w:sz w:val="26"/>
                <w:szCs w:val="26"/>
              </w:rPr>
              <w:t>quy định về phân cấp, phân quyền</w:t>
            </w:r>
            <w:r w:rsidR="001773DC" w:rsidRPr="00481580">
              <w:rPr>
                <w:sz w:val="26"/>
                <w:szCs w:val="26"/>
              </w:rPr>
              <w:t xml:space="preserve"> trong lĩnh vực </w:t>
            </w:r>
            <w:r w:rsidR="007A29DD" w:rsidRPr="00481580">
              <w:rPr>
                <w:sz w:val="26"/>
                <w:szCs w:val="26"/>
              </w:rPr>
              <w:t>thi đua, khen thưởng; quy định chi tiết và hướng dẫn thi hành một số điều của Luật thi đua, khen thưởng.</w:t>
            </w:r>
            <w:r w:rsidR="00DB58EB" w:rsidRPr="00481580">
              <w:rPr>
                <w:sz w:val="26"/>
                <w:szCs w:val="26"/>
              </w:rPr>
              <w:t xml:space="preserve"> </w:t>
            </w:r>
          </w:p>
          <w:p w14:paraId="734A062C" w14:textId="78877882" w:rsidR="00B24AA2" w:rsidRPr="00481580" w:rsidRDefault="00B24AA2" w:rsidP="007407FB">
            <w:pPr>
              <w:pStyle w:val="NormalWeb"/>
              <w:shd w:val="clear" w:color="auto" w:fill="FFFFFF"/>
              <w:spacing w:before="120" w:beforeAutospacing="0" w:after="120" w:afterAutospacing="0" w:line="234" w:lineRule="atLeast"/>
              <w:ind w:left="137"/>
              <w:jc w:val="both"/>
              <w:rPr>
                <w:sz w:val="26"/>
                <w:szCs w:val="26"/>
              </w:rPr>
            </w:pPr>
            <w:r w:rsidRPr="00481580">
              <w:rPr>
                <w:sz w:val="26"/>
                <w:szCs w:val="26"/>
              </w:rPr>
              <w:t>- Thực hiện theo quy định tại khoản 1 Điều 3 Nghị định số 63/2010/NĐ-CP ngày 08/6/2010 của Chính phủ.</w:t>
            </w:r>
          </w:p>
          <w:p w14:paraId="445E51BA" w14:textId="2BA59CA8" w:rsidR="00AF5029" w:rsidRPr="00481580" w:rsidRDefault="00AF5029" w:rsidP="007407FB">
            <w:pPr>
              <w:spacing w:before="120" w:after="120" w:line="340" w:lineRule="exact"/>
              <w:ind w:firstLine="52"/>
              <w:jc w:val="both"/>
              <w:rPr>
                <w:rFonts w:ascii="Times New Roman" w:hAnsi="Times New Roman" w:cs="Times New Roman"/>
                <w:sz w:val="26"/>
                <w:szCs w:val="26"/>
                <w:lang w:val="en-US"/>
              </w:rPr>
            </w:pPr>
            <w:bookmarkStart w:id="1" w:name="_Hlk207873912"/>
            <w:r w:rsidRPr="00481580">
              <w:rPr>
                <w:rFonts w:ascii="Times New Roman" w:hAnsi="Times New Roman" w:cs="Times New Roman"/>
                <w:sz w:val="26"/>
                <w:szCs w:val="26"/>
              </w:rPr>
              <w:t xml:space="preserve">- Tên thủ tục hành chính 1: </w:t>
            </w:r>
            <w:bookmarkStart w:id="2" w:name="_Hlk207873953"/>
            <w:r w:rsidR="002D0C1E" w:rsidRPr="00481580">
              <w:rPr>
                <w:rFonts w:ascii="Times New Roman" w:hAnsi="Times New Roman" w:cs="Times New Roman"/>
                <w:sz w:val="26"/>
                <w:szCs w:val="26"/>
                <w:shd w:val="clear" w:color="auto" w:fill="FFFFFF"/>
              </w:rPr>
              <w:t xml:space="preserve">Thủ tục </w:t>
            </w:r>
            <w:bookmarkEnd w:id="2"/>
            <w:r w:rsidR="007A29DD" w:rsidRPr="00481580">
              <w:rPr>
                <w:rFonts w:ascii="Times New Roman" w:hAnsi="Times New Roman" w:cs="Times New Roman"/>
                <w:sz w:val="26"/>
                <w:szCs w:val="26"/>
                <w:shd w:val="clear" w:color="auto" w:fill="FFFFFF"/>
                <w:lang w:val="en-US"/>
              </w:rPr>
              <w:t>cấp đổi hiện vật khen thưởng</w:t>
            </w:r>
            <w:r w:rsidR="006B48C2" w:rsidRPr="00481580">
              <w:rPr>
                <w:rFonts w:ascii="Times New Roman" w:hAnsi="Times New Roman" w:cs="Times New Roman"/>
                <w:sz w:val="26"/>
                <w:szCs w:val="26"/>
                <w:shd w:val="clear" w:color="auto" w:fill="FFFFFF"/>
                <w:lang w:val="en-US"/>
              </w:rPr>
              <w:t xml:space="preserve"> cấp tỉnh</w:t>
            </w:r>
            <w:r w:rsidR="007A29DD" w:rsidRPr="00481580">
              <w:rPr>
                <w:rFonts w:ascii="Times New Roman" w:hAnsi="Times New Roman" w:cs="Times New Roman"/>
                <w:sz w:val="26"/>
                <w:szCs w:val="26"/>
                <w:shd w:val="clear" w:color="auto" w:fill="FFFFFF"/>
                <w:lang w:val="en-US"/>
              </w:rPr>
              <w:t>.</w:t>
            </w:r>
          </w:p>
          <w:p w14:paraId="327ADA16" w14:textId="77777777" w:rsidR="004E7642" w:rsidRPr="00481580" w:rsidRDefault="00AF5029" w:rsidP="007407FB">
            <w:pPr>
              <w:pStyle w:val="NormalWeb"/>
              <w:shd w:val="clear" w:color="auto" w:fill="FFFFFF"/>
              <w:spacing w:before="120" w:beforeAutospacing="0" w:after="120" w:afterAutospacing="0" w:line="234" w:lineRule="atLeast"/>
              <w:ind w:left="137" w:firstLine="52"/>
              <w:jc w:val="both"/>
              <w:rPr>
                <w:sz w:val="26"/>
                <w:szCs w:val="26"/>
              </w:rPr>
            </w:pPr>
            <w:r w:rsidRPr="00481580">
              <w:rPr>
                <w:sz w:val="26"/>
                <w:szCs w:val="26"/>
                <w:lang w:val="vi-VN"/>
              </w:rPr>
              <w:t xml:space="preserve">Thủ tục hành chính được: </w:t>
            </w:r>
          </w:p>
          <w:tbl>
            <w:tblPr>
              <w:tblStyle w:val="TableGrid"/>
              <w:tblW w:w="0" w:type="auto"/>
              <w:tblInd w:w="108" w:type="dxa"/>
              <w:tblLayout w:type="fixed"/>
              <w:tblLook w:val="04A0" w:firstRow="1" w:lastRow="0" w:firstColumn="1" w:lastColumn="0" w:noHBand="0" w:noVBand="1"/>
            </w:tblPr>
            <w:tblGrid>
              <w:gridCol w:w="1982"/>
              <w:gridCol w:w="403"/>
            </w:tblGrid>
            <w:tr w:rsidR="00481580" w:rsidRPr="00481580" w14:paraId="46376E04" w14:textId="77777777" w:rsidTr="00370C9C">
              <w:trPr>
                <w:trHeight w:val="238"/>
              </w:trPr>
              <w:tc>
                <w:tcPr>
                  <w:tcW w:w="1982" w:type="dxa"/>
                  <w:tcBorders>
                    <w:top w:val="nil"/>
                    <w:left w:val="nil"/>
                    <w:bottom w:val="nil"/>
                    <w:right w:val="single" w:sz="4" w:space="0" w:color="auto"/>
                  </w:tcBorders>
                  <w:hideMark/>
                </w:tcPr>
                <w:p w14:paraId="2E0D53C9" w14:textId="3D9B56F1" w:rsidR="004E7642" w:rsidRPr="00481580" w:rsidRDefault="004E7642" w:rsidP="007407FB">
                  <w:pPr>
                    <w:jc w:val="both"/>
                    <w:rPr>
                      <w:rFonts w:ascii="Times New Roman" w:hAnsi="Times New Roman" w:cs="Times New Roman"/>
                      <w:sz w:val="26"/>
                      <w:szCs w:val="26"/>
                    </w:rPr>
                  </w:pPr>
                  <w:r w:rsidRPr="00481580">
                    <w:rPr>
                      <w:rFonts w:ascii="Times New Roman" w:hAnsi="Times New Roman" w:cs="Times New Roman"/>
                      <w:sz w:val="26"/>
                      <w:szCs w:val="26"/>
                    </w:rPr>
                    <w:t xml:space="preserve">Quy định mới </w:t>
                  </w:r>
                </w:p>
              </w:tc>
              <w:tc>
                <w:tcPr>
                  <w:tcW w:w="403" w:type="dxa"/>
                  <w:tcBorders>
                    <w:top w:val="single" w:sz="4" w:space="0" w:color="auto"/>
                    <w:left w:val="single" w:sz="4" w:space="0" w:color="auto"/>
                    <w:bottom w:val="single" w:sz="4" w:space="0" w:color="auto"/>
                    <w:right w:val="single" w:sz="4" w:space="0" w:color="auto"/>
                  </w:tcBorders>
                  <w:hideMark/>
                </w:tcPr>
                <w:p w14:paraId="50541F09" w14:textId="77777777" w:rsidR="004E7642" w:rsidRPr="00481580" w:rsidRDefault="004E7642" w:rsidP="007407FB">
                  <w:pPr>
                    <w:jc w:val="both"/>
                    <w:rPr>
                      <w:rFonts w:ascii="Times New Roman" w:hAnsi="Times New Roman" w:cs="Times New Roman"/>
                      <w:sz w:val="26"/>
                      <w:szCs w:val="26"/>
                    </w:rPr>
                  </w:pPr>
                  <w:r w:rsidRPr="00481580">
                    <w:rPr>
                      <w:rFonts w:ascii="Times New Roman" w:hAnsi="Times New Roman" w:cs="Times New Roman"/>
                      <w:sz w:val="26"/>
                      <w:szCs w:val="26"/>
                    </w:rPr>
                    <w:t>v</w:t>
                  </w:r>
                </w:p>
              </w:tc>
            </w:tr>
            <w:tr w:rsidR="00481580" w:rsidRPr="00481580" w14:paraId="4E6A943F" w14:textId="77777777" w:rsidTr="00370C9C">
              <w:trPr>
                <w:trHeight w:val="328"/>
              </w:trPr>
              <w:tc>
                <w:tcPr>
                  <w:tcW w:w="1982" w:type="dxa"/>
                  <w:tcBorders>
                    <w:top w:val="nil"/>
                    <w:left w:val="nil"/>
                    <w:bottom w:val="nil"/>
                    <w:right w:val="single" w:sz="4" w:space="0" w:color="auto"/>
                  </w:tcBorders>
                  <w:hideMark/>
                </w:tcPr>
                <w:p w14:paraId="57846FCF" w14:textId="040EEFDF" w:rsidR="004E7642" w:rsidRPr="00481580" w:rsidRDefault="004E7642" w:rsidP="007407FB">
                  <w:pPr>
                    <w:jc w:val="both"/>
                    <w:rPr>
                      <w:rFonts w:ascii="Times New Roman" w:hAnsi="Times New Roman" w:cs="Times New Roman"/>
                      <w:sz w:val="26"/>
                      <w:szCs w:val="26"/>
                    </w:rPr>
                  </w:pPr>
                  <w:r w:rsidRPr="00481580">
                    <w:rPr>
                      <w:rFonts w:ascii="Times New Roman" w:hAnsi="Times New Roman" w:cs="Times New Roman"/>
                      <w:sz w:val="26"/>
                      <w:szCs w:val="26"/>
                    </w:rPr>
                    <w:t xml:space="preserve">Sửa đổi, bổ sung </w:t>
                  </w:r>
                </w:p>
              </w:tc>
              <w:tc>
                <w:tcPr>
                  <w:tcW w:w="403" w:type="dxa"/>
                  <w:tcBorders>
                    <w:top w:val="single" w:sz="4" w:space="0" w:color="auto"/>
                    <w:left w:val="single" w:sz="4" w:space="0" w:color="auto"/>
                    <w:bottom w:val="single" w:sz="4" w:space="0" w:color="auto"/>
                    <w:right w:val="single" w:sz="4" w:space="0" w:color="auto"/>
                  </w:tcBorders>
                </w:tcPr>
                <w:p w14:paraId="0EC248AB" w14:textId="77777777" w:rsidR="004E7642" w:rsidRPr="00481580" w:rsidRDefault="004E7642" w:rsidP="007407FB">
                  <w:pPr>
                    <w:jc w:val="both"/>
                    <w:rPr>
                      <w:rFonts w:ascii="Times New Roman" w:hAnsi="Times New Roman" w:cs="Times New Roman"/>
                      <w:sz w:val="26"/>
                      <w:szCs w:val="26"/>
                    </w:rPr>
                  </w:pPr>
                </w:p>
              </w:tc>
            </w:tr>
          </w:tbl>
          <w:p w14:paraId="42FEDE67" w14:textId="12D8F971" w:rsidR="00AF5029" w:rsidRPr="00481580" w:rsidRDefault="00AF5029" w:rsidP="007407FB">
            <w:pPr>
              <w:spacing w:before="120" w:after="120" w:line="340" w:lineRule="exact"/>
              <w:ind w:firstLine="52"/>
              <w:jc w:val="both"/>
              <w:rPr>
                <w:rFonts w:ascii="Times New Roman" w:hAnsi="Times New Roman" w:cs="Times New Roman"/>
                <w:sz w:val="26"/>
                <w:szCs w:val="26"/>
                <w:lang w:val="en-US"/>
              </w:rPr>
            </w:pPr>
            <w:r w:rsidRPr="00481580">
              <w:rPr>
                <w:rFonts w:ascii="Times New Roman" w:hAnsi="Times New Roman" w:cs="Times New Roman"/>
                <w:sz w:val="26"/>
                <w:szCs w:val="26"/>
              </w:rPr>
              <w:t xml:space="preserve">- Tên thủ tục hành chính 2: </w:t>
            </w:r>
            <w:r w:rsidR="002D0C1E" w:rsidRPr="00481580">
              <w:rPr>
                <w:rFonts w:ascii="Times New Roman" w:hAnsi="Times New Roman" w:cs="Times New Roman"/>
                <w:sz w:val="26"/>
                <w:szCs w:val="26"/>
                <w:shd w:val="clear" w:color="auto" w:fill="FFFFFF"/>
              </w:rPr>
              <w:t xml:space="preserve">Thủ tục </w:t>
            </w:r>
            <w:r w:rsidR="007A29DD" w:rsidRPr="00481580">
              <w:rPr>
                <w:rFonts w:ascii="Times New Roman" w:hAnsi="Times New Roman" w:cs="Times New Roman"/>
                <w:sz w:val="26"/>
                <w:szCs w:val="26"/>
                <w:shd w:val="clear" w:color="auto" w:fill="FFFFFF"/>
                <w:lang w:val="en-US"/>
              </w:rPr>
              <w:t>cấp lại hiện vật khen thưởng</w:t>
            </w:r>
            <w:r w:rsidR="006B48C2" w:rsidRPr="00481580">
              <w:rPr>
                <w:rFonts w:ascii="Times New Roman" w:hAnsi="Times New Roman" w:cs="Times New Roman"/>
                <w:sz w:val="26"/>
                <w:szCs w:val="26"/>
                <w:shd w:val="clear" w:color="auto" w:fill="FFFFFF"/>
                <w:lang w:val="en-US"/>
              </w:rPr>
              <w:t xml:space="preserve"> cấp tỉnh</w:t>
            </w:r>
            <w:r w:rsidR="007A29DD" w:rsidRPr="00481580">
              <w:rPr>
                <w:rFonts w:ascii="Times New Roman" w:hAnsi="Times New Roman" w:cs="Times New Roman"/>
                <w:sz w:val="26"/>
                <w:szCs w:val="26"/>
                <w:shd w:val="clear" w:color="auto" w:fill="FFFFFF"/>
                <w:lang w:val="en-US"/>
              </w:rPr>
              <w:t>.</w:t>
            </w:r>
          </w:p>
          <w:p w14:paraId="75C7180B" w14:textId="77777777" w:rsidR="009C0872" w:rsidRPr="00481580" w:rsidRDefault="00AF5029" w:rsidP="007407FB">
            <w:pPr>
              <w:pStyle w:val="NormalWeb"/>
              <w:shd w:val="clear" w:color="auto" w:fill="FFFFFF"/>
              <w:spacing w:before="120" w:beforeAutospacing="0" w:after="120" w:afterAutospacing="0" w:line="234" w:lineRule="atLeast"/>
              <w:ind w:left="137" w:firstLine="52"/>
              <w:jc w:val="both"/>
              <w:rPr>
                <w:sz w:val="26"/>
                <w:szCs w:val="26"/>
              </w:rPr>
            </w:pPr>
            <w:r w:rsidRPr="00481580">
              <w:rPr>
                <w:sz w:val="26"/>
                <w:szCs w:val="26"/>
                <w:lang w:val="vi-VN"/>
              </w:rPr>
              <w:t xml:space="preserve">Thủ tục hành chính được: </w:t>
            </w:r>
          </w:p>
          <w:tbl>
            <w:tblPr>
              <w:tblStyle w:val="TableGrid"/>
              <w:tblW w:w="0" w:type="auto"/>
              <w:tblInd w:w="108" w:type="dxa"/>
              <w:tblLayout w:type="fixed"/>
              <w:tblLook w:val="04A0" w:firstRow="1" w:lastRow="0" w:firstColumn="1" w:lastColumn="0" w:noHBand="0" w:noVBand="1"/>
            </w:tblPr>
            <w:tblGrid>
              <w:gridCol w:w="1982"/>
              <w:gridCol w:w="403"/>
            </w:tblGrid>
            <w:tr w:rsidR="00481580" w:rsidRPr="00481580" w14:paraId="0B255A2B" w14:textId="77777777" w:rsidTr="00370C9C">
              <w:trPr>
                <w:trHeight w:val="238"/>
              </w:trPr>
              <w:tc>
                <w:tcPr>
                  <w:tcW w:w="1982" w:type="dxa"/>
                  <w:tcBorders>
                    <w:top w:val="nil"/>
                    <w:left w:val="nil"/>
                    <w:bottom w:val="nil"/>
                    <w:right w:val="single" w:sz="4" w:space="0" w:color="auto"/>
                  </w:tcBorders>
                  <w:hideMark/>
                </w:tcPr>
                <w:p w14:paraId="460E7EDE" w14:textId="77777777" w:rsidR="00290065" w:rsidRPr="00481580" w:rsidRDefault="00290065" w:rsidP="007407FB">
                  <w:pPr>
                    <w:jc w:val="both"/>
                    <w:rPr>
                      <w:rFonts w:ascii="Times New Roman" w:hAnsi="Times New Roman" w:cs="Times New Roman"/>
                      <w:sz w:val="26"/>
                      <w:szCs w:val="26"/>
                    </w:rPr>
                  </w:pPr>
                  <w:r w:rsidRPr="00481580">
                    <w:rPr>
                      <w:rFonts w:ascii="Times New Roman" w:hAnsi="Times New Roman" w:cs="Times New Roman"/>
                      <w:sz w:val="26"/>
                      <w:szCs w:val="26"/>
                    </w:rPr>
                    <w:t xml:space="preserve">Quy định mới </w:t>
                  </w:r>
                </w:p>
              </w:tc>
              <w:tc>
                <w:tcPr>
                  <w:tcW w:w="403" w:type="dxa"/>
                  <w:tcBorders>
                    <w:top w:val="single" w:sz="4" w:space="0" w:color="auto"/>
                    <w:left w:val="single" w:sz="4" w:space="0" w:color="auto"/>
                    <w:bottom w:val="single" w:sz="4" w:space="0" w:color="auto"/>
                    <w:right w:val="single" w:sz="4" w:space="0" w:color="auto"/>
                  </w:tcBorders>
                  <w:hideMark/>
                </w:tcPr>
                <w:p w14:paraId="3525EDED" w14:textId="77777777" w:rsidR="00290065" w:rsidRPr="00481580" w:rsidRDefault="00290065" w:rsidP="007407FB">
                  <w:pPr>
                    <w:jc w:val="both"/>
                    <w:rPr>
                      <w:rFonts w:ascii="Times New Roman" w:hAnsi="Times New Roman" w:cs="Times New Roman"/>
                      <w:sz w:val="26"/>
                      <w:szCs w:val="26"/>
                    </w:rPr>
                  </w:pPr>
                  <w:r w:rsidRPr="00481580">
                    <w:rPr>
                      <w:rFonts w:ascii="Times New Roman" w:hAnsi="Times New Roman" w:cs="Times New Roman"/>
                      <w:sz w:val="26"/>
                      <w:szCs w:val="26"/>
                    </w:rPr>
                    <w:t>v</w:t>
                  </w:r>
                </w:p>
              </w:tc>
            </w:tr>
            <w:tr w:rsidR="00481580" w:rsidRPr="00481580" w14:paraId="282BC06D" w14:textId="77777777" w:rsidTr="00370C9C">
              <w:trPr>
                <w:trHeight w:val="328"/>
              </w:trPr>
              <w:tc>
                <w:tcPr>
                  <w:tcW w:w="1982" w:type="dxa"/>
                  <w:tcBorders>
                    <w:top w:val="nil"/>
                    <w:left w:val="nil"/>
                    <w:bottom w:val="nil"/>
                    <w:right w:val="single" w:sz="4" w:space="0" w:color="auto"/>
                  </w:tcBorders>
                  <w:hideMark/>
                </w:tcPr>
                <w:p w14:paraId="3300D886" w14:textId="77777777" w:rsidR="00290065" w:rsidRPr="00481580" w:rsidRDefault="00290065" w:rsidP="007407FB">
                  <w:pPr>
                    <w:jc w:val="both"/>
                    <w:rPr>
                      <w:rFonts w:ascii="Times New Roman" w:hAnsi="Times New Roman" w:cs="Times New Roman"/>
                      <w:sz w:val="26"/>
                      <w:szCs w:val="26"/>
                    </w:rPr>
                  </w:pPr>
                  <w:r w:rsidRPr="00481580">
                    <w:rPr>
                      <w:rFonts w:ascii="Times New Roman" w:hAnsi="Times New Roman" w:cs="Times New Roman"/>
                      <w:sz w:val="26"/>
                      <w:szCs w:val="26"/>
                    </w:rPr>
                    <w:t xml:space="preserve">Sửa đổi, bổ sung </w:t>
                  </w:r>
                </w:p>
              </w:tc>
              <w:tc>
                <w:tcPr>
                  <w:tcW w:w="403" w:type="dxa"/>
                  <w:tcBorders>
                    <w:top w:val="single" w:sz="4" w:space="0" w:color="auto"/>
                    <w:left w:val="single" w:sz="4" w:space="0" w:color="auto"/>
                    <w:bottom w:val="single" w:sz="4" w:space="0" w:color="auto"/>
                    <w:right w:val="single" w:sz="4" w:space="0" w:color="auto"/>
                  </w:tcBorders>
                </w:tcPr>
                <w:p w14:paraId="427F494C" w14:textId="77777777" w:rsidR="00290065" w:rsidRPr="00481580" w:rsidRDefault="00290065" w:rsidP="007407FB">
                  <w:pPr>
                    <w:jc w:val="both"/>
                    <w:rPr>
                      <w:rFonts w:ascii="Times New Roman" w:hAnsi="Times New Roman" w:cs="Times New Roman"/>
                      <w:sz w:val="26"/>
                      <w:szCs w:val="26"/>
                    </w:rPr>
                  </w:pPr>
                </w:p>
              </w:tc>
            </w:tr>
          </w:tbl>
          <w:bookmarkEnd w:id="1"/>
          <w:p w14:paraId="101085CD" w14:textId="0F31845E" w:rsidR="00DE56C8" w:rsidRPr="00481580" w:rsidRDefault="00AF5029" w:rsidP="007407FB">
            <w:pPr>
              <w:pStyle w:val="NormalWeb"/>
              <w:shd w:val="clear" w:color="auto" w:fill="FFFFFF"/>
              <w:spacing w:before="120" w:beforeAutospacing="0" w:after="120" w:afterAutospacing="0" w:line="234" w:lineRule="atLeast"/>
              <w:ind w:left="137"/>
              <w:jc w:val="both"/>
              <w:rPr>
                <w:b/>
                <w:bCs/>
                <w:i/>
                <w:iCs/>
                <w:sz w:val="26"/>
                <w:szCs w:val="26"/>
              </w:rPr>
            </w:pPr>
            <w:r w:rsidRPr="00481580">
              <w:rPr>
                <w:b/>
                <w:bCs/>
                <w:i/>
                <w:iCs/>
                <w:sz w:val="26"/>
                <w:szCs w:val="26"/>
                <w:lang w:val="vi-VN"/>
              </w:rPr>
              <w:t xml:space="preserve">b) </w:t>
            </w:r>
            <w:r w:rsidR="00DE56C8" w:rsidRPr="00481580">
              <w:rPr>
                <w:b/>
                <w:bCs/>
                <w:i/>
                <w:iCs/>
                <w:sz w:val="26"/>
                <w:szCs w:val="26"/>
              </w:rPr>
              <w:t>Nêu rõ điều, khoản quy định thủ tục hành chính tại dự thảo Quyết định</w:t>
            </w:r>
          </w:p>
          <w:p w14:paraId="0FD54BDC" w14:textId="73008B8B" w:rsidR="007A29DD" w:rsidRPr="00481580" w:rsidRDefault="00DE56C8" w:rsidP="007A29DD">
            <w:pPr>
              <w:spacing w:before="120" w:after="120" w:line="360" w:lineRule="exact"/>
              <w:jc w:val="both"/>
              <w:rPr>
                <w:rFonts w:ascii="Times New Roman" w:hAnsi="Times New Roman" w:cs="Times New Roman"/>
                <w:sz w:val="26"/>
                <w:szCs w:val="26"/>
                <w:lang w:val="en-US"/>
              </w:rPr>
            </w:pPr>
            <w:r w:rsidRPr="00481580">
              <w:rPr>
                <w:rFonts w:ascii="Times New Roman" w:hAnsi="Times New Roman" w:cs="Times New Roman"/>
                <w:bCs/>
                <w:sz w:val="26"/>
                <w:szCs w:val="26"/>
              </w:rPr>
              <w:t xml:space="preserve">- Điều </w:t>
            </w:r>
            <w:r w:rsidR="007A29DD" w:rsidRPr="00481580">
              <w:rPr>
                <w:rFonts w:ascii="Times New Roman" w:hAnsi="Times New Roman" w:cs="Times New Roman"/>
                <w:bCs/>
                <w:sz w:val="26"/>
                <w:szCs w:val="26"/>
                <w:lang w:val="en-US"/>
              </w:rPr>
              <w:t>3</w:t>
            </w:r>
            <w:r w:rsidR="00EA6F2E" w:rsidRPr="00481580">
              <w:rPr>
                <w:rFonts w:ascii="Times New Roman" w:hAnsi="Times New Roman" w:cs="Times New Roman"/>
                <w:bCs/>
                <w:sz w:val="26"/>
                <w:szCs w:val="26"/>
                <w:lang w:val="en-US"/>
              </w:rPr>
              <w:t>4</w:t>
            </w:r>
            <w:r w:rsidRPr="00481580">
              <w:rPr>
                <w:rFonts w:ascii="Times New Roman" w:hAnsi="Times New Roman" w:cs="Times New Roman"/>
                <w:bCs/>
                <w:sz w:val="26"/>
                <w:szCs w:val="26"/>
              </w:rPr>
              <w:t xml:space="preserve">. </w:t>
            </w:r>
            <w:r w:rsidR="007A29DD" w:rsidRPr="00481580">
              <w:rPr>
                <w:rFonts w:ascii="Times New Roman" w:hAnsi="Times New Roman" w:cs="Times New Roman"/>
                <w:bCs/>
                <w:sz w:val="26"/>
                <w:szCs w:val="26"/>
                <w:lang w:val="en-US"/>
              </w:rPr>
              <w:t>Cấp đổi hiện vật khen thưởng</w:t>
            </w:r>
            <w:r w:rsidR="00823038">
              <w:rPr>
                <w:rFonts w:ascii="Times New Roman" w:hAnsi="Times New Roman" w:cs="Times New Roman"/>
                <w:bCs/>
                <w:sz w:val="26"/>
                <w:szCs w:val="26"/>
                <w:lang w:val="en-US"/>
              </w:rPr>
              <w:t xml:space="preserve"> cấp tỉnh</w:t>
            </w:r>
          </w:p>
          <w:p w14:paraId="5B38067D" w14:textId="72CEB060" w:rsidR="00AF5029" w:rsidRPr="00481580" w:rsidRDefault="00DE56C8" w:rsidP="007A29DD">
            <w:pPr>
              <w:spacing w:before="120" w:after="120" w:line="360" w:lineRule="exact"/>
              <w:jc w:val="both"/>
              <w:rPr>
                <w:rFonts w:ascii="Times New Roman" w:hAnsi="Times New Roman" w:cs="Times New Roman"/>
                <w:bCs/>
                <w:sz w:val="26"/>
                <w:szCs w:val="26"/>
                <w:lang w:val="en-US"/>
              </w:rPr>
            </w:pPr>
            <w:r w:rsidRPr="00481580">
              <w:rPr>
                <w:rFonts w:ascii="Times New Roman" w:hAnsi="Times New Roman" w:cs="Times New Roman"/>
                <w:bCs/>
                <w:sz w:val="26"/>
                <w:szCs w:val="26"/>
              </w:rPr>
              <w:t>- Điều 3</w:t>
            </w:r>
            <w:r w:rsidR="00EA6F2E" w:rsidRPr="00481580">
              <w:rPr>
                <w:rFonts w:ascii="Times New Roman" w:hAnsi="Times New Roman" w:cs="Times New Roman"/>
                <w:bCs/>
                <w:sz w:val="26"/>
                <w:szCs w:val="26"/>
                <w:lang w:val="en-US"/>
              </w:rPr>
              <w:t>5</w:t>
            </w:r>
            <w:r w:rsidRPr="00481580">
              <w:rPr>
                <w:rFonts w:ascii="Times New Roman" w:hAnsi="Times New Roman" w:cs="Times New Roman"/>
                <w:bCs/>
                <w:sz w:val="26"/>
                <w:szCs w:val="26"/>
              </w:rPr>
              <w:t>.</w:t>
            </w:r>
            <w:r w:rsidRPr="00481580">
              <w:rPr>
                <w:rFonts w:ascii="Times New Roman" w:hAnsi="Times New Roman" w:cs="Times New Roman"/>
                <w:sz w:val="26"/>
                <w:szCs w:val="26"/>
                <w:shd w:val="clear" w:color="auto" w:fill="FFFFFF"/>
              </w:rPr>
              <w:t xml:space="preserve"> </w:t>
            </w:r>
            <w:r w:rsidR="007A29DD" w:rsidRPr="00481580">
              <w:rPr>
                <w:rFonts w:ascii="Times New Roman" w:hAnsi="Times New Roman" w:cs="Times New Roman"/>
                <w:sz w:val="26"/>
                <w:szCs w:val="26"/>
                <w:lang w:val="en-US"/>
              </w:rPr>
              <w:t>Cấp lại hiện vật khen thưởng</w:t>
            </w:r>
            <w:r w:rsidR="00823038">
              <w:rPr>
                <w:rFonts w:ascii="Times New Roman" w:hAnsi="Times New Roman" w:cs="Times New Roman"/>
                <w:sz w:val="26"/>
                <w:szCs w:val="26"/>
                <w:lang w:val="en-US"/>
              </w:rPr>
              <w:t xml:space="preserve"> cấp tỉnh</w:t>
            </w:r>
          </w:p>
        </w:tc>
      </w:tr>
      <w:tr w:rsidR="005E7C2E" w:rsidRPr="005E7C2E" w14:paraId="5E459F6B" w14:textId="77777777" w:rsidTr="00B963F7">
        <w:trPr>
          <w:tblCellSpacing w:w="0" w:type="dxa"/>
        </w:trPr>
        <w:tc>
          <w:tcPr>
            <w:tcW w:w="1815" w:type="pct"/>
            <w:shd w:val="clear" w:color="auto" w:fill="FFFFFF"/>
            <w:vAlign w:val="center"/>
            <w:hideMark/>
          </w:tcPr>
          <w:p w14:paraId="146208F8" w14:textId="77777777" w:rsidR="004449E5" w:rsidRPr="005E7C2E" w:rsidRDefault="00AF5029" w:rsidP="007407FB">
            <w:pPr>
              <w:spacing w:before="60" w:after="60"/>
              <w:ind w:left="137" w:right="61"/>
              <w:jc w:val="both"/>
              <w:rPr>
                <w:rFonts w:ascii="Times New Roman" w:hAnsi="Times New Roman" w:cs="Times New Roman"/>
                <w:b/>
                <w:bCs/>
                <w:sz w:val="26"/>
                <w:szCs w:val="26"/>
                <w:shd w:val="clear" w:color="auto" w:fill="FFFFFF"/>
                <w:lang w:val="en-US"/>
              </w:rPr>
            </w:pPr>
            <w:r w:rsidRPr="005E7C2E">
              <w:rPr>
                <w:rFonts w:ascii="Times New Roman" w:hAnsi="Times New Roman" w:cs="Times New Roman"/>
                <w:b/>
                <w:bCs/>
                <w:sz w:val="26"/>
                <w:szCs w:val="26"/>
                <w:shd w:val="clear" w:color="auto" w:fill="FFFFFF"/>
              </w:rPr>
              <w:t xml:space="preserve">4. </w:t>
            </w:r>
            <w:r w:rsidR="004449E5" w:rsidRPr="005E7C2E">
              <w:rPr>
                <w:rFonts w:ascii="Times New Roman" w:hAnsi="Times New Roman" w:cs="Times New Roman"/>
                <w:b/>
                <w:bCs/>
                <w:sz w:val="26"/>
                <w:szCs w:val="26"/>
                <w:shd w:val="clear" w:color="auto" w:fill="FFFFFF"/>
                <w:lang w:val="en-US"/>
              </w:rPr>
              <w:t>Có biện pháp nào khác có thể sử dụng mà không phải quy định bằng thủ tục hành chính không?</w:t>
            </w:r>
          </w:p>
          <w:p w14:paraId="1B3ABE5F" w14:textId="3CE85876" w:rsidR="00AF5029" w:rsidRPr="005E7C2E" w:rsidRDefault="00AF5029" w:rsidP="007407FB">
            <w:pPr>
              <w:spacing w:before="60" w:after="60"/>
              <w:ind w:left="137" w:right="61"/>
              <w:jc w:val="both"/>
              <w:rPr>
                <w:rFonts w:ascii="Times New Roman" w:hAnsi="Times New Roman" w:cs="Times New Roman"/>
                <w:sz w:val="26"/>
                <w:szCs w:val="26"/>
                <w:lang w:val="nl-NL"/>
              </w:rPr>
            </w:pPr>
          </w:p>
        </w:tc>
        <w:tc>
          <w:tcPr>
            <w:tcW w:w="3185" w:type="pct"/>
            <w:shd w:val="clear" w:color="auto" w:fill="FFFFFF"/>
            <w:hideMark/>
          </w:tcPr>
          <w:tbl>
            <w:tblPr>
              <w:tblStyle w:val="TableGrid"/>
              <w:tblW w:w="0" w:type="auto"/>
              <w:tblInd w:w="108" w:type="dxa"/>
              <w:tblLayout w:type="fixed"/>
              <w:tblLook w:val="04A0" w:firstRow="1" w:lastRow="0" w:firstColumn="1" w:lastColumn="0" w:noHBand="0" w:noVBand="1"/>
            </w:tblPr>
            <w:tblGrid>
              <w:gridCol w:w="1982"/>
              <w:gridCol w:w="403"/>
            </w:tblGrid>
            <w:tr w:rsidR="005E7C2E" w:rsidRPr="005E7C2E" w14:paraId="78BDF26D" w14:textId="77777777" w:rsidTr="00370C9C">
              <w:trPr>
                <w:trHeight w:val="238"/>
              </w:trPr>
              <w:tc>
                <w:tcPr>
                  <w:tcW w:w="1982" w:type="dxa"/>
                  <w:tcBorders>
                    <w:top w:val="nil"/>
                    <w:left w:val="nil"/>
                    <w:bottom w:val="nil"/>
                    <w:right w:val="single" w:sz="4" w:space="0" w:color="auto"/>
                  </w:tcBorders>
                  <w:hideMark/>
                </w:tcPr>
                <w:p w14:paraId="056ABB5D" w14:textId="01A8D8A8" w:rsidR="0014484B" w:rsidRPr="005E7C2E" w:rsidRDefault="0014484B" w:rsidP="007407FB">
                  <w:pPr>
                    <w:jc w:val="both"/>
                    <w:rPr>
                      <w:rFonts w:ascii="Times New Roman" w:hAnsi="Times New Roman" w:cs="Times New Roman"/>
                      <w:sz w:val="26"/>
                      <w:szCs w:val="26"/>
                    </w:rPr>
                  </w:pPr>
                  <w:r w:rsidRPr="005E7C2E">
                    <w:rPr>
                      <w:rFonts w:ascii="Times New Roman" w:hAnsi="Times New Roman" w:cs="Times New Roman"/>
                      <w:sz w:val="26"/>
                      <w:szCs w:val="26"/>
                      <w:lang w:val="en-US"/>
                    </w:rPr>
                    <w:t xml:space="preserve">Có </w:t>
                  </w:r>
                  <w:r w:rsidRPr="005E7C2E">
                    <w:rPr>
                      <w:rFonts w:ascii="Times New Roman" w:hAnsi="Times New Roman" w:cs="Times New Roman"/>
                      <w:sz w:val="26"/>
                      <w:szCs w:val="26"/>
                    </w:rPr>
                    <w:t xml:space="preserve"> </w:t>
                  </w:r>
                </w:p>
              </w:tc>
              <w:tc>
                <w:tcPr>
                  <w:tcW w:w="403" w:type="dxa"/>
                  <w:tcBorders>
                    <w:top w:val="single" w:sz="4" w:space="0" w:color="auto"/>
                    <w:left w:val="single" w:sz="4" w:space="0" w:color="auto"/>
                    <w:bottom w:val="single" w:sz="4" w:space="0" w:color="auto"/>
                    <w:right w:val="single" w:sz="4" w:space="0" w:color="auto"/>
                  </w:tcBorders>
                </w:tcPr>
                <w:p w14:paraId="6AA28B11" w14:textId="04AACE58" w:rsidR="0014484B" w:rsidRPr="005E7C2E" w:rsidRDefault="0014484B" w:rsidP="007407FB">
                  <w:pPr>
                    <w:jc w:val="both"/>
                    <w:rPr>
                      <w:rFonts w:ascii="Times New Roman" w:hAnsi="Times New Roman" w:cs="Times New Roman"/>
                      <w:sz w:val="26"/>
                      <w:szCs w:val="26"/>
                    </w:rPr>
                  </w:pPr>
                </w:p>
              </w:tc>
            </w:tr>
            <w:tr w:rsidR="005E7C2E" w:rsidRPr="005E7C2E" w14:paraId="4D78C8D8" w14:textId="77777777" w:rsidTr="00370C9C">
              <w:trPr>
                <w:trHeight w:val="328"/>
              </w:trPr>
              <w:tc>
                <w:tcPr>
                  <w:tcW w:w="1982" w:type="dxa"/>
                  <w:tcBorders>
                    <w:top w:val="nil"/>
                    <w:left w:val="nil"/>
                    <w:bottom w:val="nil"/>
                    <w:right w:val="single" w:sz="4" w:space="0" w:color="auto"/>
                  </w:tcBorders>
                  <w:hideMark/>
                </w:tcPr>
                <w:p w14:paraId="2A0A24FA" w14:textId="3EBD391D" w:rsidR="007513EA" w:rsidRPr="005E7C2E" w:rsidRDefault="007513EA" w:rsidP="007407FB">
                  <w:pPr>
                    <w:jc w:val="both"/>
                    <w:rPr>
                      <w:rFonts w:ascii="Times New Roman" w:hAnsi="Times New Roman" w:cs="Times New Roman"/>
                      <w:sz w:val="26"/>
                      <w:szCs w:val="26"/>
                    </w:rPr>
                  </w:pPr>
                  <w:r w:rsidRPr="005E7C2E">
                    <w:rPr>
                      <w:rFonts w:ascii="Times New Roman" w:hAnsi="Times New Roman" w:cs="Times New Roman"/>
                      <w:sz w:val="26"/>
                      <w:szCs w:val="26"/>
                      <w:lang w:val="en-US"/>
                    </w:rPr>
                    <w:t>Không</w:t>
                  </w:r>
                  <w:r w:rsidRPr="005E7C2E">
                    <w:rPr>
                      <w:rFonts w:ascii="Times New Roman" w:hAnsi="Times New Roman" w:cs="Times New Roman"/>
                      <w:sz w:val="26"/>
                      <w:szCs w:val="26"/>
                    </w:rPr>
                    <w:t xml:space="preserve"> </w:t>
                  </w:r>
                </w:p>
              </w:tc>
              <w:tc>
                <w:tcPr>
                  <w:tcW w:w="403" w:type="dxa"/>
                  <w:tcBorders>
                    <w:top w:val="single" w:sz="4" w:space="0" w:color="auto"/>
                    <w:left w:val="single" w:sz="4" w:space="0" w:color="auto"/>
                    <w:bottom w:val="single" w:sz="4" w:space="0" w:color="auto"/>
                    <w:right w:val="single" w:sz="4" w:space="0" w:color="auto"/>
                  </w:tcBorders>
                </w:tcPr>
                <w:p w14:paraId="62395B84" w14:textId="59C1EB44" w:rsidR="007513EA" w:rsidRPr="005E7C2E" w:rsidRDefault="007513EA" w:rsidP="007407FB">
                  <w:pPr>
                    <w:jc w:val="both"/>
                    <w:rPr>
                      <w:rFonts w:ascii="Times New Roman" w:hAnsi="Times New Roman" w:cs="Times New Roman"/>
                      <w:sz w:val="26"/>
                      <w:szCs w:val="26"/>
                    </w:rPr>
                  </w:pPr>
                  <w:r w:rsidRPr="005E7C2E">
                    <w:rPr>
                      <w:rFonts w:ascii="Times New Roman" w:hAnsi="Times New Roman" w:cs="Times New Roman"/>
                      <w:sz w:val="26"/>
                      <w:szCs w:val="26"/>
                    </w:rPr>
                    <w:t>v</w:t>
                  </w:r>
                </w:p>
              </w:tc>
            </w:tr>
          </w:tbl>
          <w:p w14:paraId="05BA665A" w14:textId="25862DFC" w:rsidR="007A29DD" w:rsidRPr="005E7C2E" w:rsidRDefault="00AF5029" w:rsidP="007A29DD">
            <w:pPr>
              <w:pStyle w:val="NormalWeb"/>
              <w:numPr>
                <w:ilvl w:val="0"/>
                <w:numId w:val="2"/>
              </w:numPr>
              <w:shd w:val="clear" w:color="auto" w:fill="FFFFFF"/>
              <w:spacing w:before="120" w:beforeAutospacing="0" w:after="120" w:afterAutospacing="0" w:line="234" w:lineRule="atLeast"/>
              <w:jc w:val="both"/>
              <w:rPr>
                <w:sz w:val="26"/>
                <w:szCs w:val="26"/>
                <w:lang w:val="vi-VN"/>
              </w:rPr>
            </w:pPr>
            <w:r w:rsidRPr="005E7C2E">
              <w:rPr>
                <w:sz w:val="26"/>
                <w:szCs w:val="26"/>
              </w:rPr>
              <w:t>Tên thủ tục hành chính</w:t>
            </w:r>
            <w:r w:rsidR="005304BB" w:rsidRPr="005E7C2E">
              <w:rPr>
                <w:sz w:val="26"/>
                <w:szCs w:val="26"/>
              </w:rPr>
              <w:t xml:space="preserve"> </w:t>
            </w:r>
            <w:r w:rsidRPr="005E7C2E">
              <w:rPr>
                <w:sz w:val="26"/>
                <w:szCs w:val="26"/>
              </w:rPr>
              <w:t>1: </w:t>
            </w:r>
            <w:r w:rsidR="007A29DD" w:rsidRPr="005E7C2E">
              <w:rPr>
                <w:sz w:val="26"/>
                <w:szCs w:val="26"/>
                <w:shd w:val="clear" w:color="auto" w:fill="FFFFFF"/>
              </w:rPr>
              <w:t>Thủ tục cấp đổi hiện vật khen thưởng</w:t>
            </w:r>
            <w:r w:rsidR="006B48C2">
              <w:rPr>
                <w:sz w:val="26"/>
                <w:szCs w:val="26"/>
                <w:shd w:val="clear" w:color="auto" w:fill="FFFFFF"/>
              </w:rPr>
              <w:t xml:space="preserve"> cấp tỉnh</w:t>
            </w:r>
            <w:r w:rsidR="007A29DD" w:rsidRPr="005E7C2E">
              <w:rPr>
                <w:sz w:val="26"/>
                <w:szCs w:val="26"/>
                <w:lang w:val="vi-VN"/>
              </w:rPr>
              <w:t xml:space="preserve"> </w:t>
            </w:r>
          </w:p>
          <w:p w14:paraId="78DFCE48" w14:textId="0C5E6406" w:rsidR="00AF5029" w:rsidRPr="005E7C2E" w:rsidRDefault="00AF5029" w:rsidP="007A29DD">
            <w:pPr>
              <w:pStyle w:val="NormalWeb"/>
              <w:shd w:val="clear" w:color="auto" w:fill="FFFFFF"/>
              <w:spacing w:before="120" w:beforeAutospacing="0" w:after="120" w:afterAutospacing="0" w:line="234" w:lineRule="atLeast"/>
              <w:ind w:left="137"/>
              <w:jc w:val="both"/>
              <w:rPr>
                <w:sz w:val="26"/>
                <w:szCs w:val="26"/>
                <w:lang w:val="nl-NL"/>
              </w:rPr>
            </w:pPr>
            <w:r w:rsidRPr="005E7C2E">
              <w:rPr>
                <w:sz w:val="26"/>
                <w:szCs w:val="26"/>
                <w:lang w:val="vi-VN"/>
              </w:rPr>
              <w:lastRenderedPageBreak/>
              <w:t>Lý do: </w:t>
            </w:r>
            <w:r w:rsidRPr="005E7C2E">
              <w:rPr>
                <w:sz w:val="26"/>
                <w:szCs w:val="26"/>
                <w:lang w:val="nl-NL"/>
              </w:rPr>
              <w:t>Để</w:t>
            </w:r>
            <w:r w:rsidR="007A29DD" w:rsidRPr="005E7C2E">
              <w:rPr>
                <w:sz w:val="26"/>
                <w:szCs w:val="26"/>
                <w:lang w:val="nl-NL"/>
              </w:rPr>
              <w:t xml:space="preserve"> </w:t>
            </w:r>
            <w:r w:rsidR="00DF63D7" w:rsidRPr="005E7C2E">
              <w:rPr>
                <w:sz w:val="26"/>
                <w:szCs w:val="26"/>
                <w:lang w:val="nl-NL"/>
              </w:rPr>
              <w:t>đảm bảo</w:t>
            </w:r>
            <w:r w:rsidR="002D0C1E" w:rsidRPr="005E7C2E">
              <w:rPr>
                <w:sz w:val="26"/>
                <w:szCs w:val="26"/>
                <w:lang w:val="nl-NL"/>
              </w:rPr>
              <w:t xml:space="preserve"> các điều kiện, tiêu chuẩn</w:t>
            </w:r>
            <w:r w:rsidR="00DF63D7" w:rsidRPr="005E7C2E">
              <w:rPr>
                <w:sz w:val="26"/>
                <w:szCs w:val="26"/>
                <w:lang w:val="nl-NL"/>
              </w:rPr>
              <w:t xml:space="preserve"> theo quy định </w:t>
            </w:r>
            <w:r w:rsidRPr="005E7C2E">
              <w:rPr>
                <w:sz w:val="26"/>
                <w:szCs w:val="26"/>
                <w:lang w:val="nl-NL"/>
              </w:rPr>
              <w:t xml:space="preserve">hiện hành của Trung ương và thực tế địa phương; Đảm bảo các trình tự </w:t>
            </w:r>
            <w:r w:rsidR="00034533" w:rsidRPr="005E7C2E">
              <w:rPr>
                <w:sz w:val="26"/>
                <w:szCs w:val="26"/>
                <w:lang w:val="nl-NL"/>
              </w:rPr>
              <w:t>thủ tục thực hiện theo quy định, công khai, minh bạch, thống nhất trong thực hiện.</w:t>
            </w:r>
          </w:p>
          <w:p w14:paraId="695876A6" w14:textId="603C7CBA" w:rsidR="007A29DD" w:rsidRPr="005E7C2E" w:rsidRDefault="00AF5029" w:rsidP="007A29DD">
            <w:pPr>
              <w:pStyle w:val="NormalWeb"/>
              <w:numPr>
                <w:ilvl w:val="0"/>
                <w:numId w:val="2"/>
              </w:numPr>
              <w:shd w:val="clear" w:color="auto" w:fill="FFFFFF"/>
              <w:spacing w:before="120" w:beforeAutospacing="0" w:after="120" w:afterAutospacing="0" w:line="234" w:lineRule="atLeast"/>
              <w:jc w:val="both"/>
              <w:rPr>
                <w:sz w:val="26"/>
                <w:szCs w:val="26"/>
                <w:lang w:val="vi-VN"/>
              </w:rPr>
            </w:pPr>
            <w:r w:rsidRPr="005E7C2E">
              <w:rPr>
                <w:sz w:val="26"/>
                <w:szCs w:val="26"/>
                <w:lang w:val="vi-VN"/>
              </w:rPr>
              <w:t xml:space="preserve">Tên thủ tục hành chính </w:t>
            </w:r>
            <w:r w:rsidRPr="005E7C2E">
              <w:rPr>
                <w:sz w:val="26"/>
                <w:szCs w:val="26"/>
                <w:lang w:val="nl-NL"/>
              </w:rPr>
              <w:t>2</w:t>
            </w:r>
            <w:r w:rsidRPr="005E7C2E">
              <w:rPr>
                <w:sz w:val="26"/>
                <w:szCs w:val="26"/>
                <w:lang w:val="vi-VN"/>
              </w:rPr>
              <w:t>: </w:t>
            </w:r>
            <w:r w:rsidR="007A29DD" w:rsidRPr="005E7C2E">
              <w:rPr>
                <w:sz w:val="26"/>
                <w:szCs w:val="26"/>
                <w:shd w:val="clear" w:color="auto" w:fill="FFFFFF"/>
              </w:rPr>
              <w:t>Thủ tục cấp lại hiện vật khen thưởng</w:t>
            </w:r>
            <w:r w:rsidR="007A29DD" w:rsidRPr="005E7C2E">
              <w:rPr>
                <w:sz w:val="26"/>
                <w:szCs w:val="26"/>
                <w:lang w:val="vi-VN"/>
              </w:rPr>
              <w:t xml:space="preserve"> </w:t>
            </w:r>
            <w:r w:rsidR="006B48C2">
              <w:rPr>
                <w:sz w:val="26"/>
                <w:szCs w:val="26"/>
              </w:rPr>
              <w:t>cấp tỉnh</w:t>
            </w:r>
          </w:p>
          <w:p w14:paraId="4AE214D2" w14:textId="0D9393A0" w:rsidR="00AF5029" w:rsidRPr="005E7C2E" w:rsidRDefault="00AF5029" w:rsidP="007A29DD">
            <w:pPr>
              <w:pStyle w:val="NormalWeb"/>
              <w:shd w:val="clear" w:color="auto" w:fill="FFFFFF"/>
              <w:spacing w:before="120" w:beforeAutospacing="0" w:after="120" w:afterAutospacing="0" w:line="234" w:lineRule="atLeast"/>
              <w:ind w:left="137"/>
              <w:jc w:val="both"/>
              <w:rPr>
                <w:sz w:val="26"/>
                <w:szCs w:val="26"/>
                <w:lang w:val="nl-NL"/>
              </w:rPr>
            </w:pPr>
            <w:r w:rsidRPr="005E7C2E">
              <w:rPr>
                <w:sz w:val="26"/>
                <w:szCs w:val="26"/>
                <w:lang w:val="vi-VN"/>
              </w:rPr>
              <w:t>Lý do: </w:t>
            </w:r>
            <w:r w:rsidR="00905B77" w:rsidRPr="005E7C2E">
              <w:rPr>
                <w:sz w:val="26"/>
                <w:szCs w:val="26"/>
                <w:lang w:val="nl-NL"/>
              </w:rPr>
              <w:t>Để đảm bảo các điều kiện, tiêu chuẩn theo quy định hiện hành của Trung ương và thực tế địa phương; Đảm bảo các trình tự thủ tục thực hiện theo quy định, công khai, minh bạch, thống nhất trong thực hiện.</w:t>
            </w:r>
          </w:p>
        </w:tc>
      </w:tr>
      <w:tr w:rsidR="005E7C2E" w:rsidRPr="005E7C2E" w14:paraId="4C08143A" w14:textId="77777777" w:rsidTr="00B963F7">
        <w:trPr>
          <w:tblCellSpacing w:w="0" w:type="dxa"/>
        </w:trPr>
        <w:tc>
          <w:tcPr>
            <w:tcW w:w="5000" w:type="pct"/>
            <w:gridSpan w:val="2"/>
            <w:shd w:val="clear" w:color="auto" w:fill="FFFFFF"/>
            <w:hideMark/>
          </w:tcPr>
          <w:p w14:paraId="3001B1A0" w14:textId="341A305D" w:rsidR="00AF5029" w:rsidRPr="005E7C2E" w:rsidRDefault="00AF5029" w:rsidP="007407FB">
            <w:pPr>
              <w:spacing w:before="60" w:after="60"/>
              <w:ind w:left="137" w:right="61"/>
              <w:jc w:val="both"/>
              <w:rPr>
                <w:rFonts w:ascii="Times New Roman" w:hAnsi="Times New Roman" w:cs="Times New Roman"/>
                <w:sz w:val="26"/>
                <w:szCs w:val="26"/>
              </w:rPr>
            </w:pPr>
            <w:r w:rsidRPr="005E7C2E">
              <w:rPr>
                <w:rFonts w:ascii="Times New Roman" w:hAnsi="Times New Roman" w:cs="Times New Roman"/>
                <w:b/>
                <w:bCs/>
                <w:sz w:val="26"/>
                <w:szCs w:val="26"/>
              </w:rPr>
              <w:lastRenderedPageBreak/>
              <w:t>II. ĐÁNH GIÁ TÍNH HỢP PHÁP</w:t>
            </w:r>
            <w:r w:rsidRPr="005E7C2E">
              <w:rPr>
                <w:rFonts w:ascii="Times New Roman" w:hAnsi="Times New Roman" w:cs="Times New Roman"/>
                <w:b/>
                <w:bCs/>
                <w:sz w:val="26"/>
                <w:szCs w:val="26"/>
                <w:lang w:val="pt-BR"/>
              </w:rPr>
              <w:t xml:space="preserve"> CỦA TỪNG</w:t>
            </w:r>
            <w:r w:rsidRPr="005E7C2E">
              <w:rPr>
                <w:rFonts w:ascii="Times New Roman" w:hAnsi="Times New Roman" w:cs="Times New Roman"/>
                <w:b/>
                <w:bCs/>
                <w:sz w:val="26"/>
                <w:szCs w:val="26"/>
              </w:rPr>
              <w:t xml:space="preserve"> THỦ TỤC HÀNH CHÍNH</w:t>
            </w:r>
          </w:p>
        </w:tc>
      </w:tr>
      <w:tr w:rsidR="005E7C2E" w:rsidRPr="005E7C2E" w14:paraId="39137865" w14:textId="77777777" w:rsidTr="00B963F7">
        <w:trPr>
          <w:tblCellSpacing w:w="0" w:type="dxa"/>
        </w:trPr>
        <w:tc>
          <w:tcPr>
            <w:tcW w:w="5000" w:type="pct"/>
            <w:gridSpan w:val="2"/>
            <w:shd w:val="clear" w:color="auto" w:fill="FFFFFF"/>
          </w:tcPr>
          <w:p w14:paraId="6CFCCB63" w14:textId="262F8387" w:rsidR="00AF5029" w:rsidRPr="005E7C2E" w:rsidRDefault="00AF5029" w:rsidP="007A29DD">
            <w:pPr>
              <w:spacing w:before="120" w:after="120" w:line="340" w:lineRule="exact"/>
              <w:ind w:firstLine="52"/>
              <w:jc w:val="both"/>
              <w:rPr>
                <w:rFonts w:ascii="Times New Roman" w:hAnsi="Times New Roman" w:cs="Times New Roman"/>
                <w:sz w:val="26"/>
                <w:szCs w:val="26"/>
                <w:lang w:val="nl-NL"/>
              </w:rPr>
            </w:pPr>
            <w:bookmarkStart w:id="3" w:name="_Hlk193815325"/>
            <w:r w:rsidRPr="005E7C2E">
              <w:rPr>
                <w:rFonts w:ascii="Times New Roman" w:hAnsi="Times New Roman" w:cs="Times New Roman"/>
                <w:b/>
                <w:bCs/>
                <w:sz w:val="26"/>
                <w:szCs w:val="26"/>
                <w:lang w:val="pt-BR"/>
              </w:rPr>
              <w:t xml:space="preserve">1. THỦ TỤC HÀNH CHÍNH 1: THỦ TỤC </w:t>
            </w:r>
            <w:r w:rsidR="007A29DD" w:rsidRPr="005E7C2E">
              <w:rPr>
                <w:rFonts w:ascii="Times New Roman" w:hAnsi="Times New Roman" w:cs="Times New Roman"/>
                <w:b/>
                <w:bCs/>
                <w:sz w:val="26"/>
                <w:szCs w:val="26"/>
                <w:lang w:val="pt-BR"/>
              </w:rPr>
              <w:t>CẤP ĐỔI HIỆN VẬT KHEN THƯỞNG</w:t>
            </w:r>
            <w:r w:rsidR="00561815">
              <w:rPr>
                <w:rFonts w:ascii="Times New Roman" w:hAnsi="Times New Roman" w:cs="Times New Roman"/>
                <w:b/>
                <w:bCs/>
                <w:sz w:val="26"/>
                <w:szCs w:val="26"/>
                <w:lang w:val="pt-BR"/>
              </w:rPr>
              <w:t xml:space="preserve"> CẤP TỈNH</w:t>
            </w:r>
          </w:p>
        </w:tc>
      </w:tr>
      <w:tr w:rsidR="005E7C2E" w:rsidRPr="005E7C2E" w14:paraId="6F3EA64F" w14:textId="77777777" w:rsidTr="00B963F7">
        <w:trPr>
          <w:tblCellSpacing w:w="0" w:type="dxa"/>
        </w:trPr>
        <w:tc>
          <w:tcPr>
            <w:tcW w:w="1815" w:type="pct"/>
            <w:shd w:val="clear" w:color="auto" w:fill="FFFFFF"/>
          </w:tcPr>
          <w:p w14:paraId="3AFE9608" w14:textId="01B0E722" w:rsidR="00AF5029" w:rsidRPr="005E7C2E" w:rsidRDefault="00FD40EB" w:rsidP="007407FB">
            <w:pPr>
              <w:spacing w:before="60" w:after="60"/>
              <w:ind w:left="137" w:right="61"/>
              <w:jc w:val="both"/>
              <w:rPr>
                <w:rFonts w:ascii="Times New Roman" w:hAnsi="Times New Roman" w:cs="Times New Roman"/>
                <w:sz w:val="26"/>
                <w:szCs w:val="26"/>
              </w:rPr>
            </w:pPr>
            <w:r w:rsidRPr="005E7C2E">
              <w:rPr>
                <w:rFonts w:ascii="Times New Roman" w:hAnsi="Times New Roman" w:cs="Times New Roman"/>
                <w:b/>
                <w:bCs/>
                <w:sz w:val="26"/>
                <w:szCs w:val="26"/>
                <w:shd w:val="clear" w:color="auto" w:fill="FFFFFF"/>
              </w:rPr>
              <w:t>1.</w:t>
            </w:r>
            <w:r w:rsidRPr="005E7C2E">
              <w:rPr>
                <w:rFonts w:ascii="Times New Roman" w:hAnsi="Times New Roman" w:cs="Times New Roman"/>
                <w:b/>
                <w:bCs/>
                <w:sz w:val="26"/>
                <w:szCs w:val="26"/>
                <w:shd w:val="clear" w:color="auto" w:fill="FFFFFF"/>
                <w:lang w:val="en-US"/>
              </w:rPr>
              <w:t>1</w:t>
            </w:r>
            <w:r w:rsidR="00606110" w:rsidRPr="005E7C2E">
              <w:rPr>
                <w:rFonts w:ascii="Times New Roman" w:hAnsi="Times New Roman" w:cs="Times New Roman"/>
                <w:b/>
                <w:bCs/>
                <w:sz w:val="26"/>
                <w:szCs w:val="26"/>
                <w:shd w:val="clear" w:color="auto" w:fill="FFFFFF"/>
              </w:rPr>
              <w:t>.</w:t>
            </w:r>
            <w:r w:rsidR="00AF5029" w:rsidRPr="005E7C2E">
              <w:rPr>
                <w:rFonts w:ascii="Times New Roman" w:hAnsi="Times New Roman" w:cs="Times New Roman"/>
                <w:sz w:val="26"/>
                <w:szCs w:val="26"/>
                <w:shd w:val="clear" w:color="auto" w:fill="FFFFFF"/>
              </w:rPr>
              <w:t xml:space="preserve"> Có </w:t>
            </w:r>
            <w:r w:rsidR="00774803" w:rsidRPr="005E7C2E">
              <w:rPr>
                <w:rFonts w:ascii="Times New Roman" w:hAnsi="Times New Roman" w:cs="Times New Roman"/>
                <w:sz w:val="26"/>
                <w:szCs w:val="26"/>
                <w:shd w:val="clear" w:color="auto" w:fill="FFFFFF"/>
                <w:lang w:val="en-US"/>
              </w:rPr>
              <w:t xml:space="preserve">được ban hành theo đúng thẩm quyền không? </w:t>
            </w:r>
          </w:p>
        </w:tc>
        <w:tc>
          <w:tcPr>
            <w:tcW w:w="3185" w:type="pct"/>
            <w:shd w:val="clear" w:color="auto" w:fill="FFFFFF"/>
          </w:tcPr>
          <w:p w14:paraId="53CE747E" w14:textId="77777777" w:rsidR="00AF5029" w:rsidRPr="005E7C2E" w:rsidRDefault="00AF5029" w:rsidP="007407FB">
            <w:pPr>
              <w:spacing w:before="60" w:after="60"/>
              <w:ind w:left="137" w:right="61"/>
              <w:jc w:val="both"/>
              <w:rPr>
                <w:rFonts w:ascii="Times New Roman" w:hAnsi="Times New Roman" w:cs="Times New Roman"/>
                <w:sz w:val="26"/>
                <w:szCs w:val="26"/>
              </w:rPr>
            </w:pPr>
            <w:r w:rsidRPr="005E7C2E">
              <w:rPr>
                <w:rFonts w:ascii="Times New Roman" w:hAnsi="Times New Roman" w:cs="Times New Roman"/>
                <w:sz w:val="26"/>
                <w:szCs w:val="26"/>
              </w:rPr>
              <w:t>Có √   Không □</w:t>
            </w:r>
          </w:p>
          <w:p w14:paraId="3257D978" w14:textId="0D73004D" w:rsidR="00AF5029" w:rsidRPr="005E7C2E" w:rsidRDefault="00527436" w:rsidP="007A29DD">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L</w:t>
            </w:r>
            <w:r w:rsidR="00AF5029" w:rsidRPr="005E7C2E">
              <w:rPr>
                <w:sz w:val="26"/>
                <w:szCs w:val="26"/>
                <w:lang w:val="vi-VN"/>
              </w:rPr>
              <w:t>ý do: </w:t>
            </w:r>
            <w:r w:rsidR="007A29DD" w:rsidRPr="005E7C2E">
              <w:rPr>
                <w:sz w:val="26"/>
                <w:szCs w:val="26"/>
              </w:rPr>
              <w:t xml:space="preserve">Thực hiện nhiệm vụ Chính phủ giao tại điểm a khoản 2 Điều 6 Nghị định số 152/2025/NĐ-CP ngày 14/6/2025  quy định về phân cấp, phân quyền trong lĩnh vực thi đua, khen thưởng; quy định chi tiết và hướng dẫn thi hành một số điều của Luật thi đua, khen thưởng. </w:t>
            </w:r>
          </w:p>
        </w:tc>
      </w:tr>
      <w:tr w:rsidR="005E7C2E" w:rsidRPr="005E7C2E" w14:paraId="062B200E" w14:textId="77777777" w:rsidTr="00B963F7">
        <w:trPr>
          <w:tblCellSpacing w:w="0" w:type="dxa"/>
        </w:trPr>
        <w:tc>
          <w:tcPr>
            <w:tcW w:w="1815" w:type="pct"/>
            <w:shd w:val="clear" w:color="auto" w:fill="FFFFFF"/>
          </w:tcPr>
          <w:p w14:paraId="517F1D1C" w14:textId="406A6074" w:rsidR="00AF5029" w:rsidRPr="005E7C2E" w:rsidRDefault="00606110" w:rsidP="007407FB">
            <w:pPr>
              <w:spacing w:before="60" w:after="60"/>
              <w:ind w:left="137" w:right="61"/>
              <w:jc w:val="both"/>
              <w:rPr>
                <w:rFonts w:ascii="Times New Roman" w:hAnsi="Times New Roman" w:cs="Times New Roman"/>
                <w:b/>
                <w:bCs/>
                <w:sz w:val="26"/>
                <w:szCs w:val="26"/>
                <w:shd w:val="clear" w:color="auto" w:fill="FFFFFF"/>
              </w:rPr>
            </w:pPr>
            <w:r w:rsidRPr="005E7C2E">
              <w:rPr>
                <w:rFonts w:ascii="Times New Roman" w:hAnsi="Times New Roman" w:cs="Times New Roman"/>
                <w:b/>
                <w:bCs/>
                <w:sz w:val="26"/>
                <w:szCs w:val="26"/>
                <w:shd w:val="clear" w:color="auto" w:fill="FFFFFF"/>
              </w:rPr>
              <w:t>1.</w:t>
            </w:r>
            <w:r w:rsidR="00AF5029" w:rsidRPr="005E7C2E">
              <w:rPr>
                <w:rFonts w:ascii="Times New Roman" w:hAnsi="Times New Roman" w:cs="Times New Roman"/>
                <w:b/>
                <w:bCs/>
                <w:sz w:val="26"/>
                <w:szCs w:val="26"/>
                <w:shd w:val="clear" w:color="auto" w:fill="FFFFFF"/>
              </w:rPr>
              <w:t>2.</w:t>
            </w:r>
            <w:r w:rsidR="00AF5029" w:rsidRPr="005E7C2E">
              <w:rPr>
                <w:rFonts w:ascii="Times New Roman" w:hAnsi="Times New Roman" w:cs="Times New Roman"/>
                <w:sz w:val="26"/>
                <w:szCs w:val="26"/>
                <w:shd w:val="clear" w:color="auto" w:fill="FFFFFF"/>
              </w:rPr>
              <w:t> Có mâu thuẫn, chồng chéo hoặc không phù hợp, thống nhất với quy định tại các văn bản khác không?</w:t>
            </w:r>
          </w:p>
        </w:tc>
        <w:tc>
          <w:tcPr>
            <w:tcW w:w="3185" w:type="pct"/>
            <w:shd w:val="clear" w:color="auto" w:fill="FFFFFF"/>
          </w:tcPr>
          <w:p w14:paraId="148C911E" w14:textId="4AB61439" w:rsidR="00AF5029" w:rsidRPr="005E7C2E" w:rsidRDefault="00AF5029"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 xml:space="preserve">- Với văn bản của cơ quan nhà nước cấp trên: Có </w:t>
            </w:r>
            <w:r w:rsidR="0064121B" w:rsidRPr="005E7C2E">
              <w:rPr>
                <w:sz w:val="26"/>
                <w:szCs w:val="26"/>
              </w:rPr>
              <w:t xml:space="preserve"> </w:t>
            </w:r>
            <w:r w:rsidRPr="005E7C2E">
              <w:rPr>
                <w:sz w:val="26"/>
                <w:szCs w:val="26"/>
                <w:lang w:val="vi-VN"/>
              </w:rPr>
              <w:t>□     Không √ </w:t>
            </w:r>
          </w:p>
          <w:p w14:paraId="2F660B05" w14:textId="6DA76AB8" w:rsidR="00AF5029" w:rsidRPr="005E7C2E" w:rsidRDefault="00AF5029"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 xml:space="preserve">- Với văn bản của cơ quan khác: Có </w:t>
            </w:r>
            <w:r w:rsidR="0064121B" w:rsidRPr="005E7C2E">
              <w:rPr>
                <w:sz w:val="26"/>
                <w:szCs w:val="26"/>
              </w:rPr>
              <w:t xml:space="preserve"> </w:t>
            </w:r>
            <w:r w:rsidRPr="005E7C2E">
              <w:rPr>
                <w:sz w:val="26"/>
                <w:szCs w:val="26"/>
                <w:lang w:val="vi-VN"/>
              </w:rPr>
              <w:t>□     Không √ </w:t>
            </w:r>
          </w:p>
          <w:p w14:paraId="57B82EE2" w14:textId="77777777" w:rsidR="00796DD5" w:rsidRPr="005E7C2E" w:rsidRDefault="00AF5029" w:rsidP="007407FB">
            <w:pPr>
              <w:pStyle w:val="NormalWeb"/>
              <w:shd w:val="clear" w:color="auto" w:fill="FFFFFF"/>
              <w:spacing w:before="120" w:beforeAutospacing="0" w:after="120" w:afterAutospacing="0" w:line="234" w:lineRule="atLeast"/>
              <w:ind w:left="137"/>
              <w:jc w:val="both"/>
              <w:rPr>
                <w:sz w:val="26"/>
                <w:szCs w:val="26"/>
              </w:rPr>
            </w:pPr>
            <w:r w:rsidRPr="005E7C2E">
              <w:rPr>
                <w:sz w:val="26"/>
                <w:szCs w:val="26"/>
                <w:lang w:val="vi-VN"/>
              </w:rPr>
              <w:t xml:space="preserve">- Với điều ước quốc tế có liên quan mà CHXHCN Việt Nam là thành viên: </w:t>
            </w:r>
          </w:p>
          <w:p w14:paraId="701F91D9" w14:textId="4FEB7462" w:rsidR="00AF5029" w:rsidRPr="005E7C2E" w:rsidRDefault="00AF5029"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Có □     Không √ </w:t>
            </w:r>
          </w:p>
        </w:tc>
      </w:tr>
      <w:tr w:rsidR="005E7C2E" w:rsidRPr="005E7C2E" w14:paraId="450964C1" w14:textId="77777777" w:rsidTr="00B963F7">
        <w:trPr>
          <w:tblCellSpacing w:w="0" w:type="dxa"/>
        </w:trPr>
        <w:tc>
          <w:tcPr>
            <w:tcW w:w="5000" w:type="pct"/>
            <w:gridSpan w:val="2"/>
            <w:shd w:val="clear" w:color="auto" w:fill="FFFFFF"/>
          </w:tcPr>
          <w:p w14:paraId="1B87D52A" w14:textId="587466C8" w:rsidR="00107399" w:rsidRPr="005E7C2E" w:rsidRDefault="00107399" w:rsidP="007A29DD">
            <w:pPr>
              <w:pStyle w:val="NormalWeb"/>
              <w:shd w:val="clear" w:color="auto" w:fill="FFFFFF"/>
              <w:spacing w:before="120" w:beforeAutospacing="0" w:after="120" w:afterAutospacing="0" w:line="234" w:lineRule="atLeast"/>
              <w:ind w:left="137"/>
              <w:jc w:val="both"/>
              <w:rPr>
                <w:sz w:val="26"/>
                <w:szCs w:val="26"/>
                <w:lang w:val="vi-VN"/>
              </w:rPr>
            </w:pPr>
            <w:r w:rsidRPr="005E7C2E">
              <w:rPr>
                <w:b/>
                <w:bCs/>
                <w:sz w:val="26"/>
                <w:szCs w:val="26"/>
                <w:lang w:val="pt-BR"/>
              </w:rPr>
              <w:t xml:space="preserve">2. THỦ TỤC HÀNH CHÍNH 2: THỦ TỤC </w:t>
            </w:r>
            <w:r w:rsidR="007A29DD" w:rsidRPr="005E7C2E">
              <w:rPr>
                <w:b/>
                <w:bCs/>
                <w:sz w:val="26"/>
                <w:szCs w:val="26"/>
                <w:lang w:val="pt-BR"/>
              </w:rPr>
              <w:t>CẤP LẠI HIỆN VẬT KHEN THƯỞNG</w:t>
            </w:r>
            <w:r w:rsidR="00561815">
              <w:rPr>
                <w:b/>
                <w:bCs/>
                <w:sz w:val="26"/>
                <w:szCs w:val="26"/>
                <w:lang w:val="pt-BR"/>
              </w:rPr>
              <w:t xml:space="preserve"> CẤP TỈNH</w:t>
            </w:r>
          </w:p>
        </w:tc>
      </w:tr>
      <w:bookmarkEnd w:id="3"/>
      <w:tr w:rsidR="005E7C2E" w:rsidRPr="005E7C2E" w14:paraId="2C567EF5" w14:textId="77777777" w:rsidTr="00B963F7">
        <w:trPr>
          <w:tblCellSpacing w:w="0" w:type="dxa"/>
        </w:trPr>
        <w:tc>
          <w:tcPr>
            <w:tcW w:w="1815" w:type="pct"/>
            <w:shd w:val="clear" w:color="auto" w:fill="FFFFFF"/>
          </w:tcPr>
          <w:p w14:paraId="28640DB5" w14:textId="6C5B644F" w:rsidR="005A2473" w:rsidRPr="005E7C2E" w:rsidRDefault="00350EC5" w:rsidP="007407FB">
            <w:pPr>
              <w:spacing w:before="60" w:after="60"/>
              <w:ind w:left="137" w:right="61"/>
              <w:jc w:val="both"/>
              <w:rPr>
                <w:rFonts w:ascii="Times New Roman" w:hAnsi="Times New Roman" w:cs="Times New Roman"/>
                <w:b/>
                <w:bCs/>
                <w:sz w:val="26"/>
                <w:szCs w:val="26"/>
                <w:shd w:val="clear" w:color="auto" w:fill="FFFFFF"/>
              </w:rPr>
            </w:pPr>
            <w:r w:rsidRPr="005E7C2E">
              <w:rPr>
                <w:rFonts w:ascii="Times New Roman" w:hAnsi="Times New Roman" w:cs="Times New Roman"/>
                <w:b/>
                <w:bCs/>
                <w:sz w:val="26"/>
                <w:szCs w:val="26"/>
                <w:shd w:val="clear" w:color="auto" w:fill="FFFFFF"/>
                <w:lang w:val="en-US"/>
              </w:rPr>
              <w:t>2</w:t>
            </w:r>
            <w:r w:rsidR="005A2473" w:rsidRPr="005E7C2E">
              <w:rPr>
                <w:rFonts w:ascii="Times New Roman" w:hAnsi="Times New Roman" w:cs="Times New Roman"/>
                <w:b/>
                <w:bCs/>
                <w:sz w:val="26"/>
                <w:szCs w:val="26"/>
                <w:shd w:val="clear" w:color="auto" w:fill="FFFFFF"/>
              </w:rPr>
              <w:t>.</w:t>
            </w:r>
            <w:r w:rsidR="005A2473" w:rsidRPr="005E7C2E">
              <w:rPr>
                <w:rFonts w:ascii="Times New Roman" w:hAnsi="Times New Roman" w:cs="Times New Roman"/>
                <w:b/>
                <w:bCs/>
                <w:sz w:val="26"/>
                <w:szCs w:val="26"/>
                <w:shd w:val="clear" w:color="auto" w:fill="FFFFFF"/>
                <w:lang w:val="en-US"/>
              </w:rPr>
              <w:t>1</w:t>
            </w:r>
            <w:r w:rsidR="005A2473" w:rsidRPr="005E7C2E">
              <w:rPr>
                <w:rFonts w:ascii="Times New Roman" w:hAnsi="Times New Roman" w:cs="Times New Roman"/>
                <w:b/>
                <w:bCs/>
                <w:sz w:val="26"/>
                <w:szCs w:val="26"/>
                <w:shd w:val="clear" w:color="auto" w:fill="FFFFFF"/>
              </w:rPr>
              <w:t>.</w:t>
            </w:r>
            <w:r w:rsidR="005A2473" w:rsidRPr="005E7C2E">
              <w:rPr>
                <w:rFonts w:ascii="Times New Roman" w:hAnsi="Times New Roman" w:cs="Times New Roman"/>
                <w:sz w:val="26"/>
                <w:szCs w:val="26"/>
                <w:shd w:val="clear" w:color="auto" w:fill="FFFFFF"/>
              </w:rPr>
              <w:t xml:space="preserve"> Có </w:t>
            </w:r>
            <w:r w:rsidR="005A2473" w:rsidRPr="005E7C2E">
              <w:rPr>
                <w:rFonts w:ascii="Times New Roman" w:hAnsi="Times New Roman" w:cs="Times New Roman"/>
                <w:sz w:val="26"/>
                <w:szCs w:val="26"/>
                <w:shd w:val="clear" w:color="auto" w:fill="FFFFFF"/>
                <w:lang w:val="en-US"/>
              </w:rPr>
              <w:t xml:space="preserve">được ban hành theo đúng thẩm quyền không? </w:t>
            </w:r>
          </w:p>
        </w:tc>
        <w:tc>
          <w:tcPr>
            <w:tcW w:w="3185" w:type="pct"/>
            <w:shd w:val="clear" w:color="auto" w:fill="FFFFFF"/>
          </w:tcPr>
          <w:p w14:paraId="5FF01E31" w14:textId="0FAFFDC7" w:rsidR="005A2473" w:rsidRPr="005E7C2E" w:rsidRDefault="005A2473" w:rsidP="007407FB">
            <w:pPr>
              <w:spacing w:before="60" w:after="60"/>
              <w:ind w:left="137" w:right="61"/>
              <w:jc w:val="both"/>
              <w:rPr>
                <w:rFonts w:ascii="Times New Roman" w:hAnsi="Times New Roman" w:cs="Times New Roman"/>
                <w:sz w:val="26"/>
                <w:szCs w:val="26"/>
              </w:rPr>
            </w:pPr>
            <w:r w:rsidRPr="005E7C2E">
              <w:rPr>
                <w:rFonts w:ascii="Times New Roman" w:hAnsi="Times New Roman" w:cs="Times New Roman"/>
                <w:sz w:val="26"/>
                <w:szCs w:val="26"/>
              </w:rPr>
              <w:t xml:space="preserve">Có √   Không </w:t>
            </w:r>
            <w:r w:rsidR="0064121B"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w:t>
            </w:r>
          </w:p>
          <w:p w14:paraId="216EA256" w14:textId="68D381DA" w:rsidR="005A2473" w:rsidRPr="005E7C2E" w:rsidRDefault="005A2473" w:rsidP="007A29DD">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Lý do: </w:t>
            </w:r>
            <w:r w:rsidR="007A29DD" w:rsidRPr="005E7C2E">
              <w:rPr>
                <w:sz w:val="26"/>
                <w:szCs w:val="26"/>
              </w:rPr>
              <w:t xml:space="preserve">Thực hiện nhiệm vụ Chính phủ giao tại điểm a khoản 2 Điều 6 Nghị định số 152/2025/NĐ-CP ngày 14/6/2025  quy định về phân cấp, phân quyền trong lĩnh vực thi đua, khen thưởng; quy định chi tiết và hướng dẫn thi hành một số điều của Luật thi </w:t>
            </w:r>
            <w:r w:rsidR="007A29DD" w:rsidRPr="005E7C2E">
              <w:rPr>
                <w:sz w:val="26"/>
                <w:szCs w:val="26"/>
              </w:rPr>
              <w:lastRenderedPageBreak/>
              <w:t xml:space="preserve">đua, khen thưởng. </w:t>
            </w:r>
          </w:p>
        </w:tc>
      </w:tr>
      <w:tr w:rsidR="005E7C2E" w:rsidRPr="005E7C2E" w14:paraId="3638B5B8" w14:textId="77777777" w:rsidTr="00B963F7">
        <w:trPr>
          <w:tblCellSpacing w:w="0" w:type="dxa"/>
        </w:trPr>
        <w:tc>
          <w:tcPr>
            <w:tcW w:w="1815" w:type="pct"/>
            <w:shd w:val="clear" w:color="auto" w:fill="FFFFFF"/>
          </w:tcPr>
          <w:p w14:paraId="0D513BF2" w14:textId="47899FF7" w:rsidR="005A2473" w:rsidRPr="005E7C2E" w:rsidRDefault="00350EC5" w:rsidP="007407FB">
            <w:pPr>
              <w:spacing w:before="60" w:after="60"/>
              <w:ind w:left="137" w:right="61"/>
              <w:jc w:val="both"/>
              <w:rPr>
                <w:rFonts w:ascii="Times New Roman" w:hAnsi="Times New Roman" w:cs="Times New Roman"/>
                <w:b/>
                <w:bCs/>
                <w:sz w:val="26"/>
                <w:szCs w:val="26"/>
                <w:shd w:val="clear" w:color="auto" w:fill="FFFFFF"/>
              </w:rPr>
            </w:pPr>
            <w:r w:rsidRPr="005E7C2E">
              <w:rPr>
                <w:rFonts w:ascii="Times New Roman" w:hAnsi="Times New Roman" w:cs="Times New Roman"/>
                <w:b/>
                <w:bCs/>
                <w:sz w:val="26"/>
                <w:szCs w:val="26"/>
                <w:shd w:val="clear" w:color="auto" w:fill="FFFFFF"/>
                <w:lang w:val="en-US"/>
              </w:rPr>
              <w:lastRenderedPageBreak/>
              <w:t>2</w:t>
            </w:r>
            <w:r w:rsidR="005A2473" w:rsidRPr="005E7C2E">
              <w:rPr>
                <w:rFonts w:ascii="Times New Roman" w:hAnsi="Times New Roman" w:cs="Times New Roman"/>
                <w:b/>
                <w:bCs/>
                <w:sz w:val="26"/>
                <w:szCs w:val="26"/>
                <w:shd w:val="clear" w:color="auto" w:fill="FFFFFF"/>
              </w:rPr>
              <w:t>.2.</w:t>
            </w:r>
            <w:r w:rsidR="005A2473" w:rsidRPr="005E7C2E">
              <w:rPr>
                <w:rFonts w:ascii="Times New Roman" w:hAnsi="Times New Roman" w:cs="Times New Roman"/>
                <w:sz w:val="26"/>
                <w:szCs w:val="26"/>
                <w:shd w:val="clear" w:color="auto" w:fill="FFFFFF"/>
              </w:rPr>
              <w:t> Có mâu thuẫn, chồng chéo hoặc không phù hợp, thống nhất với quy định tại các văn bản khác không?</w:t>
            </w:r>
          </w:p>
        </w:tc>
        <w:tc>
          <w:tcPr>
            <w:tcW w:w="3185" w:type="pct"/>
            <w:shd w:val="clear" w:color="auto" w:fill="FFFFFF"/>
          </w:tcPr>
          <w:p w14:paraId="053A71C6" w14:textId="16387A14" w:rsidR="005A2473" w:rsidRPr="005E7C2E" w:rsidRDefault="005A2473"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 xml:space="preserve">- Với văn bản của cơ quan nhà nước cấp trên: Có </w:t>
            </w:r>
            <w:r w:rsidR="0064121B" w:rsidRPr="005E7C2E">
              <w:rPr>
                <w:sz w:val="26"/>
                <w:szCs w:val="26"/>
              </w:rPr>
              <w:t xml:space="preserve">  </w:t>
            </w:r>
            <w:r w:rsidRPr="005E7C2E">
              <w:rPr>
                <w:sz w:val="26"/>
                <w:szCs w:val="26"/>
                <w:lang w:val="vi-VN"/>
              </w:rPr>
              <w:t>□     Không √ </w:t>
            </w:r>
          </w:p>
          <w:p w14:paraId="2E2B6D75" w14:textId="056F345D" w:rsidR="005A2473" w:rsidRPr="005E7C2E" w:rsidRDefault="005A2473"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 Với văn bản của cơ quan khác: Có</w:t>
            </w:r>
            <w:r w:rsidR="0064121B" w:rsidRPr="005E7C2E">
              <w:rPr>
                <w:sz w:val="26"/>
                <w:szCs w:val="26"/>
              </w:rPr>
              <w:t xml:space="preserve"> </w:t>
            </w:r>
            <w:r w:rsidRPr="005E7C2E">
              <w:rPr>
                <w:sz w:val="26"/>
                <w:szCs w:val="26"/>
                <w:lang w:val="vi-VN"/>
              </w:rPr>
              <w:t xml:space="preserve"> □     Không √ </w:t>
            </w:r>
          </w:p>
          <w:p w14:paraId="16DCBD1A" w14:textId="77777777" w:rsidR="00796DD5" w:rsidRPr="005E7C2E" w:rsidRDefault="005A2473" w:rsidP="007407FB">
            <w:pPr>
              <w:pStyle w:val="NormalWeb"/>
              <w:shd w:val="clear" w:color="auto" w:fill="FFFFFF"/>
              <w:spacing w:before="120" w:beforeAutospacing="0" w:after="120" w:afterAutospacing="0" w:line="234" w:lineRule="atLeast"/>
              <w:ind w:left="137"/>
              <w:jc w:val="both"/>
              <w:rPr>
                <w:sz w:val="26"/>
                <w:szCs w:val="26"/>
              </w:rPr>
            </w:pPr>
            <w:r w:rsidRPr="005E7C2E">
              <w:rPr>
                <w:sz w:val="26"/>
                <w:szCs w:val="26"/>
                <w:lang w:val="vi-VN"/>
              </w:rPr>
              <w:t xml:space="preserve">- Với điều ước quốc tế có liên quan mà CHXHCN Việt Nam là thành viên: </w:t>
            </w:r>
          </w:p>
          <w:p w14:paraId="00757C93" w14:textId="2D4F5EB2" w:rsidR="005A2473" w:rsidRPr="005E7C2E" w:rsidRDefault="005A2473"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Có □     Không √ </w:t>
            </w:r>
          </w:p>
        </w:tc>
      </w:tr>
      <w:tr w:rsidR="005E7C2E" w:rsidRPr="005E7C2E" w14:paraId="17A431FA" w14:textId="77777777" w:rsidTr="00B963F7">
        <w:trPr>
          <w:tblCellSpacing w:w="0" w:type="dxa"/>
        </w:trPr>
        <w:tc>
          <w:tcPr>
            <w:tcW w:w="5000" w:type="pct"/>
            <w:gridSpan w:val="2"/>
            <w:shd w:val="clear" w:color="auto" w:fill="FFFFFF"/>
          </w:tcPr>
          <w:p w14:paraId="3568FC4F" w14:textId="2A0E141F" w:rsidR="005A2473" w:rsidRPr="005E7C2E" w:rsidRDefault="00B43B77" w:rsidP="007407FB">
            <w:pPr>
              <w:pStyle w:val="NormalWeb"/>
              <w:shd w:val="clear" w:color="auto" w:fill="FFFFFF"/>
              <w:spacing w:before="120" w:beforeAutospacing="0" w:after="120" w:afterAutospacing="0" w:line="234" w:lineRule="atLeast"/>
              <w:ind w:left="137"/>
              <w:jc w:val="both"/>
              <w:rPr>
                <w:b/>
                <w:bCs/>
                <w:sz w:val="26"/>
                <w:szCs w:val="26"/>
                <w:shd w:val="clear" w:color="auto" w:fill="FFFFFF"/>
                <w:lang w:val="vi-VN"/>
              </w:rPr>
            </w:pPr>
            <w:r w:rsidRPr="005E7C2E">
              <w:rPr>
                <w:b/>
                <w:bCs/>
                <w:sz w:val="26"/>
                <w:szCs w:val="26"/>
              </w:rPr>
              <w:t>I</w:t>
            </w:r>
            <w:r w:rsidR="003522A4" w:rsidRPr="005E7C2E">
              <w:rPr>
                <w:b/>
                <w:bCs/>
                <w:sz w:val="26"/>
                <w:szCs w:val="26"/>
              </w:rPr>
              <w:t>I</w:t>
            </w:r>
            <w:r w:rsidRPr="005E7C2E">
              <w:rPr>
                <w:b/>
                <w:bCs/>
                <w:sz w:val="26"/>
                <w:szCs w:val="26"/>
              </w:rPr>
              <w:t>I. ĐÁNH GIÁ TÍNH HỢP LÝ</w:t>
            </w:r>
            <w:r w:rsidRPr="005E7C2E">
              <w:rPr>
                <w:b/>
                <w:bCs/>
                <w:sz w:val="26"/>
                <w:szCs w:val="26"/>
                <w:lang w:val="pt-BR"/>
              </w:rPr>
              <w:t xml:space="preserve"> CỦA TỪNG</w:t>
            </w:r>
            <w:r w:rsidRPr="005E7C2E">
              <w:rPr>
                <w:b/>
                <w:bCs/>
                <w:sz w:val="26"/>
                <w:szCs w:val="26"/>
              </w:rPr>
              <w:t xml:space="preserve"> THỦ TỤC HÀNH CHÍNH</w:t>
            </w:r>
          </w:p>
        </w:tc>
      </w:tr>
      <w:tr w:rsidR="005E7C2E" w:rsidRPr="005E7C2E" w14:paraId="4D55B2E8" w14:textId="77777777" w:rsidTr="00B963F7">
        <w:trPr>
          <w:tblCellSpacing w:w="0" w:type="dxa"/>
        </w:trPr>
        <w:tc>
          <w:tcPr>
            <w:tcW w:w="5000" w:type="pct"/>
            <w:gridSpan w:val="2"/>
            <w:shd w:val="clear" w:color="auto" w:fill="FFFFFF"/>
          </w:tcPr>
          <w:p w14:paraId="414D4B7C" w14:textId="662370EA" w:rsidR="00CE547D" w:rsidRPr="005E7C2E" w:rsidRDefault="00CE547D" w:rsidP="00F323EA">
            <w:pPr>
              <w:pStyle w:val="NormalWeb"/>
              <w:shd w:val="clear" w:color="auto" w:fill="FFFFFF"/>
              <w:spacing w:before="120" w:beforeAutospacing="0" w:after="120" w:afterAutospacing="0" w:line="234" w:lineRule="atLeast"/>
              <w:ind w:left="137"/>
              <w:jc w:val="both"/>
              <w:rPr>
                <w:b/>
                <w:bCs/>
                <w:sz w:val="26"/>
                <w:szCs w:val="26"/>
                <w:shd w:val="clear" w:color="auto" w:fill="FFFFFF"/>
              </w:rPr>
            </w:pPr>
            <w:r w:rsidRPr="005E7C2E">
              <w:rPr>
                <w:b/>
                <w:bCs/>
                <w:sz w:val="26"/>
                <w:szCs w:val="26"/>
                <w:shd w:val="clear" w:color="auto" w:fill="FFFFFF"/>
              </w:rPr>
              <w:t xml:space="preserve">1. </w:t>
            </w:r>
            <w:r w:rsidRPr="005E7C2E">
              <w:rPr>
                <w:b/>
                <w:bCs/>
                <w:sz w:val="26"/>
                <w:szCs w:val="26"/>
                <w:lang w:val="pt-BR"/>
              </w:rPr>
              <w:t xml:space="preserve">THỦ TỤC HÀNH CHÍNH 1: </w:t>
            </w:r>
            <w:r w:rsidRPr="005E7C2E">
              <w:rPr>
                <w:b/>
                <w:sz w:val="26"/>
                <w:szCs w:val="26"/>
                <w:lang w:val="pt-BR"/>
              </w:rPr>
              <w:t xml:space="preserve">THỦ TỤC </w:t>
            </w:r>
            <w:r w:rsidR="00F323EA" w:rsidRPr="005E7C2E">
              <w:rPr>
                <w:b/>
                <w:sz w:val="26"/>
                <w:szCs w:val="26"/>
                <w:lang w:val="pt-BR"/>
              </w:rPr>
              <w:t>CẤP ĐỔI HIỆN VẬT KHEN THƯỞNG</w:t>
            </w:r>
            <w:r w:rsidR="00561815">
              <w:rPr>
                <w:b/>
                <w:sz w:val="26"/>
                <w:szCs w:val="26"/>
                <w:lang w:val="pt-BR"/>
              </w:rPr>
              <w:t xml:space="preserve"> CẤP TỈNH</w:t>
            </w:r>
          </w:p>
        </w:tc>
      </w:tr>
      <w:tr w:rsidR="005E7C2E" w:rsidRPr="005E7C2E" w14:paraId="3166150E" w14:textId="77777777" w:rsidTr="00B963F7">
        <w:trPr>
          <w:tblCellSpacing w:w="0" w:type="dxa"/>
        </w:trPr>
        <w:tc>
          <w:tcPr>
            <w:tcW w:w="5000" w:type="pct"/>
            <w:gridSpan w:val="2"/>
            <w:shd w:val="clear" w:color="auto" w:fill="FFFFFF"/>
          </w:tcPr>
          <w:p w14:paraId="3F79740E" w14:textId="4854A2ED" w:rsidR="005A2473" w:rsidRPr="005E7C2E" w:rsidRDefault="005A2473"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b/>
                <w:bCs/>
                <w:sz w:val="26"/>
                <w:szCs w:val="26"/>
                <w:shd w:val="clear" w:color="auto" w:fill="FFFFFF"/>
                <w:lang w:val="vi-VN"/>
              </w:rPr>
              <w:t>1.</w:t>
            </w:r>
            <w:r w:rsidR="00A10C2F" w:rsidRPr="005E7C2E">
              <w:rPr>
                <w:b/>
                <w:bCs/>
                <w:sz w:val="26"/>
                <w:szCs w:val="26"/>
                <w:shd w:val="clear" w:color="auto" w:fill="FFFFFF"/>
              </w:rPr>
              <w:t>1</w:t>
            </w:r>
            <w:r w:rsidRPr="005E7C2E">
              <w:rPr>
                <w:b/>
                <w:bCs/>
                <w:sz w:val="26"/>
                <w:szCs w:val="26"/>
                <w:shd w:val="clear" w:color="auto" w:fill="FFFFFF"/>
                <w:lang w:val="vi-VN"/>
              </w:rPr>
              <w:t xml:space="preserve">. </w:t>
            </w:r>
            <w:r w:rsidR="008504B2" w:rsidRPr="005E7C2E">
              <w:rPr>
                <w:b/>
                <w:bCs/>
                <w:sz w:val="26"/>
                <w:szCs w:val="26"/>
                <w:shd w:val="clear" w:color="auto" w:fill="FFFFFF"/>
                <w:lang w:val="vi-VN"/>
              </w:rPr>
              <w:t xml:space="preserve">Tên thủ tục hành chính </w:t>
            </w:r>
          </w:p>
        </w:tc>
      </w:tr>
      <w:tr w:rsidR="005E7C2E" w:rsidRPr="005E7C2E" w14:paraId="1FCC7B92" w14:textId="77777777" w:rsidTr="00B963F7">
        <w:trPr>
          <w:tblCellSpacing w:w="0" w:type="dxa"/>
        </w:trPr>
        <w:tc>
          <w:tcPr>
            <w:tcW w:w="1815" w:type="pct"/>
            <w:shd w:val="clear" w:color="auto" w:fill="FFFFFF"/>
          </w:tcPr>
          <w:p w14:paraId="3DF80129" w14:textId="0E61C887" w:rsidR="005A2473" w:rsidRPr="005E7C2E" w:rsidRDefault="005A2473" w:rsidP="007407FB">
            <w:pPr>
              <w:spacing w:before="60" w:after="60"/>
              <w:ind w:left="137" w:right="61"/>
              <w:jc w:val="both"/>
              <w:rPr>
                <w:rFonts w:ascii="Times New Roman" w:hAnsi="Times New Roman" w:cs="Times New Roman"/>
                <w:b/>
                <w:bCs/>
                <w:sz w:val="26"/>
                <w:szCs w:val="26"/>
                <w:shd w:val="clear" w:color="auto" w:fill="FFFFFF"/>
              </w:rPr>
            </w:pPr>
            <w:r w:rsidRPr="005E7C2E">
              <w:rPr>
                <w:rFonts w:ascii="Times New Roman" w:hAnsi="Times New Roman" w:cs="Times New Roman"/>
                <w:sz w:val="26"/>
                <w:szCs w:val="26"/>
                <w:shd w:val="clear" w:color="auto" w:fill="FFFFFF"/>
              </w:rPr>
              <w:t xml:space="preserve">Có được </w:t>
            </w:r>
            <w:r w:rsidR="00D6153E" w:rsidRPr="005E7C2E">
              <w:rPr>
                <w:rFonts w:ascii="Times New Roman" w:hAnsi="Times New Roman" w:cs="Times New Roman"/>
                <w:sz w:val="26"/>
                <w:szCs w:val="26"/>
                <w:shd w:val="clear" w:color="auto" w:fill="FFFFFF"/>
                <w:lang w:val="en-US"/>
              </w:rPr>
              <w:t xml:space="preserve">quy định rõ ràng, cụ thể </w:t>
            </w:r>
            <w:r w:rsidRPr="005E7C2E">
              <w:rPr>
                <w:rFonts w:ascii="Times New Roman" w:hAnsi="Times New Roman" w:cs="Times New Roman"/>
                <w:sz w:val="26"/>
                <w:szCs w:val="26"/>
                <w:shd w:val="clear" w:color="auto" w:fill="FFFFFF"/>
              </w:rPr>
              <w:t>và phù hợp không?</w:t>
            </w:r>
          </w:p>
        </w:tc>
        <w:tc>
          <w:tcPr>
            <w:tcW w:w="3185" w:type="pct"/>
            <w:shd w:val="clear" w:color="auto" w:fill="FFFFFF"/>
          </w:tcPr>
          <w:p w14:paraId="6E515909" w14:textId="6BDC81DF" w:rsidR="005A2473" w:rsidRPr="005E7C2E" w:rsidRDefault="005A2473"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 xml:space="preserve">Có √      Không </w:t>
            </w:r>
            <w:r w:rsidR="0064121B" w:rsidRPr="005E7C2E">
              <w:rPr>
                <w:sz w:val="26"/>
                <w:szCs w:val="26"/>
              </w:rPr>
              <w:t xml:space="preserve">   </w:t>
            </w:r>
            <w:r w:rsidRPr="005E7C2E">
              <w:rPr>
                <w:sz w:val="26"/>
                <w:szCs w:val="26"/>
                <w:lang w:val="vi-VN"/>
              </w:rPr>
              <w:t>□</w:t>
            </w:r>
          </w:p>
          <w:p w14:paraId="41D191A0" w14:textId="1C6EAD13" w:rsidR="005A2473" w:rsidRPr="005E7C2E" w:rsidRDefault="00D96B48" w:rsidP="007407FB">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L</w:t>
            </w:r>
            <w:r w:rsidR="005A2473" w:rsidRPr="005E7C2E">
              <w:rPr>
                <w:sz w:val="26"/>
                <w:szCs w:val="26"/>
                <w:lang w:val="vi-VN"/>
              </w:rPr>
              <w:t>ý do: </w:t>
            </w:r>
            <w:r w:rsidR="009A79EC" w:rsidRPr="005E7C2E">
              <w:rPr>
                <w:sz w:val="26"/>
                <w:szCs w:val="26"/>
              </w:rPr>
              <w:t xml:space="preserve"> Nhằm tạo thuận lợi cho việc nhận biết và thực hiện thủ tục hành chính.</w:t>
            </w:r>
          </w:p>
        </w:tc>
      </w:tr>
      <w:tr w:rsidR="005E7C2E" w:rsidRPr="005E7C2E" w14:paraId="501761AE" w14:textId="77777777" w:rsidTr="00B963F7">
        <w:trPr>
          <w:tblCellSpacing w:w="0" w:type="dxa"/>
        </w:trPr>
        <w:tc>
          <w:tcPr>
            <w:tcW w:w="5000" w:type="pct"/>
            <w:gridSpan w:val="2"/>
            <w:shd w:val="clear" w:color="auto" w:fill="FFFFFF"/>
          </w:tcPr>
          <w:p w14:paraId="02AD5EB8" w14:textId="5FA44F73" w:rsidR="005A2473" w:rsidRPr="005E7C2E" w:rsidRDefault="005A2473"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b/>
                <w:bCs/>
                <w:sz w:val="26"/>
                <w:szCs w:val="26"/>
                <w:shd w:val="clear" w:color="auto" w:fill="FFFFFF"/>
                <w:lang w:val="vi-VN"/>
              </w:rPr>
              <w:t xml:space="preserve">1.2. </w:t>
            </w:r>
            <w:r w:rsidR="00E4668D" w:rsidRPr="005E7C2E">
              <w:rPr>
                <w:b/>
                <w:bCs/>
                <w:sz w:val="26"/>
                <w:szCs w:val="26"/>
                <w:shd w:val="clear" w:color="auto" w:fill="FFFFFF"/>
              </w:rPr>
              <w:t>Trình tự</w:t>
            </w:r>
            <w:r w:rsidRPr="005E7C2E">
              <w:rPr>
                <w:b/>
                <w:bCs/>
                <w:sz w:val="26"/>
                <w:szCs w:val="26"/>
                <w:shd w:val="clear" w:color="auto" w:fill="FFFFFF"/>
                <w:lang w:val="vi-VN"/>
              </w:rPr>
              <w:t xml:space="preserve"> thực hiện</w:t>
            </w:r>
          </w:p>
        </w:tc>
      </w:tr>
      <w:tr w:rsidR="005E7C2E" w:rsidRPr="005E7C2E" w14:paraId="56483A67" w14:textId="77777777" w:rsidTr="00B963F7">
        <w:trPr>
          <w:tblCellSpacing w:w="0" w:type="dxa"/>
        </w:trPr>
        <w:tc>
          <w:tcPr>
            <w:tcW w:w="1815" w:type="pct"/>
            <w:shd w:val="clear" w:color="auto" w:fill="FFFFFF"/>
            <w:vAlign w:val="center"/>
          </w:tcPr>
          <w:p w14:paraId="2FF754CC" w14:textId="6298A6FE" w:rsidR="00A03227" w:rsidRPr="005E7C2E" w:rsidRDefault="00A03227" w:rsidP="007407FB">
            <w:pPr>
              <w:spacing w:before="60" w:after="60"/>
              <w:ind w:left="137" w:right="61"/>
              <w:jc w:val="both"/>
              <w:rPr>
                <w:rFonts w:ascii="Times New Roman" w:hAnsi="Times New Roman" w:cs="Times New Roman"/>
                <w:sz w:val="26"/>
                <w:szCs w:val="26"/>
                <w:shd w:val="clear" w:color="auto" w:fill="FFFFFF"/>
                <w:lang w:val="en-US"/>
              </w:rPr>
            </w:pPr>
            <w:r w:rsidRPr="005E7C2E">
              <w:rPr>
                <w:rFonts w:ascii="Times New Roman" w:hAnsi="Times New Roman" w:cs="Times New Roman"/>
                <w:sz w:val="26"/>
                <w:szCs w:val="26"/>
                <w:shd w:val="clear" w:color="auto" w:fill="FFFFFF"/>
                <w:lang w:val="en-US"/>
              </w:rPr>
              <w:t>a) Có được quy định rõ ràng và cụ thể về các bước thực hiện không?</w:t>
            </w:r>
          </w:p>
        </w:tc>
        <w:tc>
          <w:tcPr>
            <w:tcW w:w="3185" w:type="pct"/>
            <w:shd w:val="clear" w:color="auto" w:fill="FFFFFF"/>
          </w:tcPr>
          <w:p w14:paraId="127A3F52" w14:textId="15B5FE2D" w:rsidR="00295D22" w:rsidRPr="005E7C2E" w:rsidRDefault="00295D22"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 xml:space="preserve">Có √      Không </w:t>
            </w:r>
            <w:r w:rsidR="0064121B" w:rsidRPr="005E7C2E">
              <w:rPr>
                <w:sz w:val="26"/>
                <w:szCs w:val="26"/>
              </w:rPr>
              <w:t xml:space="preserve">  </w:t>
            </w:r>
            <w:r w:rsidRPr="005E7C2E">
              <w:rPr>
                <w:sz w:val="26"/>
                <w:szCs w:val="26"/>
                <w:lang w:val="vi-VN"/>
              </w:rPr>
              <w:t>□</w:t>
            </w:r>
          </w:p>
          <w:p w14:paraId="3E7CD6C6" w14:textId="798EF6ED" w:rsidR="00A03227" w:rsidRPr="005E7C2E" w:rsidRDefault="00295D22" w:rsidP="00F323EA">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rPr>
              <w:t>L</w:t>
            </w:r>
            <w:r w:rsidRPr="005E7C2E">
              <w:rPr>
                <w:sz w:val="26"/>
                <w:szCs w:val="26"/>
                <w:lang w:val="vi-VN"/>
              </w:rPr>
              <w:t>ý do: </w:t>
            </w:r>
            <w:r w:rsidR="00496CF0" w:rsidRPr="005E7C2E">
              <w:rPr>
                <w:sz w:val="26"/>
                <w:szCs w:val="26"/>
              </w:rPr>
              <w:t>Chính ph</w:t>
            </w:r>
            <w:r w:rsidR="00F323EA" w:rsidRPr="005E7C2E">
              <w:rPr>
                <w:sz w:val="26"/>
                <w:szCs w:val="26"/>
              </w:rPr>
              <w:t>ủ giao UBND tỉnh quy định chi tiết</w:t>
            </w:r>
            <w:r w:rsidR="00496CF0" w:rsidRPr="005E7C2E">
              <w:rPr>
                <w:sz w:val="26"/>
                <w:szCs w:val="26"/>
              </w:rPr>
              <w:t xml:space="preserve"> </w:t>
            </w:r>
            <w:r w:rsidR="00F323EA" w:rsidRPr="005E7C2E">
              <w:rPr>
                <w:sz w:val="26"/>
                <w:szCs w:val="26"/>
              </w:rPr>
              <w:t>thủ tục cấp đổi hiện vật khen thưởng.</w:t>
            </w:r>
          </w:p>
        </w:tc>
      </w:tr>
      <w:tr w:rsidR="005E7C2E" w:rsidRPr="005E7C2E" w14:paraId="7B7BE86C" w14:textId="77777777" w:rsidTr="00B963F7">
        <w:trPr>
          <w:tblCellSpacing w:w="0" w:type="dxa"/>
        </w:trPr>
        <w:tc>
          <w:tcPr>
            <w:tcW w:w="1815" w:type="pct"/>
            <w:shd w:val="clear" w:color="auto" w:fill="FFFFFF"/>
            <w:vAlign w:val="center"/>
          </w:tcPr>
          <w:p w14:paraId="2C0B29D4" w14:textId="1ED92FA7" w:rsidR="005A2473" w:rsidRPr="005E7C2E" w:rsidRDefault="00E41968" w:rsidP="007407FB">
            <w:pPr>
              <w:spacing w:before="60" w:after="60"/>
              <w:ind w:left="137" w:right="61"/>
              <w:jc w:val="both"/>
              <w:rPr>
                <w:rFonts w:ascii="Times New Roman" w:hAnsi="Times New Roman" w:cs="Times New Roman"/>
                <w:b/>
                <w:bCs/>
                <w:sz w:val="26"/>
                <w:szCs w:val="26"/>
                <w:shd w:val="clear" w:color="auto" w:fill="FFFFFF"/>
              </w:rPr>
            </w:pPr>
            <w:r w:rsidRPr="005E7C2E">
              <w:rPr>
                <w:rFonts w:ascii="Times New Roman" w:hAnsi="Times New Roman" w:cs="Times New Roman"/>
                <w:sz w:val="26"/>
                <w:szCs w:val="26"/>
                <w:shd w:val="clear" w:color="auto" w:fill="FFFFFF"/>
                <w:lang w:val="en-US"/>
              </w:rPr>
              <w:t>b</w:t>
            </w:r>
            <w:r w:rsidR="005A2473" w:rsidRPr="005E7C2E">
              <w:rPr>
                <w:rFonts w:ascii="Times New Roman" w:hAnsi="Times New Roman" w:cs="Times New Roman"/>
                <w:sz w:val="26"/>
                <w:szCs w:val="26"/>
                <w:shd w:val="clear" w:color="auto" w:fill="FFFFFF"/>
              </w:rPr>
              <w:t xml:space="preserve">) </w:t>
            </w:r>
            <w:r w:rsidR="000B3472" w:rsidRPr="005E7C2E">
              <w:rPr>
                <w:rFonts w:ascii="Times New Roman" w:hAnsi="Times New Roman" w:cs="Times New Roman"/>
                <w:sz w:val="26"/>
                <w:szCs w:val="26"/>
                <w:shd w:val="clear" w:color="auto" w:fill="FFFFFF"/>
                <w:lang w:val="en-US"/>
              </w:rPr>
              <w:t xml:space="preserve">Có được quy định, phân định rõ trách nhiệm và nội dung công việc của cơ quan nhà nước </w:t>
            </w:r>
            <w:r w:rsidR="008F11B6" w:rsidRPr="005E7C2E">
              <w:rPr>
                <w:rFonts w:ascii="Times New Roman" w:hAnsi="Times New Roman" w:cs="Times New Roman"/>
                <w:sz w:val="26"/>
                <w:szCs w:val="26"/>
                <w:shd w:val="clear" w:color="auto" w:fill="FFFFFF"/>
                <w:lang w:val="en-US"/>
              </w:rPr>
              <w:t>và cá nhân, tổ chức khi thực hiện không?</w:t>
            </w:r>
          </w:p>
        </w:tc>
        <w:tc>
          <w:tcPr>
            <w:tcW w:w="3185" w:type="pct"/>
            <w:shd w:val="clear" w:color="auto" w:fill="FFFFFF"/>
          </w:tcPr>
          <w:p w14:paraId="364CDB17" w14:textId="38A7BACC" w:rsidR="00496CF0" w:rsidRPr="005E7C2E" w:rsidRDefault="00496CF0"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Có √      Không</w:t>
            </w:r>
            <w:r w:rsidR="0064121B" w:rsidRPr="005E7C2E">
              <w:rPr>
                <w:sz w:val="26"/>
                <w:szCs w:val="26"/>
              </w:rPr>
              <w:t xml:space="preserve">   </w:t>
            </w:r>
            <w:r w:rsidRPr="005E7C2E">
              <w:rPr>
                <w:sz w:val="26"/>
                <w:szCs w:val="26"/>
                <w:lang w:val="vi-VN"/>
              </w:rPr>
              <w:t xml:space="preserve"> □</w:t>
            </w:r>
          </w:p>
          <w:p w14:paraId="24AC27B4" w14:textId="679E775F" w:rsidR="005A2473" w:rsidRPr="005E7C2E" w:rsidRDefault="00496CF0"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rPr>
              <w:t>L</w:t>
            </w:r>
            <w:r w:rsidRPr="005E7C2E">
              <w:rPr>
                <w:sz w:val="26"/>
                <w:szCs w:val="26"/>
                <w:lang w:val="vi-VN"/>
              </w:rPr>
              <w:t>ý do: </w:t>
            </w:r>
            <w:r w:rsidR="00F323EA" w:rsidRPr="005E7C2E">
              <w:rPr>
                <w:sz w:val="26"/>
                <w:szCs w:val="26"/>
              </w:rPr>
              <w:t>Chính phủ giao UBND tỉnh quy định chi tiết thủ tục cấp đổi hiện vật khen thưởng.</w:t>
            </w:r>
          </w:p>
        </w:tc>
      </w:tr>
      <w:tr w:rsidR="00561815" w:rsidRPr="00561815" w14:paraId="3C4A5250" w14:textId="77777777" w:rsidTr="00B963F7">
        <w:trPr>
          <w:tblCellSpacing w:w="0" w:type="dxa"/>
        </w:trPr>
        <w:tc>
          <w:tcPr>
            <w:tcW w:w="1815" w:type="pct"/>
            <w:shd w:val="clear" w:color="auto" w:fill="FFFFFF"/>
            <w:vAlign w:val="center"/>
          </w:tcPr>
          <w:p w14:paraId="68621568" w14:textId="5089246E" w:rsidR="00052906" w:rsidRPr="00561815" w:rsidRDefault="00052906" w:rsidP="007407FB">
            <w:pPr>
              <w:spacing w:before="60" w:after="60"/>
              <w:ind w:left="137" w:right="61"/>
              <w:jc w:val="both"/>
              <w:rPr>
                <w:rFonts w:ascii="Times New Roman" w:hAnsi="Times New Roman" w:cs="Times New Roman"/>
                <w:sz w:val="26"/>
                <w:szCs w:val="26"/>
                <w:shd w:val="clear" w:color="auto" w:fill="FFFFFF"/>
                <w:lang w:val="en-US"/>
              </w:rPr>
            </w:pPr>
            <w:r w:rsidRPr="00561815">
              <w:rPr>
                <w:rFonts w:ascii="Times New Roman" w:hAnsi="Times New Roman" w:cs="Times New Roman"/>
                <w:sz w:val="26"/>
                <w:szCs w:val="26"/>
                <w:shd w:val="clear" w:color="auto" w:fill="FFFFFF"/>
                <w:lang w:val="en-US"/>
              </w:rPr>
              <w:t>c</w:t>
            </w:r>
            <w:r w:rsidRPr="00561815">
              <w:rPr>
                <w:rFonts w:ascii="Times New Roman" w:hAnsi="Times New Roman" w:cs="Times New Roman"/>
                <w:sz w:val="26"/>
                <w:szCs w:val="26"/>
                <w:shd w:val="clear" w:color="auto" w:fill="FFFFFF"/>
              </w:rPr>
              <w:t xml:space="preserve">) </w:t>
            </w:r>
            <w:r w:rsidRPr="00561815">
              <w:rPr>
                <w:rFonts w:ascii="Times New Roman" w:hAnsi="Times New Roman" w:cs="Times New Roman"/>
                <w:sz w:val="26"/>
                <w:szCs w:val="26"/>
                <w:shd w:val="clear" w:color="auto" w:fill="FFFFFF"/>
                <w:lang w:val="en-US"/>
              </w:rPr>
              <w:t>Có áp dụng cơ chế liên thông không?</w:t>
            </w:r>
          </w:p>
        </w:tc>
        <w:tc>
          <w:tcPr>
            <w:tcW w:w="3185" w:type="pct"/>
            <w:shd w:val="clear" w:color="auto" w:fill="FFFFFF"/>
          </w:tcPr>
          <w:p w14:paraId="384782D4" w14:textId="77FCB197" w:rsidR="00052906" w:rsidRPr="00561815" w:rsidRDefault="00052906" w:rsidP="007407FB">
            <w:pPr>
              <w:pStyle w:val="NormalWeb"/>
              <w:shd w:val="clear" w:color="auto" w:fill="FFFFFF"/>
              <w:spacing w:before="120" w:beforeAutospacing="0" w:after="120" w:afterAutospacing="0" w:line="234" w:lineRule="atLeast"/>
              <w:ind w:left="137"/>
              <w:jc w:val="both"/>
              <w:rPr>
                <w:sz w:val="26"/>
                <w:szCs w:val="26"/>
                <w:lang w:val="vi-VN"/>
              </w:rPr>
            </w:pPr>
            <w:r w:rsidRPr="00561815">
              <w:rPr>
                <w:sz w:val="26"/>
                <w:szCs w:val="26"/>
                <w:lang w:val="vi-VN"/>
              </w:rPr>
              <w:t>Có</w:t>
            </w:r>
            <w:r w:rsidRPr="00561815">
              <w:rPr>
                <w:sz w:val="26"/>
                <w:szCs w:val="26"/>
              </w:rPr>
              <w:t xml:space="preserve">  </w:t>
            </w:r>
            <w:r w:rsidRPr="00561815">
              <w:rPr>
                <w:sz w:val="26"/>
                <w:szCs w:val="26"/>
                <w:lang w:val="vi-VN"/>
              </w:rPr>
              <w:t xml:space="preserve"> </w:t>
            </w:r>
            <w:r w:rsidR="005A6C94" w:rsidRPr="00561815">
              <w:rPr>
                <w:sz w:val="26"/>
                <w:szCs w:val="26"/>
                <w:lang w:val="vi-VN"/>
              </w:rPr>
              <w:t>√</w:t>
            </w:r>
            <w:r w:rsidRPr="00561815">
              <w:rPr>
                <w:sz w:val="26"/>
                <w:szCs w:val="26"/>
              </w:rPr>
              <w:t xml:space="preserve">     </w:t>
            </w:r>
            <w:r w:rsidRPr="00561815">
              <w:rPr>
                <w:sz w:val="26"/>
                <w:szCs w:val="26"/>
                <w:lang w:val="vi-VN"/>
              </w:rPr>
              <w:t xml:space="preserve">Không </w:t>
            </w:r>
            <w:r w:rsidR="005A6C94" w:rsidRPr="00561815">
              <w:rPr>
                <w:sz w:val="26"/>
                <w:szCs w:val="26"/>
                <w:lang w:val="vi-VN"/>
              </w:rPr>
              <w:t>□</w:t>
            </w:r>
            <w:r w:rsidRPr="00561815">
              <w:rPr>
                <w:sz w:val="26"/>
                <w:szCs w:val="26"/>
                <w:lang w:val="vi-VN"/>
              </w:rPr>
              <w:t>    </w:t>
            </w:r>
          </w:p>
          <w:p w14:paraId="15DC3783" w14:textId="2F088139" w:rsidR="00052906" w:rsidRPr="00561815" w:rsidRDefault="00052906" w:rsidP="007407FB">
            <w:pPr>
              <w:pStyle w:val="NormalWeb"/>
              <w:shd w:val="clear" w:color="auto" w:fill="FFFFFF"/>
              <w:spacing w:before="120" w:beforeAutospacing="0" w:after="120" w:afterAutospacing="0" w:line="234" w:lineRule="atLeast"/>
              <w:ind w:left="137"/>
              <w:jc w:val="both"/>
              <w:rPr>
                <w:sz w:val="26"/>
                <w:szCs w:val="26"/>
                <w:lang w:val="vi-VN"/>
              </w:rPr>
            </w:pPr>
            <w:r w:rsidRPr="00561815">
              <w:rPr>
                <w:sz w:val="26"/>
                <w:szCs w:val="26"/>
              </w:rPr>
              <w:t>L</w:t>
            </w:r>
            <w:r w:rsidRPr="00561815">
              <w:rPr>
                <w:sz w:val="26"/>
                <w:szCs w:val="26"/>
                <w:lang w:val="vi-VN"/>
              </w:rPr>
              <w:t>ý do: </w:t>
            </w:r>
            <w:r w:rsidR="005A6C94" w:rsidRPr="00561815">
              <w:rPr>
                <w:sz w:val="26"/>
                <w:szCs w:val="26"/>
              </w:rPr>
              <w:t>Quá trình giải quyết thủ tục hành chính cần phối hợp với các cơ quan/đơn vị/địa phương để xác minh</w:t>
            </w:r>
          </w:p>
        </w:tc>
      </w:tr>
      <w:tr w:rsidR="00561815" w:rsidRPr="00561815" w14:paraId="5C9BBE10" w14:textId="77777777" w:rsidTr="00B963F7">
        <w:trPr>
          <w:tblCellSpacing w:w="0" w:type="dxa"/>
        </w:trPr>
        <w:tc>
          <w:tcPr>
            <w:tcW w:w="1815" w:type="pct"/>
            <w:shd w:val="clear" w:color="auto" w:fill="FFFFFF"/>
            <w:vAlign w:val="center"/>
          </w:tcPr>
          <w:p w14:paraId="5B9074BD" w14:textId="5FA81CF2" w:rsidR="00052906" w:rsidRPr="00561815" w:rsidRDefault="00052906" w:rsidP="007407FB">
            <w:pPr>
              <w:spacing w:before="60" w:after="60"/>
              <w:ind w:left="137" w:right="61"/>
              <w:jc w:val="both"/>
              <w:rPr>
                <w:rFonts w:ascii="Times New Roman" w:hAnsi="Times New Roman" w:cs="Times New Roman"/>
                <w:bCs/>
                <w:sz w:val="26"/>
                <w:szCs w:val="26"/>
                <w:shd w:val="clear" w:color="auto" w:fill="FFFFFF"/>
                <w:lang w:val="en-US"/>
              </w:rPr>
            </w:pPr>
            <w:r w:rsidRPr="00561815">
              <w:rPr>
                <w:rFonts w:ascii="Times New Roman" w:hAnsi="Times New Roman" w:cs="Times New Roman"/>
                <w:bCs/>
                <w:sz w:val="26"/>
                <w:szCs w:val="26"/>
                <w:shd w:val="clear" w:color="auto" w:fill="FFFFFF"/>
                <w:lang w:val="en-US"/>
              </w:rPr>
              <w:lastRenderedPageBreak/>
              <w:t>d) Có quy định việc kiểm tra, đánh giá, xác minh thực tế của các cơ quan nhà nước không?</w:t>
            </w:r>
          </w:p>
        </w:tc>
        <w:tc>
          <w:tcPr>
            <w:tcW w:w="3185" w:type="pct"/>
            <w:shd w:val="clear" w:color="auto" w:fill="FFFFFF"/>
          </w:tcPr>
          <w:p w14:paraId="1EDDDF81" w14:textId="77777777" w:rsidR="005A6C94" w:rsidRPr="00561815" w:rsidRDefault="005A6C94" w:rsidP="005A6C94">
            <w:pPr>
              <w:pStyle w:val="NormalWeb"/>
              <w:shd w:val="clear" w:color="auto" w:fill="FFFFFF"/>
              <w:spacing w:before="120" w:beforeAutospacing="0" w:after="120" w:afterAutospacing="0" w:line="234" w:lineRule="atLeast"/>
              <w:ind w:left="137"/>
              <w:jc w:val="both"/>
              <w:rPr>
                <w:sz w:val="26"/>
                <w:szCs w:val="26"/>
                <w:lang w:val="vi-VN"/>
              </w:rPr>
            </w:pPr>
            <w:r w:rsidRPr="00561815">
              <w:rPr>
                <w:sz w:val="26"/>
                <w:szCs w:val="26"/>
                <w:lang w:val="vi-VN"/>
              </w:rPr>
              <w:t>Có</w:t>
            </w:r>
            <w:r w:rsidRPr="00561815">
              <w:rPr>
                <w:sz w:val="26"/>
                <w:szCs w:val="26"/>
              </w:rPr>
              <w:t xml:space="preserve">  </w:t>
            </w:r>
            <w:r w:rsidRPr="00561815">
              <w:rPr>
                <w:sz w:val="26"/>
                <w:szCs w:val="26"/>
                <w:lang w:val="vi-VN"/>
              </w:rPr>
              <w:t xml:space="preserve"> √</w:t>
            </w:r>
            <w:r w:rsidRPr="00561815">
              <w:rPr>
                <w:sz w:val="26"/>
                <w:szCs w:val="26"/>
              </w:rPr>
              <w:t xml:space="preserve">     </w:t>
            </w:r>
            <w:r w:rsidRPr="00561815">
              <w:rPr>
                <w:sz w:val="26"/>
                <w:szCs w:val="26"/>
                <w:lang w:val="vi-VN"/>
              </w:rPr>
              <w:t>Không □    </w:t>
            </w:r>
          </w:p>
          <w:p w14:paraId="0685F885" w14:textId="532130A7" w:rsidR="00052906" w:rsidRPr="00561815" w:rsidRDefault="00F323EA" w:rsidP="00F323EA">
            <w:pPr>
              <w:pStyle w:val="NormalWeb"/>
              <w:shd w:val="clear" w:color="auto" w:fill="FFFFFF"/>
              <w:spacing w:before="120" w:beforeAutospacing="0" w:after="120" w:afterAutospacing="0" w:line="234" w:lineRule="atLeast"/>
              <w:ind w:left="137"/>
              <w:jc w:val="both"/>
              <w:rPr>
                <w:sz w:val="26"/>
                <w:szCs w:val="26"/>
                <w:lang w:val="vi-VN"/>
              </w:rPr>
            </w:pPr>
            <w:r w:rsidRPr="00561815">
              <w:rPr>
                <w:sz w:val="26"/>
                <w:szCs w:val="26"/>
              </w:rPr>
              <w:t>L</w:t>
            </w:r>
            <w:r w:rsidRPr="00561815">
              <w:rPr>
                <w:sz w:val="26"/>
                <w:szCs w:val="26"/>
                <w:lang w:val="vi-VN"/>
              </w:rPr>
              <w:t>ý do: </w:t>
            </w:r>
            <w:r w:rsidR="005A6C94" w:rsidRPr="00561815">
              <w:rPr>
                <w:sz w:val="26"/>
                <w:szCs w:val="26"/>
              </w:rPr>
              <w:t>Quá trình giải quyết thủ tục hành chính cần phối hợp với các cơ quan/đơn vị/địa phương để xác minh</w:t>
            </w:r>
          </w:p>
        </w:tc>
      </w:tr>
      <w:tr w:rsidR="005E7C2E" w:rsidRPr="005E7C2E" w14:paraId="2766E008" w14:textId="77777777" w:rsidTr="00B963F7">
        <w:trPr>
          <w:tblCellSpacing w:w="0" w:type="dxa"/>
        </w:trPr>
        <w:tc>
          <w:tcPr>
            <w:tcW w:w="5000" w:type="pct"/>
            <w:gridSpan w:val="2"/>
            <w:shd w:val="clear" w:color="auto" w:fill="FFFFFF"/>
          </w:tcPr>
          <w:p w14:paraId="5DD74B0B" w14:textId="583BA7F3" w:rsidR="00052906" w:rsidRPr="005E7C2E" w:rsidRDefault="00052906" w:rsidP="007407FB">
            <w:pPr>
              <w:pStyle w:val="NormalWeb"/>
              <w:shd w:val="clear" w:color="auto" w:fill="FFFFFF"/>
              <w:spacing w:before="120" w:beforeAutospacing="0" w:after="120" w:afterAutospacing="0" w:line="234" w:lineRule="atLeast"/>
              <w:ind w:left="137"/>
              <w:jc w:val="both"/>
              <w:rPr>
                <w:sz w:val="26"/>
                <w:szCs w:val="26"/>
                <w:lang w:val="vi-VN"/>
              </w:rPr>
            </w:pPr>
            <w:r w:rsidRPr="005E7C2E">
              <w:rPr>
                <w:b/>
                <w:bCs/>
                <w:sz w:val="26"/>
                <w:szCs w:val="26"/>
                <w:shd w:val="clear" w:color="auto" w:fill="FFFFFF"/>
                <w:lang w:val="vi-VN"/>
              </w:rPr>
              <w:t xml:space="preserve">1.3. </w:t>
            </w:r>
            <w:r w:rsidR="00EA011F" w:rsidRPr="005E7C2E">
              <w:rPr>
                <w:b/>
                <w:bCs/>
                <w:sz w:val="26"/>
                <w:szCs w:val="26"/>
                <w:shd w:val="clear" w:color="auto" w:fill="FFFFFF"/>
              </w:rPr>
              <w:t xml:space="preserve">Cách thức thực hiện </w:t>
            </w:r>
          </w:p>
        </w:tc>
      </w:tr>
      <w:tr w:rsidR="005E7C2E" w:rsidRPr="005E7C2E" w14:paraId="200990AD" w14:textId="77777777" w:rsidTr="00B963F7">
        <w:trPr>
          <w:tblCellSpacing w:w="0" w:type="dxa"/>
        </w:trPr>
        <w:tc>
          <w:tcPr>
            <w:tcW w:w="1815" w:type="pct"/>
            <w:shd w:val="clear" w:color="auto" w:fill="FFFFFF"/>
            <w:vAlign w:val="center"/>
          </w:tcPr>
          <w:p w14:paraId="58D93671" w14:textId="11489E85" w:rsidR="00547693" w:rsidRPr="005E7C2E" w:rsidRDefault="00052906"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shd w:val="clear" w:color="auto" w:fill="FFFFFF"/>
              </w:rPr>
              <w:t xml:space="preserve">a) </w:t>
            </w:r>
            <w:r w:rsidR="00547693" w:rsidRPr="005E7C2E">
              <w:rPr>
                <w:rFonts w:ascii="Times New Roman" w:hAnsi="Times New Roman" w:cs="Times New Roman"/>
                <w:sz w:val="26"/>
                <w:szCs w:val="26"/>
              </w:rPr>
              <w:t xml:space="preserve">Nộp hồ sơ: </w:t>
            </w:r>
          </w:p>
          <w:p w14:paraId="200A7E92" w14:textId="487E05CA" w:rsidR="00547693" w:rsidRPr="005E7C2E" w:rsidRDefault="00547693"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Trực tiếp </w:t>
            </w:r>
            <w:r w:rsidR="00875454" w:rsidRPr="005E7C2E">
              <w:rPr>
                <w:rFonts w:ascii="Times New Roman" w:hAnsi="Times New Roman" w:cs="Times New Roman"/>
                <w:sz w:val="26"/>
                <w:szCs w:val="26"/>
              </w:rPr>
              <w:t>√</w:t>
            </w:r>
          </w:p>
          <w:p w14:paraId="292F2B90" w14:textId="77777777" w:rsidR="00547693" w:rsidRPr="005E7C2E" w:rsidRDefault="00547693"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Bưu chính</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w:t>
            </w:r>
          </w:p>
          <w:p w14:paraId="02FC5F58" w14:textId="0FF34B31" w:rsidR="00547693" w:rsidRPr="005E7C2E" w:rsidRDefault="00A26713"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Điện tử </w:t>
            </w:r>
          </w:p>
          <w:p w14:paraId="26E25E21" w14:textId="77777777" w:rsidR="00547693" w:rsidRPr="005E7C2E" w:rsidRDefault="00547693"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b) Nhận kết quả: </w:t>
            </w:r>
          </w:p>
          <w:p w14:paraId="5541E371" w14:textId="11471D82" w:rsidR="00547693" w:rsidRPr="005E7C2E" w:rsidRDefault="00547693"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Trực tiếp</w:t>
            </w:r>
            <w:r w:rsidRPr="005E7C2E">
              <w:rPr>
                <w:rFonts w:ascii="Times New Roman" w:hAnsi="Times New Roman" w:cs="Times New Roman"/>
                <w:sz w:val="26"/>
                <w:szCs w:val="26"/>
                <w:lang w:val="en-US"/>
              </w:rPr>
              <w:t xml:space="preserve"> </w:t>
            </w:r>
            <w:r w:rsidR="00875454" w:rsidRPr="005E7C2E">
              <w:rPr>
                <w:rFonts w:ascii="Times New Roman" w:hAnsi="Times New Roman" w:cs="Times New Roman"/>
                <w:sz w:val="26"/>
                <w:szCs w:val="26"/>
              </w:rPr>
              <w:t>√</w:t>
            </w:r>
          </w:p>
          <w:p w14:paraId="5BBF5385" w14:textId="1AEE525B" w:rsidR="00547693" w:rsidRPr="005E7C2E" w:rsidRDefault="00547693"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Bưu chính √</w:t>
            </w:r>
          </w:p>
          <w:p w14:paraId="30AD5020" w14:textId="148F9A05" w:rsidR="00052906" w:rsidRPr="005E7C2E" w:rsidRDefault="00547693" w:rsidP="007407FB">
            <w:pPr>
              <w:spacing w:before="60" w:after="60"/>
              <w:ind w:right="61"/>
              <w:jc w:val="both"/>
              <w:rPr>
                <w:rFonts w:ascii="Times New Roman" w:hAnsi="Times New Roman" w:cs="Times New Roman"/>
                <w:sz w:val="26"/>
                <w:szCs w:val="26"/>
                <w:shd w:val="clear" w:color="auto" w:fill="FFFFFF"/>
              </w:rPr>
            </w:pPr>
            <w:r w:rsidRPr="005E7C2E">
              <w:rPr>
                <w:rFonts w:ascii="Times New Roman" w:hAnsi="Times New Roman" w:cs="Times New Roman"/>
                <w:sz w:val="26"/>
                <w:szCs w:val="26"/>
              </w:rPr>
              <w:t>Điện tử</w:t>
            </w:r>
            <w:r w:rsidRPr="005E7C2E">
              <w:rPr>
                <w:rFonts w:ascii="Times New Roman" w:hAnsi="Times New Roman" w:cs="Times New Roman"/>
                <w:sz w:val="26"/>
                <w:szCs w:val="26"/>
                <w:lang w:val="en-US"/>
              </w:rPr>
              <w:t xml:space="preserve"> </w:t>
            </w:r>
          </w:p>
        </w:tc>
        <w:tc>
          <w:tcPr>
            <w:tcW w:w="3185" w:type="pct"/>
            <w:shd w:val="clear" w:color="auto" w:fill="FFFFFF"/>
          </w:tcPr>
          <w:p w14:paraId="03E79E77" w14:textId="260B43FD" w:rsidR="00052906" w:rsidRPr="005E7C2E" w:rsidRDefault="00DB509A"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 Có được quy định rõ ràng, cụ thể không? </w:t>
            </w:r>
            <w:r w:rsidRPr="005E7C2E">
              <w:rPr>
                <w:rFonts w:ascii="Times New Roman" w:hAnsi="Times New Roman" w:cs="Times New Roman"/>
                <w:sz w:val="26"/>
                <w:szCs w:val="26"/>
                <w:lang w:val="en-US"/>
              </w:rPr>
              <w:t xml:space="preserve"> </w:t>
            </w:r>
            <w:r w:rsidR="00052906" w:rsidRPr="005E7C2E">
              <w:rPr>
                <w:rFonts w:ascii="Times New Roman" w:hAnsi="Times New Roman" w:cs="Times New Roman"/>
                <w:sz w:val="26"/>
                <w:szCs w:val="26"/>
              </w:rPr>
              <w:t>Có √    Không    □</w:t>
            </w:r>
          </w:p>
          <w:p w14:paraId="164BD1D7" w14:textId="308ACD82" w:rsidR="00DB509A" w:rsidRPr="005E7C2E" w:rsidRDefault="00DB509A"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Nêu rõ lý do: </w:t>
            </w:r>
            <w:r w:rsidR="00B672F4" w:rsidRPr="005E7C2E">
              <w:rPr>
                <w:rFonts w:ascii="Times New Roman" w:hAnsi="Times New Roman" w:cs="Times New Roman"/>
                <w:sz w:val="26"/>
                <w:szCs w:val="26"/>
                <w:lang w:val="en-US"/>
              </w:rPr>
              <w:t>quy định rõ, cụ thể các hình</w:t>
            </w:r>
            <w:r w:rsidR="009E2249" w:rsidRPr="005E7C2E">
              <w:rPr>
                <w:rFonts w:ascii="Times New Roman" w:hAnsi="Times New Roman" w:cs="Times New Roman"/>
                <w:sz w:val="26"/>
                <w:szCs w:val="26"/>
                <w:lang w:val="en-US"/>
              </w:rPr>
              <w:t xml:space="preserve"> thức</w:t>
            </w:r>
            <w:r w:rsidR="00B672F4" w:rsidRPr="005E7C2E">
              <w:rPr>
                <w:rFonts w:ascii="Times New Roman" w:hAnsi="Times New Roman" w:cs="Times New Roman"/>
                <w:sz w:val="26"/>
                <w:szCs w:val="26"/>
                <w:lang w:val="en-US"/>
              </w:rPr>
              <w:t xml:space="preserve"> nộp hồ sơ, nhận kết quả</w:t>
            </w:r>
            <w:r w:rsidR="009900CA" w:rsidRPr="005E7C2E">
              <w:rPr>
                <w:rFonts w:ascii="Times New Roman" w:hAnsi="Times New Roman" w:cs="Times New Roman"/>
                <w:sz w:val="26"/>
                <w:szCs w:val="26"/>
                <w:lang w:val="en-US"/>
              </w:rPr>
              <w:t>; đảm bảo phù hợp với đặc điểm tình hình và thực hiện của tỉnh</w:t>
            </w:r>
            <w:r w:rsidR="00D90F5C">
              <w:rPr>
                <w:rFonts w:ascii="Times New Roman" w:hAnsi="Times New Roman" w:cs="Times New Roman"/>
                <w:sz w:val="26"/>
                <w:szCs w:val="26"/>
                <w:lang w:val="en-US"/>
              </w:rPr>
              <w:t>.</w:t>
            </w:r>
          </w:p>
          <w:p w14:paraId="2A1CB623" w14:textId="77777777" w:rsidR="00DB509A" w:rsidRPr="005E7C2E" w:rsidRDefault="00DB509A"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Có được quy định phù hợp và tạo thuận lợi, tiết kiệm chi phí cho cơ quan nhà nước, cá nhân, tổ chức khi thực hiện không? </w:t>
            </w:r>
          </w:p>
          <w:p w14:paraId="75BDD535" w14:textId="2A841BCE" w:rsidR="00DB509A" w:rsidRPr="005E7C2E" w:rsidRDefault="00DB509A"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Có √    Không    □</w:t>
            </w:r>
          </w:p>
          <w:p w14:paraId="7012E5DF" w14:textId="24C733E4" w:rsidR="00052906" w:rsidRPr="005E7C2E" w:rsidRDefault="00DB509A" w:rsidP="008C3E1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Nêu rõ lý do: </w:t>
            </w:r>
            <w:r w:rsidR="009900CA" w:rsidRPr="005E7C2E">
              <w:rPr>
                <w:rFonts w:ascii="Times New Roman" w:hAnsi="Times New Roman" w:cs="Times New Roman"/>
                <w:sz w:val="26"/>
                <w:szCs w:val="26"/>
                <w:lang w:val="en-US"/>
              </w:rPr>
              <w:t xml:space="preserve">quy định rõ, cụ thể các hình </w:t>
            </w:r>
            <w:r w:rsidR="009E2249" w:rsidRPr="005E7C2E">
              <w:rPr>
                <w:rFonts w:ascii="Times New Roman" w:hAnsi="Times New Roman" w:cs="Times New Roman"/>
                <w:sz w:val="26"/>
                <w:szCs w:val="26"/>
                <w:lang w:val="en-US"/>
              </w:rPr>
              <w:t xml:space="preserve">thức </w:t>
            </w:r>
            <w:r w:rsidR="009900CA" w:rsidRPr="005E7C2E">
              <w:rPr>
                <w:rFonts w:ascii="Times New Roman" w:hAnsi="Times New Roman" w:cs="Times New Roman"/>
                <w:sz w:val="26"/>
                <w:szCs w:val="26"/>
                <w:lang w:val="en-US"/>
              </w:rPr>
              <w:t>nộp hồ sơ, nhận kết quả; đảm bảo phù hợp với đặc điểm tình hình và thực hiện của tỉnh; t</w:t>
            </w:r>
            <w:r w:rsidR="00113D8A" w:rsidRPr="005E7C2E">
              <w:rPr>
                <w:rFonts w:ascii="Times New Roman" w:hAnsi="Times New Roman" w:cs="Times New Roman"/>
                <w:sz w:val="26"/>
                <w:szCs w:val="26"/>
                <w:lang w:val="en-US"/>
              </w:rPr>
              <w:t>ập thể</w:t>
            </w:r>
            <w:r w:rsidR="009900CA" w:rsidRPr="005E7C2E">
              <w:rPr>
                <w:rFonts w:ascii="Times New Roman" w:hAnsi="Times New Roman" w:cs="Times New Roman"/>
                <w:sz w:val="26"/>
                <w:szCs w:val="26"/>
                <w:lang w:val="en-US"/>
              </w:rPr>
              <w:t>, cá nhân</w:t>
            </w:r>
            <w:r w:rsidR="00113D8A" w:rsidRPr="005E7C2E">
              <w:rPr>
                <w:rFonts w:ascii="Times New Roman" w:hAnsi="Times New Roman" w:cs="Times New Roman"/>
                <w:sz w:val="26"/>
                <w:szCs w:val="26"/>
                <w:lang w:val="en-US"/>
              </w:rPr>
              <w:t>, hộ gia đình</w:t>
            </w:r>
            <w:r w:rsidR="009900CA" w:rsidRPr="005E7C2E">
              <w:rPr>
                <w:rFonts w:ascii="Times New Roman" w:hAnsi="Times New Roman" w:cs="Times New Roman"/>
                <w:sz w:val="26"/>
                <w:szCs w:val="26"/>
                <w:lang w:val="en-US"/>
              </w:rPr>
              <w:t xml:space="preserve"> có thể lựa chọn </w:t>
            </w:r>
            <w:r w:rsidR="0098256E" w:rsidRPr="005E7C2E">
              <w:rPr>
                <w:rFonts w:ascii="Times New Roman" w:hAnsi="Times New Roman" w:cs="Times New Roman"/>
                <w:sz w:val="26"/>
                <w:szCs w:val="26"/>
                <w:lang w:val="en-US"/>
              </w:rPr>
              <w:t>cho phù hợp với từng điều kiện, hoàn cảnh</w:t>
            </w:r>
            <w:r w:rsidR="001F05BA" w:rsidRPr="005E7C2E">
              <w:rPr>
                <w:rFonts w:ascii="Times New Roman" w:hAnsi="Times New Roman" w:cs="Times New Roman"/>
                <w:sz w:val="26"/>
                <w:szCs w:val="26"/>
                <w:lang w:val="en-US"/>
              </w:rPr>
              <w:t>.</w:t>
            </w:r>
          </w:p>
        </w:tc>
      </w:tr>
      <w:tr w:rsidR="005E7C2E" w:rsidRPr="005E7C2E" w14:paraId="301890C9" w14:textId="77777777" w:rsidTr="00B963F7">
        <w:trPr>
          <w:tblCellSpacing w:w="0" w:type="dxa"/>
        </w:trPr>
        <w:tc>
          <w:tcPr>
            <w:tcW w:w="5000" w:type="pct"/>
            <w:gridSpan w:val="2"/>
            <w:shd w:val="clear" w:color="auto" w:fill="FFFFFF"/>
          </w:tcPr>
          <w:p w14:paraId="562DA4D0" w14:textId="1C88F886" w:rsidR="00052906" w:rsidRPr="005E7C2E" w:rsidRDefault="00052906" w:rsidP="007407FB">
            <w:pPr>
              <w:pStyle w:val="NormalWeb"/>
              <w:shd w:val="clear" w:color="auto" w:fill="FFFFFF"/>
              <w:spacing w:before="120" w:beforeAutospacing="0" w:after="120" w:afterAutospacing="0" w:line="234" w:lineRule="atLeast"/>
              <w:ind w:left="137"/>
              <w:jc w:val="both"/>
              <w:rPr>
                <w:sz w:val="26"/>
                <w:szCs w:val="26"/>
              </w:rPr>
            </w:pPr>
            <w:r w:rsidRPr="005E7C2E">
              <w:rPr>
                <w:b/>
                <w:bCs/>
                <w:sz w:val="26"/>
                <w:szCs w:val="26"/>
                <w:shd w:val="clear" w:color="auto" w:fill="FFFFFF"/>
                <w:lang w:val="vi-VN"/>
              </w:rPr>
              <w:t>1.</w:t>
            </w:r>
            <w:r w:rsidR="00453B68" w:rsidRPr="005E7C2E">
              <w:rPr>
                <w:b/>
                <w:bCs/>
                <w:sz w:val="26"/>
                <w:szCs w:val="26"/>
                <w:shd w:val="clear" w:color="auto" w:fill="FFFFFF"/>
              </w:rPr>
              <w:t>4</w:t>
            </w:r>
            <w:r w:rsidRPr="005E7C2E">
              <w:rPr>
                <w:b/>
                <w:bCs/>
                <w:sz w:val="26"/>
                <w:szCs w:val="26"/>
                <w:shd w:val="clear" w:color="auto" w:fill="FFFFFF"/>
                <w:lang w:val="vi-VN"/>
              </w:rPr>
              <w:t xml:space="preserve">. </w:t>
            </w:r>
            <w:r w:rsidR="00453B68" w:rsidRPr="005E7C2E">
              <w:rPr>
                <w:b/>
                <w:bCs/>
                <w:sz w:val="26"/>
                <w:szCs w:val="26"/>
                <w:shd w:val="clear" w:color="auto" w:fill="FFFFFF"/>
              </w:rPr>
              <w:t>Thành phần, số lượng hồ sơ</w:t>
            </w:r>
          </w:p>
        </w:tc>
      </w:tr>
      <w:tr w:rsidR="005E7C2E" w:rsidRPr="005E7C2E" w14:paraId="4B05EB73" w14:textId="77777777" w:rsidTr="00B963F7">
        <w:trPr>
          <w:tblCellSpacing w:w="0" w:type="dxa"/>
        </w:trPr>
        <w:tc>
          <w:tcPr>
            <w:tcW w:w="1815" w:type="pct"/>
            <w:shd w:val="clear" w:color="auto" w:fill="FFFFFF"/>
            <w:vAlign w:val="center"/>
          </w:tcPr>
          <w:p w14:paraId="3E7FA31C" w14:textId="77777777" w:rsidR="00D74643" w:rsidRPr="005E7C2E" w:rsidRDefault="00453B68" w:rsidP="007407FB">
            <w:pPr>
              <w:spacing w:before="120" w:after="120" w:line="360" w:lineRule="exact"/>
              <w:jc w:val="both"/>
              <w:rPr>
                <w:rFonts w:ascii="Times New Roman" w:hAnsi="Times New Roman" w:cs="Times New Roman"/>
                <w:sz w:val="26"/>
                <w:szCs w:val="26"/>
                <w:lang w:val="en-US"/>
              </w:rPr>
            </w:pPr>
            <w:r w:rsidRPr="005E7C2E">
              <w:rPr>
                <w:rFonts w:ascii="Times New Roman" w:hAnsi="Times New Roman" w:cs="Times New Roman"/>
                <w:sz w:val="26"/>
                <w:szCs w:val="26"/>
              </w:rPr>
              <w:t>a) Tên thành phần hồ sơ:</w:t>
            </w:r>
            <w:r w:rsidRPr="005E7C2E">
              <w:rPr>
                <w:rFonts w:ascii="Times New Roman" w:hAnsi="Times New Roman" w:cs="Times New Roman"/>
                <w:sz w:val="26"/>
                <w:szCs w:val="26"/>
                <w:lang w:val="en-US"/>
              </w:rPr>
              <w:t xml:space="preserve"> </w:t>
            </w:r>
          </w:p>
          <w:p w14:paraId="3409C2EF" w14:textId="717D44E7" w:rsidR="005E40AF" w:rsidRPr="005E7C2E" w:rsidRDefault="005E40AF" w:rsidP="005E40AF">
            <w:pPr>
              <w:widowControl w:val="0"/>
              <w:spacing w:after="120" w:line="360" w:lineRule="exact"/>
              <w:jc w:val="both"/>
              <w:rPr>
                <w:rFonts w:ascii="Times New Roman" w:hAnsi="Times New Roman" w:cs="Times New Roman"/>
                <w:sz w:val="26"/>
                <w:szCs w:val="26"/>
              </w:rPr>
            </w:pPr>
            <w:r w:rsidRPr="005E7C2E">
              <w:rPr>
                <w:lang w:val="en-US"/>
              </w:rPr>
              <w:t xml:space="preserve">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 Công văn đề nghị cấp đổi của tập thể hoặc đơn đề nghị cấp đổi của cá nhân, hộ gia đình (mẫu </w:t>
            </w:r>
            <w:r w:rsidR="00D90F5C">
              <w:rPr>
                <w:rFonts w:ascii="Times New Roman" w:hAnsi="Times New Roman" w:cs="Times New Roman"/>
                <w:sz w:val="26"/>
                <w:szCs w:val="26"/>
                <w:lang w:val="en-US"/>
              </w:rPr>
              <w:t>1.</w:t>
            </w:r>
            <w:r w:rsidRPr="005E7C2E">
              <w:rPr>
                <w:rFonts w:ascii="Times New Roman" w:hAnsi="Times New Roman" w:cs="Times New Roman"/>
                <w:sz w:val="26"/>
                <w:szCs w:val="26"/>
              </w:rPr>
              <w:t xml:space="preserve">1, </w:t>
            </w:r>
            <w:r w:rsidR="00D90F5C">
              <w:rPr>
                <w:rFonts w:ascii="Times New Roman" w:hAnsi="Times New Roman" w:cs="Times New Roman"/>
                <w:sz w:val="26"/>
                <w:szCs w:val="26"/>
                <w:lang w:val="en-US"/>
              </w:rPr>
              <w:t>1.</w:t>
            </w:r>
            <w:r w:rsidRPr="005E7C2E">
              <w:rPr>
                <w:rFonts w:ascii="Times New Roman" w:hAnsi="Times New Roman" w:cs="Times New Roman"/>
                <w:sz w:val="26"/>
                <w:szCs w:val="26"/>
              </w:rPr>
              <w:t>2 - Phụ lục 1) khi có hiện vật khen thưởng bị hư hỏng không còn giá trị sử dụng và hư hỏng vì lý do khách quan như thiên tai, lũ lụt, hỏa hoạn hoặc do in sai bằng kèm theo hiện vật khen thưởng đề nghị cấp đổi;</w:t>
            </w:r>
          </w:p>
          <w:p w14:paraId="5907380E" w14:textId="5FCD7C18" w:rsidR="005E40AF" w:rsidRPr="005E7C2E" w:rsidRDefault="005E40AF" w:rsidP="005E40AF">
            <w:pPr>
              <w:widowControl w:val="0"/>
              <w:spacing w:after="120" w:line="360" w:lineRule="exact"/>
              <w:jc w:val="both"/>
              <w:rPr>
                <w:rFonts w:ascii="Times New Roman" w:hAnsi="Times New Roman" w:cs="Times New Roman"/>
                <w:sz w:val="26"/>
                <w:szCs w:val="26"/>
              </w:rPr>
            </w:pPr>
            <w:r w:rsidRPr="005E7C2E">
              <w:rPr>
                <w:rFonts w:ascii="Times New Roman" w:hAnsi="Times New Roman" w:cs="Times New Roman"/>
                <w:sz w:val="26"/>
                <w:szCs w:val="26"/>
                <w:lang w:val="en-US"/>
              </w:rPr>
              <w:t xml:space="preserve">  - </w:t>
            </w:r>
            <w:r w:rsidRPr="005E7C2E">
              <w:rPr>
                <w:rFonts w:ascii="Times New Roman" w:hAnsi="Times New Roman" w:cs="Times New Roman"/>
                <w:sz w:val="26"/>
                <w:szCs w:val="26"/>
              </w:rPr>
              <w:t xml:space="preserve">Công văn đề nghị cấp đổi của Thủ trưởng sở, </w:t>
            </w:r>
            <w:r w:rsidRPr="005E7C2E">
              <w:rPr>
                <w:rFonts w:ascii="Times New Roman" w:hAnsi="Times New Roman" w:cs="Times New Roman"/>
                <w:sz w:val="26"/>
                <w:szCs w:val="26"/>
              </w:rPr>
              <w:lastRenderedPageBreak/>
              <w:t xml:space="preserve">ban, ngành tỉnh; Chủ tịch UBND cấp xã kèm danh sách (mẫu </w:t>
            </w:r>
            <w:r w:rsidR="00D90F5C">
              <w:rPr>
                <w:rFonts w:ascii="Times New Roman" w:hAnsi="Times New Roman" w:cs="Times New Roman"/>
                <w:sz w:val="26"/>
                <w:szCs w:val="26"/>
                <w:lang w:val="en-US"/>
              </w:rPr>
              <w:t>1.</w:t>
            </w:r>
            <w:r w:rsidRPr="005E7C2E">
              <w:rPr>
                <w:rFonts w:ascii="Times New Roman" w:hAnsi="Times New Roman" w:cs="Times New Roman"/>
                <w:sz w:val="26"/>
                <w:szCs w:val="26"/>
              </w:rPr>
              <w:t>3 - Phụ lục 1) gửi Chủ tịch UBND tỉnh (qua Sở Nội vụ) đề nghị cấp đổi hiện vật khen thưởng cấp tỉnh.</w:t>
            </w:r>
          </w:p>
          <w:p w14:paraId="397744F7" w14:textId="5834198B" w:rsidR="00052906" w:rsidRPr="005E7C2E" w:rsidRDefault="00052906" w:rsidP="007407FB">
            <w:pPr>
              <w:pStyle w:val="NormalWeb"/>
              <w:shd w:val="clear" w:color="auto" w:fill="FFFFFF"/>
              <w:spacing w:before="120" w:beforeAutospacing="0" w:after="120" w:afterAutospacing="0" w:line="360" w:lineRule="exact"/>
              <w:jc w:val="both"/>
              <w:rPr>
                <w:sz w:val="26"/>
                <w:szCs w:val="26"/>
                <w:shd w:val="clear" w:color="auto" w:fill="FFFFFF"/>
              </w:rPr>
            </w:pPr>
          </w:p>
        </w:tc>
        <w:tc>
          <w:tcPr>
            <w:tcW w:w="3185" w:type="pct"/>
            <w:shd w:val="clear" w:color="auto" w:fill="FFFFFF"/>
          </w:tcPr>
          <w:p w14:paraId="11443981" w14:textId="13000AAE" w:rsidR="00FC654D" w:rsidRPr="005E7C2E" w:rsidRDefault="00FC654D"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lastRenderedPageBreak/>
              <w:t xml:space="preserve">- Nêu rõ lý do quy định: </w:t>
            </w:r>
            <w:r w:rsidR="00ED79F1">
              <w:rPr>
                <w:rFonts w:ascii="Times New Roman" w:hAnsi="Times New Roman" w:cs="Times New Roman"/>
                <w:sz w:val="26"/>
                <w:szCs w:val="26"/>
                <w:lang w:val="en-US"/>
              </w:rPr>
              <w:t xml:space="preserve">Vận dụng </w:t>
            </w:r>
            <w:r w:rsidR="009E2249" w:rsidRPr="005E7C2E">
              <w:rPr>
                <w:rFonts w:ascii="Times New Roman" w:hAnsi="Times New Roman" w:cs="Times New Roman"/>
                <w:sz w:val="26"/>
                <w:szCs w:val="26"/>
                <w:lang w:val="en-US"/>
              </w:rPr>
              <w:t xml:space="preserve">theo </w:t>
            </w:r>
            <w:r w:rsidR="00BE5193" w:rsidRPr="005E7C2E">
              <w:rPr>
                <w:rFonts w:ascii="Times New Roman" w:hAnsi="Times New Roman" w:cs="Times New Roman"/>
                <w:sz w:val="26"/>
                <w:szCs w:val="26"/>
                <w:lang w:val="en-US"/>
              </w:rPr>
              <w:t>Điề</w:t>
            </w:r>
            <w:r w:rsidR="009E2249" w:rsidRPr="005E7C2E">
              <w:rPr>
                <w:rFonts w:ascii="Times New Roman" w:hAnsi="Times New Roman" w:cs="Times New Roman"/>
                <w:sz w:val="26"/>
                <w:szCs w:val="26"/>
                <w:lang w:val="en-US"/>
              </w:rPr>
              <w:t>u 114 Nghị định số 98/2023</w:t>
            </w:r>
            <w:r w:rsidR="00BE5193" w:rsidRPr="005E7C2E">
              <w:rPr>
                <w:rFonts w:ascii="Times New Roman" w:hAnsi="Times New Roman" w:cs="Times New Roman"/>
                <w:sz w:val="26"/>
                <w:szCs w:val="26"/>
                <w:lang w:val="en-US"/>
              </w:rPr>
              <w:t>/NĐ-CP</w:t>
            </w:r>
          </w:p>
          <w:p w14:paraId="32FDE199" w14:textId="0E93663F" w:rsidR="00BE5193" w:rsidRPr="005E7C2E" w:rsidRDefault="00FC654D" w:rsidP="00BE5193">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Yêu cầu về hình thức</w:t>
            </w:r>
            <w:r w:rsidR="00B33AC8" w:rsidRPr="005E7C2E">
              <w:rPr>
                <w:rFonts w:ascii="Times New Roman" w:hAnsi="Times New Roman" w:cs="Times New Roman"/>
                <w:sz w:val="26"/>
                <w:szCs w:val="26"/>
                <w:lang w:val="en-US"/>
              </w:rPr>
              <w:t xml:space="preserve">; </w:t>
            </w:r>
            <w:r w:rsidR="00B33AC8" w:rsidRPr="005E7C2E">
              <w:rPr>
                <w:rFonts w:ascii="Times New Roman" w:hAnsi="Times New Roman" w:cs="Times New Roman"/>
                <w:sz w:val="26"/>
                <w:szCs w:val="26"/>
              </w:rPr>
              <w:t>Lý do</w:t>
            </w:r>
            <w:r w:rsidRPr="005E7C2E">
              <w:rPr>
                <w:rFonts w:ascii="Times New Roman" w:hAnsi="Times New Roman" w:cs="Times New Roman"/>
                <w:sz w:val="26"/>
                <w:szCs w:val="26"/>
              </w:rPr>
              <w:t xml:space="preserve">: </w:t>
            </w:r>
            <w:r w:rsidR="00ED79F1">
              <w:rPr>
                <w:rFonts w:ascii="Times New Roman" w:hAnsi="Times New Roman" w:cs="Times New Roman"/>
                <w:sz w:val="26"/>
                <w:szCs w:val="26"/>
                <w:lang w:val="en-US"/>
              </w:rPr>
              <w:t xml:space="preserve">Vận dụng </w:t>
            </w:r>
            <w:r w:rsidR="009E2249" w:rsidRPr="005E7C2E">
              <w:rPr>
                <w:rFonts w:ascii="Times New Roman" w:hAnsi="Times New Roman" w:cs="Times New Roman"/>
                <w:sz w:val="26"/>
                <w:szCs w:val="26"/>
                <w:lang w:val="en-US"/>
              </w:rPr>
              <w:t>theo Điều 114 Nghị định số 98/2023/NĐ-CP</w:t>
            </w:r>
          </w:p>
          <w:p w14:paraId="5DC0DDB2" w14:textId="198B9A16" w:rsidR="00052906" w:rsidRPr="005E7C2E" w:rsidRDefault="00052906" w:rsidP="00B33AC8">
            <w:pPr>
              <w:spacing w:after="120"/>
              <w:jc w:val="both"/>
              <w:rPr>
                <w:sz w:val="26"/>
                <w:szCs w:val="26"/>
              </w:rPr>
            </w:pPr>
          </w:p>
        </w:tc>
      </w:tr>
      <w:tr w:rsidR="005E7C2E" w:rsidRPr="005E7C2E" w14:paraId="1E9A8D1E" w14:textId="77777777" w:rsidTr="00B963F7">
        <w:trPr>
          <w:tblCellSpacing w:w="0" w:type="dxa"/>
        </w:trPr>
        <w:tc>
          <w:tcPr>
            <w:tcW w:w="1815" w:type="pct"/>
            <w:shd w:val="clear" w:color="auto" w:fill="FFFFFF"/>
            <w:vAlign w:val="center"/>
          </w:tcPr>
          <w:p w14:paraId="5BC66206" w14:textId="1A66B490" w:rsidR="00D74643" w:rsidRPr="005E7C2E" w:rsidRDefault="00D74643" w:rsidP="007407FB">
            <w:pPr>
              <w:spacing w:before="120" w:after="120" w:line="360" w:lineRule="exact"/>
              <w:jc w:val="both"/>
              <w:rPr>
                <w:rFonts w:ascii="Times New Roman" w:hAnsi="Times New Roman" w:cs="Times New Roman"/>
                <w:sz w:val="26"/>
                <w:szCs w:val="26"/>
                <w:lang w:val="en-US"/>
              </w:rPr>
            </w:pPr>
            <w:r w:rsidRPr="005E7C2E">
              <w:rPr>
                <w:rFonts w:ascii="Times New Roman" w:hAnsi="Times New Roman" w:cs="Times New Roman"/>
                <w:sz w:val="26"/>
                <w:szCs w:val="26"/>
                <w:lang w:val="en-US"/>
              </w:rPr>
              <w:t>b) Số lượng bộ hồ sơ: 01 bộ</w:t>
            </w:r>
            <w:r w:rsidR="005E40AF" w:rsidRPr="005E7C2E">
              <w:rPr>
                <w:rFonts w:ascii="Times New Roman" w:hAnsi="Times New Roman" w:cs="Times New Roman"/>
                <w:sz w:val="26"/>
                <w:szCs w:val="26"/>
                <w:lang w:val="en-US"/>
              </w:rPr>
              <w:t xml:space="preserve"> (bản chính)</w:t>
            </w:r>
          </w:p>
        </w:tc>
        <w:tc>
          <w:tcPr>
            <w:tcW w:w="3185" w:type="pct"/>
            <w:shd w:val="clear" w:color="auto" w:fill="FFFFFF"/>
          </w:tcPr>
          <w:p w14:paraId="64AB66FB" w14:textId="78D56389" w:rsidR="00D74643" w:rsidRPr="005E7C2E" w:rsidRDefault="00D74643" w:rsidP="007407FB">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Lý do (nếu quy định từ 02 bộ trở lên):</w:t>
            </w:r>
          </w:p>
        </w:tc>
      </w:tr>
      <w:tr w:rsidR="005E7C2E" w:rsidRPr="005E7C2E" w14:paraId="44BEE00E" w14:textId="77777777" w:rsidTr="00B963F7">
        <w:trPr>
          <w:tblCellSpacing w:w="0" w:type="dxa"/>
        </w:trPr>
        <w:tc>
          <w:tcPr>
            <w:tcW w:w="5000" w:type="pct"/>
            <w:gridSpan w:val="2"/>
            <w:shd w:val="clear" w:color="auto" w:fill="FFFFFF"/>
            <w:vAlign w:val="center"/>
          </w:tcPr>
          <w:p w14:paraId="22702EC4" w14:textId="0D9F15C4" w:rsidR="008E22FC" w:rsidRPr="005E7C2E" w:rsidRDefault="008E22FC" w:rsidP="007407FB">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1</w:t>
            </w:r>
            <w:r w:rsidRPr="005E7C2E">
              <w:rPr>
                <w:b/>
                <w:sz w:val="26"/>
                <w:szCs w:val="26"/>
              </w:rPr>
              <w:t>.5. Thời hạn giải quyết</w:t>
            </w:r>
          </w:p>
        </w:tc>
      </w:tr>
      <w:tr w:rsidR="005E7C2E" w:rsidRPr="005E7C2E" w14:paraId="0A553BE0" w14:textId="77777777" w:rsidTr="00B963F7">
        <w:trPr>
          <w:tblCellSpacing w:w="0" w:type="dxa"/>
        </w:trPr>
        <w:tc>
          <w:tcPr>
            <w:tcW w:w="1815" w:type="pct"/>
            <w:shd w:val="clear" w:color="auto" w:fill="FFFFFF"/>
          </w:tcPr>
          <w:p w14:paraId="5FB619F3" w14:textId="343B1177" w:rsidR="008E22FC" w:rsidRPr="005E7C2E" w:rsidRDefault="008E22FC" w:rsidP="007407FB">
            <w:pPr>
              <w:spacing w:before="120" w:after="120" w:line="360" w:lineRule="exact"/>
              <w:jc w:val="both"/>
              <w:rPr>
                <w:rFonts w:ascii="Times New Roman" w:hAnsi="Times New Roman" w:cs="Times New Roman"/>
                <w:sz w:val="26"/>
                <w:szCs w:val="26"/>
                <w:lang w:val="en-US"/>
              </w:rPr>
            </w:pPr>
            <w:r w:rsidRPr="005E7C2E">
              <w:rPr>
                <w:rFonts w:ascii="Times New Roman" w:hAnsi="Times New Roman" w:cs="Times New Roman"/>
                <w:sz w:val="26"/>
                <w:szCs w:val="26"/>
              </w:rPr>
              <w:t>a) Có được quy định rõ ràng, cụ thể và phù hợp không?</w:t>
            </w:r>
          </w:p>
        </w:tc>
        <w:tc>
          <w:tcPr>
            <w:tcW w:w="3185" w:type="pct"/>
            <w:shd w:val="clear" w:color="auto" w:fill="FFFFFF"/>
          </w:tcPr>
          <w:p w14:paraId="5919D540" w14:textId="2D020BD0" w:rsidR="008E22FC" w:rsidRPr="005E7C2E" w:rsidRDefault="008E22FC"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Có </w:t>
            </w:r>
            <w:r w:rsidR="0031777E" w:rsidRPr="005E7C2E">
              <w:rPr>
                <w:rFonts w:ascii="Times New Roman" w:hAnsi="Times New Roman" w:cs="Times New Roman"/>
                <w:sz w:val="26"/>
                <w:szCs w:val="26"/>
              </w:rPr>
              <w:t xml:space="preserve"> √    </w:t>
            </w:r>
            <w:r w:rsidRPr="005E7C2E">
              <w:rPr>
                <w:rFonts w:ascii="Times New Roman" w:hAnsi="Times New Roman" w:cs="Times New Roman"/>
                <w:sz w:val="26"/>
                <w:szCs w:val="26"/>
              </w:rPr>
              <w:t>Không □</w:t>
            </w:r>
          </w:p>
          <w:p w14:paraId="4F16DBFB" w14:textId="57262B8E" w:rsidR="008E22FC" w:rsidRPr="005E7C2E" w:rsidRDefault="008E22FC"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Nêu rõ thời</w:t>
            </w:r>
            <w:r w:rsidRPr="005E7C2E">
              <w:rPr>
                <w:rFonts w:ascii="Times New Roman" w:hAnsi="Times New Roman" w:cs="Times New Roman"/>
                <w:sz w:val="26"/>
                <w:szCs w:val="26"/>
              </w:rPr>
              <w:t xml:space="preserve"> h</w:t>
            </w:r>
            <w:r w:rsidRPr="005E7C2E">
              <w:rPr>
                <w:rFonts w:ascii="Times New Roman" w:hAnsi="Times New Roman" w:cs="Times New Roman"/>
                <w:sz w:val="26"/>
                <w:szCs w:val="26"/>
                <w:lang w:val="en-US"/>
              </w:rPr>
              <w:t>ạ</w:t>
            </w:r>
            <w:r w:rsidRPr="005E7C2E">
              <w:rPr>
                <w:rFonts w:ascii="Times New Roman" w:hAnsi="Times New Roman" w:cs="Times New Roman"/>
                <w:sz w:val="26"/>
                <w:szCs w:val="26"/>
              </w:rPr>
              <w:t>n giải quyết th</w:t>
            </w:r>
            <w:r w:rsidRPr="005E7C2E">
              <w:rPr>
                <w:rFonts w:ascii="Times New Roman" w:hAnsi="Times New Roman" w:cs="Times New Roman"/>
                <w:sz w:val="26"/>
                <w:szCs w:val="26"/>
                <w:lang w:val="en-US"/>
              </w:rPr>
              <w:t>ủ</w:t>
            </w:r>
            <w:r w:rsidRPr="005E7C2E">
              <w:rPr>
                <w:rFonts w:ascii="Times New Roman" w:hAnsi="Times New Roman" w:cs="Times New Roman"/>
                <w:sz w:val="26"/>
                <w:szCs w:val="26"/>
              </w:rPr>
              <w:t xml:space="preserve"> t</w:t>
            </w:r>
            <w:r w:rsidRPr="005E7C2E">
              <w:rPr>
                <w:rFonts w:ascii="Times New Roman" w:hAnsi="Times New Roman" w:cs="Times New Roman"/>
                <w:sz w:val="26"/>
                <w:szCs w:val="26"/>
                <w:lang w:val="en-US"/>
              </w:rPr>
              <w:t>ụ</w:t>
            </w:r>
            <w:r w:rsidRPr="005E7C2E">
              <w:rPr>
                <w:rFonts w:ascii="Times New Roman" w:hAnsi="Times New Roman" w:cs="Times New Roman"/>
                <w:sz w:val="26"/>
                <w:szCs w:val="26"/>
              </w:rPr>
              <w:t>c</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hành chính</w:t>
            </w:r>
            <w:r w:rsidRPr="005E7C2E">
              <w:rPr>
                <w:rFonts w:ascii="Times New Roman" w:hAnsi="Times New Roman" w:cs="Times New Roman"/>
                <w:sz w:val="26"/>
                <w:szCs w:val="26"/>
                <w:lang w:val="en-US"/>
              </w:rPr>
              <w:t xml:space="preserve">: </w:t>
            </w:r>
          </w:p>
          <w:p w14:paraId="6AEA193F" w14:textId="7C710DAC" w:rsidR="005E40AF" w:rsidRPr="005E7C2E" w:rsidRDefault="005E40AF" w:rsidP="005E40AF">
            <w:pPr>
              <w:widowControl w:val="0"/>
              <w:spacing w:after="120" w:line="360" w:lineRule="exact"/>
              <w:jc w:val="both"/>
              <w:rPr>
                <w:rFonts w:ascii="Times New Roman" w:hAnsi="Times New Roman" w:cs="Times New Roman"/>
                <w:sz w:val="26"/>
                <w:szCs w:val="26"/>
              </w:rPr>
            </w:pPr>
            <w:r w:rsidRPr="005E7C2E">
              <w:rPr>
                <w:rFonts w:ascii="Times New Roman" w:hAnsi="Times New Roman" w:cs="Times New Roman"/>
                <w:sz w:val="26"/>
                <w:szCs w:val="26"/>
                <w:lang w:val="en-US"/>
              </w:rPr>
              <w:t xml:space="preserve">    + </w:t>
            </w:r>
            <w:r w:rsidRPr="005E7C2E">
              <w:rPr>
                <w:rFonts w:ascii="Times New Roman" w:hAnsi="Times New Roman" w:cs="Times New Roman"/>
                <w:sz w:val="26"/>
                <w:szCs w:val="26"/>
              </w:rPr>
              <w:t>Sở, ban, ngành tỉnh, UBND cấp xã trong thời hạn 15 ngày kể từ ngày nhận được đề nghị cấp đổi của tập thể, cá nhân, hộ gia đình gửi hồ sơ tới Chủ tịch UBND tỉnh (qua Sở Nội vụ).</w:t>
            </w:r>
          </w:p>
          <w:p w14:paraId="6E61D507" w14:textId="468A4286" w:rsidR="005E40AF" w:rsidRPr="005E7C2E" w:rsidRDefault="005E40AF" w:rsidP="005E40AF">
            <w:pPr>
              <w:widowControl w:val="0"/>
              <w:spacing w:after="120" w:line="360" w:lineRule="exact"/>
              <w:jc w:val="both"/>
              <w:rPr>
                <w:rFonts w:ascii="Times New Roman" w:hAnsi="Times New Roman" w:cs="Times New Roman"/>
                <w:sz w:val="26"/>
                <w:szCs w:val="26"/>
              </w:rPr>
            </w:pPr>
            <w:r w:rsidRPr="005E7C2E">
              <w:rPr>
                <w:rFonts w:ascii="Times New Roman" w:hAnsi="Times New Roman" w:cs="Times New Roman"/>
                <w:sz w:val="26"/>
                <w:szCs w:val="26"/>
                <w:lang w:val="en-US"/>
              </w:rPr>
              <w:t xml:space="preserve">    + S</w:t>
            </w:r>
            <w:r w:rsidRPr="005E7C2E">
              <w:rPr>
                <w:rFonts w:ascii="Times New Roman" w:hAnsi="Times New Roman" w:cs="Times New Roman"/>
                <w:sz w:val="26"/>
                <w:szCs w:val="26"/>
              </w:rPr>
              <w:t>ở Nội vụ trong thời hạn 30 ngày kể từ ngày nhận được hồ sơ trả kết quả cấp đổi cho Sở, ban, ngành tỉnh, UBND cấp xã.</w:t>
            </w:r>
          </w:p>
          <w:p w14:paraId="680E5EBC" w14:textId="092A8202" w:rsidR="008E22FC" w:rsidRPr="005E7C2E" w:rsidRDefault="008E22FC" w:rsidP="008C7BB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Lý do quy định</w:t>
            </w:r>
            <w:r w:rsidRPr="005E7C2E">
              <w:rPr>
                <w:sz w:val="26"/>
                <w:szCs w:val="26"/>
              </w:rPr>
              <w:t xml:space="preserve">: </w:t>
            </w:r>
            <w:r w:rsidR="0011005F" w:rsidRPr="0011005F">
              <w:rPr>
                <w:rFonts w:ascii="Times New Roman" w:hAnsi="Times New Roman" w:cs="Times New Roman"/>
                <w:sz w:val="26"/>
                <w:szCs w:val="26"/>
                <w:lang w:val="en-US"/>
              </w:rPr>
              <w:t xml:space="preserve">Vận dụng </w:t>
            </w:r>
            <w:r w:rsidR="005E40AF" w:rsidRPr="0011005F">
              <w:rPr>
                <w:rFonts w:ascii="Times New Roman" w:hAnsi="Times New Roman" w:cs="Times New Roman"/>
                <w:sz w:val="26"/>
                <w:szCs w:val="26"/>
                <w:lang w:val="en-US"/>
              </w:rPr>
              <w:t>theo</w:t>
            </w:r>
            <w:r w:rsidR="005E40AF" w:rsidRPr="005E7C2E">
              <w:rPr>
                <w:rFonts w:ascii="Times New Roman" w:hAnsi="Times New Roman" w:cs="Times New Roman"/>
                <w:sz w:val="26"/>
                <w:szCs w:val="26"/>
                <w:lang w:val="en-US"/>
              </w:rPr>
              <w:t xml:space="preserve"> Điều 114 Nghị định số 98/2023/NĐ-CP</w:t>
            </w:r>
          </w:p>
        </w:tc>
      </w:tr>
      <w:tr w:rsidR="00A5612E" w:rsidRPr="00A5612E" w14:paraId="24AF6C66" w14:textId="77777777" w:rsidTr="00B963F7">
        <w:trPr>
          <w:tblCellSpacing w:w="0" w:type="dxa"/>
        </w:trPr>
        <w:tc>
          <w:tcPr>
            <w:tcW w:w="1815" w:type="pct"/>
            <w:shd w:val="clear" w:color="auto" w:fill="FFFFFF"/>
          </w:tcPr>
          <w:p w14:paraId="083B634A" w14:textId="4D874E8E" w:rsidR="008E22FC" w:rsidRPr="00A5612E" w:rsidRDefault="008E22FC" w:rsidP="007407FB">
            <w:pPr>
              <w:spacing w:before="120" w:after="120" w:line="360" w:lineRule="exact"/>
              <w:jc w:val="both"/>
              <w:rPr>
                <w:rFonts w:ascii="Times New Roman" w:hAnsi="Times New Roman" w:cs="Times New Roman"/>
                <w:sz w:val="26"/>
                <w:szCs w:val="26"/>
                <w:lang w:val="en-US"/>
              </w:rPr>
            </w:pPr>
            <w:r w:rsidRPr="00A5612E">
              <w:rPr>
                <w:rFonts w:ascii="Times New Roman" w:hAnsi="Times New Roman" w:cs="Times New Roman"/>
                <w:sz w:val="26"/>
                <w:szCs w:val="26"/>
              </w:rPr>
              <w:t>b) Trong trường hợp một</w:t>
            </w:r>
            <w:r w:rsidRPr="00A5612E">
              <w:rPr>
                <w:rFonts w:ascii="Times New Roman" w:hAnsi="Times New Roman" w:cs="Times New Roman"/>
                <w:sz w:val="26"/>
                <w:szCs w:val="26"/>
                <w:lang w:val="en-US"/>
              </w:rPr>
              <w:t xml:space="preserve"> </w:t>
            </w:r>
            <w:r w:rsidRPr="00A5612E">
              <w:rPr>
                <w:rFonts w:ascii="Times New Roman" w:hAnsi="Times New Roman" w:cs="Times New Roman"/>
                <w:sz w:val="26"/>
                <w:szCs w:val="26"/>
              </w:rPr>
              <w:t>thủ tục hành chính do nhiều cơ quan có thẩm quyền giải quyết, đã quy định rõ ràng, đ</w:t>
            </w:r>
            <w:r w:rsidRPr="00A5612E">
              <w:rPr>
                <w:rFonts w:ascii="Times New Roman" w:hAnsi="Times New Roman" w:cs="Times New Roman"/>
                <w:sz w:val="26"/>
                <w:szCs w:val="26"/>
                <w:lang w:val="en-US"/>
              </w:rPr>
              <w:t>ầ</w:t>
            </w:r>
            <w:r w:rsidRPr="00A5612E">
              <w:rPr>
                <w:rFonts w:ascii="Times New Roman" w:hAnsi="Times New Roman" w:cs="Times New Roman"/>
                <w:sz w:val="26"/>
                <w:szCs w:val="26"/>
              </w:rPr>
              <w:t>y đủ thời hạn giải quyết của từng cơ quan và thời hạn chuyển giao hồ sơ giữa các cơ quan?</w:t>
            </w:r>
          </w:p>
        </w:tc>
        <w:tc>
          <w:tcPr>
            <w:tcW w:w="3185" w:type="pct"/>
            <w:shd w:val="clear" w:color="auto" w:fill="FFFFFF"/>
          </w:tcPr>
          <w:p w14:paraId="5ADD71A7" w14:textId="2FDA5F45" w:rsidR="008E22FC" w:rsidRPr="00A5612E" w:rsidRDefault="008E22FC" w:rsidP="007407FB">
            <w:pPr>
              <w:spacing w:after="120"/>
              <w:jc w:val="both"/>
              <w:rPr>
                <w:rFonts w:ascii="Times New Roman" w:hAnsi="Times New Roman" w:cs="Times New Roman"/>
                <w:sz w:val="26"/>
                <w:szCs w:val="26"/>
              </w:rPr>
            </w:pPr>
            <w:r w:rsidRPr="00A5612E">
              <w:rPr>
                <w:rFonts w:ascii="Times New Roman" w:hAnsi="Times New Roman" w:cs="Times New Roman"/>
                <w:sz w:val="26"/>
                <w:szCs w:val="26"/>
              </w:rPr>
              <w:t xml:space="preserve">Có </w:t>
            </w:r>
            <w:r w:rsidR="00B13A3C" w:rsidRPr="00A5612E">
              <w:rPr>
                <w:rFonts w:ascii="Times New Roman" w:hAnsi="Times New Roman" w:cs="Times New Roman"/>
                <w:sz w:val="26"/>
                <w:szCs w:val="26"/>
              </w:rPr>
              <w:t>□</w:t>
            </w:r>
            <w:r w:rsidR="00602150" w:rsidRPr="00A5612E">
              <w:rPr>
                <w:rFonts w:ascii="Times New Roman" w:hAnsi="Times New Roman" w:cs="Times New Roman"/>
                <w:sz w:val="26"/>
                <w:szCs w:val="26"/>
              </w:rPr>
              <w:t>  </w:t>
            </w:r>
            <w:r w:rsidRPr="00A5612E">
              <w:rPr>
                <w:rFonts w:ascii="Times New Roman" w:hAnsi="Times New Roman" w:cs="Times New Roman"/>
                <w:sz w:val="26"/>
                <w:szCs w:val="26"/>
                <w:lang w:val="en-US"/>
              </w:rPr>
              <w:t xml:space="preserve">    </w:t>
            </w:r>
            <w:r w:rsidRPr="00A5612E">
              <w:rPr>
                <w:rFonts w:ascii="Times New Roman" w:hAnsi="Times New Roman" w:cs="Times New Roman"/>
                <w:sz w:val="26"/>
                <w:szCs w:val="26"/>
              </w:rPr>
              <w:t xml:space="preserve">Không </w:t>
            </w:r>
            <w:r w:rsidR="00B13A3C" w:rsidRPr="00A5612E">
              <w:rPr>
                <w:rFonts w:ascii="Times New Roman" w:hAnsi="Times New Roman" w:cs="Times New Roman"/>
                <w:sz w:val="26"/>
                <w:szCs w:val="26"/>
              </w:rPr>
              <w:t>√</w:t>
            </w:r>
          </w:p>
          <w:p w14:paraId="7C5E0C39" w14:textId="4930CC3D" w:rsidR="008E22FC" w:rsidRPr="00A5612E" w:rsidRDefault="008E22FC" w:rsidP="007407FB">
            <w:pPr>
              <w:spacing w:after="120"/>
              <w:jc w:val="both"/>
              <w:rPr>
                <w:rFonts w:ascii="Times New Roman" w:hAnsi="Times New Roman" w:cs="Times New Roman"/>
                <w:sz w:val="26"/>
                <w:szCs w:val="26"/>
                <w:lang w:val="en-US"/>
              </w:rPr>
            </w:pPr>
            <w:r w:rsidRPr="00A5612E">
              <w:rPr>
                <w:rFonts w:ascii="Times New Roman" w:hAnsi="Times New Roman" w:cs="Times New Roman"/>
                <w:sz w:val="26"/>
                <w:szCs w:val="26"/>
                <w:lang w:val="en-US"/>
              </w:rPr>
              <w:t>L</w:t>
            </w:r>
            <w:r w:rsidRPr="00A5612E">
              <w:rPr>
                <w:rFonts w:ascii="Times New Roman" w:hAnsi="Times New Roman" w:cs="Times New Roman"/>
                <w:sz w:val="26"/>
                <w:szCs w:val="26"/>
              </w:rPr>
              <w:t>ý d</w:t>
            </w:r>
            <w:r w:rsidRPr="00A5612E">
              <w:rPr>
                <w:rFonts w:ascii="Times New Roman" w:hAnsi="Times New Roman" w:cs="Times New Roman"/>
                <w:sz w:val="26"/>
                <w:szCs w:val="26"/>
                <w:lang w:val="en-US"/>
              </w:rPr>
              <w:t>o</w:t>
            </w:r>
            <w:r w:rsidRPr="00A5612E">
              <w:rPr>
                <w:rFonts w:ascii="Times New Roman" w:hAnsi="Times New Roman" w:cs="Times New Roman"/>
                <w:sz w:val="26"/>
                <w:szCs w:val="26"/>
              </w:rPr>
              <w:t xml:space="preserve"> quy định</w:t>
            </w:r>
            <w:r w:rsidRPr="00A5612E">
              <w:rPr>
                <w:rFonts w:ascii="Times New Roman" w:hAnsi="Times New Roman" w:cs="Times New Roman"/>
                <w:sz w:val="26"/>
                <w:szCs w:val="26"/>
                <w:lang w:val="en-US"/>
              </w:rPr>
              <w:t xml:space="preserve">: </w:t>
            </w:r>
            <w:r w:rsidR="00B13A3C" w:rsidRPr="00A5612E">
              <w:rPr>
                <w:rFonts w:ascii="Times New Roman" w:hAnsi="Times New Roman" w:cs="Times New Roman"/>
                <w:sz w:val="26"/>
                <w:szCs w:val="26"/>
                <w:lang w:val="en-US"/>
              </w:rPr>
              <w:t>………………………………………………………………………….</w:t>
            </w:r>
          </w:p>
          <w:p w14:paraId="695CB598" w14:textId="22149356" w:rsidR="008E22FC" w:rsidRPr="00A5612E" w:rsidRDefault="008E22FC" w:rsidP="007407FB">
            <w:pPr>
              <w:pStyle w:val="NormalWeb"/>
              <w:shd w:val="clear" w:color="auto" w:fill="FFFFFF"/>
              <w:spacing w:before="120" w:beforeAutospacing="0" w:after="120" w:afterAutospacing="0" w:line="234" w:lineRule="atLeast"/>
              <w:ind w:left="137"/>
              <w:jc w:val="both"/>
              <w:rPr>
                <w:sz w:val="26"/>
                <w:szCs w:val="26"/>
              </w:rPr>
            </w:pPr>
            <w:r w:rsidRPr="00A5612E">
              <w:rPr>
                <w:sz w:val="26"/>
                <w:szCs w:val="26"/>
              </w:rPr>
              <w:t xml:space="preserve"> </w:t>
            </w:r>
          </w:p>
        </w:tc>
      </w:tr>
      <w:tr w:rsidR="005E7C2E" w:rsidRPr="005E7C2E" w14:paraId="098FDE09" w14:textId="77777777" w:rsidTr="00B963F7">
        <w:trPr>
          <w:tblCellSpacing w:w="0" w:type="dxa"/>
        </w:trPr>
        <w:tc>
          <w:tcPr>
            <w:tcW w:w="5000" w:type="pct"/>
            <w:gridSpan w:val="2"/>
            <w:shd w:val="clear" w:color="auto" w:fill="FFFFFF"/>
            <w:vAlign w:val="center"/>
          </w:tcPr>
          <w:p w14:paraId="2C2E5C18" w14:textId="134C5832" w:rsidR="00420508" w:rsidRPr="005E7C2E" w:rsidRDefault="00420508" w:rsidP="007407FB">
            <w:pPr>
              <w:pStyle w:val="NormalWeb"/>
              <w:shd w:val="clear" w:color="auto" w:fill="FFFFFF"/>
              <w:spacing w:before="120" w:beforeAutospacing="0" w:after="120" w:afterAutospacing="0" w:line="234" w:lineRule="atLeast"/>
              <w:ind w:left="137"/>
              <w:jc w:val="both"/>
              <w:rPr>
                <w:b/>
                <w:sz w:val="26"/>
                <w:szCs w:val="26"/>
              </w:rPr>
            </w:pPr>
            <w:r w:rsidRPr="005E7C2E">
              <w:rPr>
                <w:b/>
                <w:sz w:val="26"/>
                <w:szCs w:val="26"/>
              </w:rPr>
              <w:t>1.6. Đối tượng thực hiện</w:t>
            </w:r>
          </w:p>
        </w:tc>
      </w:tr>
      <w:tr w:rsidR="005E7C2E" w:rsidRPr="005E7C2E" w14:paraId="022007C5" w14:textId="77777777" w:rsidTr="00B963F7">
        <w:trPr>
          <w:tblCellSpacing w:w="0" w:type="dxa"/>
        </w:trPr>
        <w:tc>
          <w:tcPr>
            <w:tcW w:w="1815" w:type="pct"/>
            <w:shd w:val="clear" w:color="auto" w:fill="FFFFFF"/>
          </w:tcPr>
          <w:p w14:paraId="26102E18" w14:textId="39C874E3" w:rsidR="00420508" w:rsidRPr="005E7C2E" w:rsidRDefault="00420508" w:rsidP="007407FB">
            <w:pPr>
              <w:spacing w:before="120" w:after="120" w:line="360" w:lineRule="exact"/>
              <w:jc w:val="both"/>
              <w:rPr>
                <w:rFonts w:ascii="Times New Roman" w:hAnsi="Times New Roman" w:cs="Times New Roman"/>
                <w:sz w:val="26"/>
                <w:szCs w:val="26"/>
                <w:lang w:val="en-US"/>
              </w:rPr>
            </w:pPr>
            <w:r w:rsidRPr="005E7C2E">
              <w:rPr>
                <w:rFonts w:ascii="Times New Roman" w:hAnsi="Times New Roman" w:cs="Times New Roman"/>
                <w:sz w:val="26"/>
                <w:szCs w:val="26"/>
              </w:rPr>
              <w:lastRenderedPageBreak/>
              <w:t>a) Đối tượng thực hiện:</w:t>
            </w:r>
          </w:p>
        </w:tc>
        <w:tc>
          <w:tcPr>
            <w:tcW w:w="3185" w:type="pct"/>
            <w:shd w:val="clear" w:color="auto" w:fill="FFFFFF"/>
          </w:tcPr>
          <w:p w14:paraId="5A3907D9" w14:textId="47F7B187" w:rsidR="00420508" w:rsidRPr="005E7C2E" w:rsidRDefault="00420508"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Tổ chức: Trong nước </w:t>
            </w:r>
            <w:r w:rsidR="00CE057B" w:rsidRPr="005E7C2E">
              <w:rPr>
                <w:rFonts w:ascii="Times New Roman" w:hAnsi="Times New Roman" w:cs="Times New Roman"/>
                <w:sz w:val="26"/>
                <w:szCs w:val="26"/>
              </w:rPr>
              <w:t>√ </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Nước ngoài □</w:t>
            </w:r>
          </w:p>
          <w:p w14:paraId="5BB580DA" w14:textId="55B40353" w:rsidR="005E40AF" w:rsidRPr="005E7C2E" w:rsidRDefault="00420508"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lang w:val="en-US"/>
              </w:rPr>
              <w:t xml:space="preserve">Mô tả rõ: </w:t>
            </w:r>
            <w:r w:rsidR="005E40AF" w:rsidRPr="005E7C2E">
              <w:rPr>
                <w:rFonts w:ascii="Times New Roman" w:hAnsi="Times New Roman" w:cs="Times New Roman"/>
                <w:sz w:val="26"/>
                <w:szCs w:val="26"/>
                <w:lang w:val="en-US" w:eastAsia="en-GB"/>
              </w:rPr>
              <w:t>Các tập thể, cá nhân, hộ gia đình</w:t>
            </w:r>
            <w:r w:rsidR="00765165" w:rsidRPr="005E7C2E">
              <w:rPr>
                <w:rFonts w:ascii="Times New Roman" w:hAnsi="Times New Roman" w:cs="Times New Roman"/>
                <w:sz w:val="26"/>
                <w:szCs w:val="26"/>
                <w:lang w:eastAsia="en-GB"/>
              </w:rPr>
              <w:t xml:space="preserve"> </w:t>
            </w:r>
            <w:r w:rsidR="005E40AF" w:rsidRPr="005E7C2E">
              <w:rPr>
                <w:rFonts w:ascii="Times New Roman" w:hAnsi="Times New Roman" w:cs="Times New Roman"/>
                <w:sz w:val="26"/>
                <w:szCs w:val="26"/>
                <w:shd w:val="clear" w:color="auto" w:fill="FFFFFF"/>
              </w:rPr>
              <w:t>khi có hiện vật khen thưởng bị hư hỏng không còn giá trị sử dụng và hư hỏng vì lý do khách quan như thiên tai, lũ lụt, hỏa hoạn hoặc do in sai bằng</w:t>
            </w:r>
            <w:r w:rsidR="008C3E1F" w:rsidRPr="005E7C2E">
              <w:rPr>
                <w:rFonts w:ascii="Times New Roman" w:hAnsi="Times New Roman" w:cs="Times New Roman"/>
                <w:sz w:val="26"/>
                <w:szCs w:val="26"/>
                <w:shd w:val="clear" w:color="auto" w:fill="FFFFFF"/>
                <w:lang w:val="en-US"/>
              </w:rPr>
              <w:t xml:space="preserve"> </w:t>
            </w:r>
            <w:r w:rsidR="008C3E1F" w:rsidRPr="005E7C2E">
              <w:rPr>
                <w:rFonts w:ascii="Times New Roman" w:hAnsi="Times New Roman" w:cs="Times New Roman"/>
                <w:sz w:val="26"/>
                <w:szCs w:val="26"/>
              </w:rPr>
              <w:t>kèm theo hiện vật khen thưởng đề nghị cấp đổi</w:t>
            </w:r>
            <w:r w:rsidR="008C3E1F" w:rsidRPr="005E7C2E">
              <w:rPr>
                <w:rFonts w:ascii="Times New Roman" w:hAnsi="Times New Roman" w:cs="Times New Roman"/>
                <w:sz w:val="26"/>
                <w:szCs w:val="26"/>
                <w:lang w:val="en-US"/>
              </w:rPr>
              <w:t>.</w:t>
            </w:r>
          </w:p>
          <w:p w14:paraId="2674CEBE" w14:textId="51B82C4C" w:rsidR="00880E2D" w:rsidRPr="005E7C2E" w:rsidRDefault="00420508"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Lý do quy định: </w:t>
            </w:r>
            <w:r w:rsidR="0011005F">
              <w:rPr>
                <w:rFonts w:ascii="Times New Roman" w:hAnsi="Times New Roman" w:cs="Times New Roman"/>
                <w:sz w:val="26"/>
                <w:szCs w:val="26"/>
                <w:lang w:val="en-US"/>
              </w:rPr>
              <w:t xml:space="preserve">Vận dụng </w:t>
            </w:r>
            <w:r w:rsidR="00880E2D" w:rsidRPr="005E7C2E">
              <w:rPr>
                <w:rFonts w:ascii="Times New Roman" w:hAnsi="Times New Roman" w:cs="Times New Roman"/>
                <w:sz w:val="26"/>
                <w:szCs w:val="26"/>
                <w:lang w:val="en-US"/>
              </w:rPr>
              <w:t>theo Điều 114 Nghị định số 98/2023/NĐ-CP</w:t>
            </w:r>
            <w:r w:rsidR="00880E2D" w:rsidRPr="005E7C2E">
              <w:rPr>
                <w:rFonts w:ascii="Times New Roman" w:hAnsi="Times New Roman" w:cs="Times New Roman"/>
                <w:sz w:val="26"/>
                <w:szCs w:val="26"/>
              </w:rPr>
              <w:t xml:space="preserve"> </w:t>
            </w:r>
          </w:p>
          <w:p w14:paraId="3BC92D4B" w14:textId="4E6226BC" w:rsidR="00420508" w:rsidRPr="005E7C2E" w:rsidRDefault="00420508"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Có thể mở rộng/ thu hẹp đối tượng thực hiện không?:</w:t>
            </w:r>
          </w:p>
          <w:p w14:paraId="2FDB6C1D" w14:textId="2F8A16C6" w:rsidR="00420508" w:rsidRPr="005E7C2E" w:rsidRDefault="00420508"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Không </w:t>
            </w:r>
            <w:r w:rsidR="007F5617" w:rsidRPr="005E7C2E">
              <w:rPr>
                <w:rFonts w:ascii="Times New Roman" w:hAnsi="Times New Roman" w:cs="Times New Roman"/>
                <w:sz w:val="26"/>
                <w:szCs w:val="26"/>
              </w:rPr>
              <w:t xml:space="preserve">√  </w:t>
            </w:r>
            <w:r w:rsidR="007F5617" w:rsidRPr="005E7C2E">
              <w:rPr>
                <w:rFonts w:ascii="Times New Roman" w:hAnsi="Times New Roman" w:cs="Times New Roman"/>
                <w:sz w:val="26"/>
                <w:szCs w:val="26"/>
                <w:lang w:val="en-US"/>
              </w:rPr>
              <w:t xml:space="preserve">  </w:t>
            </w:r>
          </w:p>
          <w:p w14:paraId="55C50364" w14:textId="687C93C4" w:rsidR="00420508" w:rsidRPr="005E7C2E" w:rsidRDefault="00420508" w:rsidP="00CA46F8">
            <w:pPr>
              <w:spacing w:after="120"/>
              <w:jc w:val="both"/>
              <w:rPr>
                <w:sz w:val="26"/>
                <w:szCs w:val="26"/>
              </w:rPr>
            </w:pPr>
            <w:r w:rsidRPr="005E7C2E">
              <w:rPr>
                <w:rFonts w:ascii="Times New Roman" w:hAnsi="Times New Roman" w:cs="Times New Roman"/>
                <w:sz w:val="26"/>
                <w:szCs w:val="26"/>
              </w:rPr>
              <w:t xml:space="preserve">Nêu rõ lý do: </w:t>
            </w:r>
            <w:r w:rsidR="007F5617" w:rsidRPr="005E7C2E">
              <w:rPr>
                <w:rFonts w:ascii="Times New Roman" w:hAnsi="Times New Roman" w:cs="Times New Roman"/>
                <w:sz w:val="26"/>
                <w:szCs w:val="26"/>
                <w:lang w:val="en-US"/>
              </w:rPr>
              <w:t>theo quy định của cấp trên</w:t>
            </w:r>
          </w:p>
        </w:tc>
      </w:tr>
      <w:tr w:rsidR="005E7C2E" w:rsidRPr="005E7C2E" w14:paraId="6EB92593" w14:textId="77777777" w:rsidTr="00B963F7">
        <w:trPr>
          <w:tblCellSpacing w:w="0" w:type="dxa"/>
        </w:trPr>
        <w:tc>
          <w:tcPr>
            <w:tcW w:w="1815" w:type="pct"/>
            <w:shd w:val="clear" w:color="auto" w:fill="FFFFFF"/>
          </w:tcPr>
          <w:p w14:paraId="4538F06D" w14:textId="77777777" w:rsidR="00420508" w:rsidRPr="005E7C2E" w:rsidRDefault="00420508"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b) Phạm vi áp dụng:</w:t>
            </w:r>
          </w:p>
          <w:p w14:paraId="3D7DFCA9" w14:textId="77777777" w:rsidR="00420508" w:rsidRPr="005E7C2E" w:rsidRDefault="00420508" w:rsidP="007407FB">
            <w:pPr>
              <w:spacing w:before="120" w:after="120" w:line="360" w:lineRule="exact"/>
              <w:jc w:val="both"/>
              <w:rPr>
                <w:rFonts w:ascii="Times New Roman" w:hAnsi="Times New Roman" w:cs="Times New Roman"/>
                <w:sz w:val="26"/>
                <w:szCs w:val="26"/>
                <w:lang w:val="en-US"/>
              </w:rPr>
            </w:pPr>
          </w:p>
        </w:tc>
        <w:tc>
          <w:tcPr>
            <w:tcW w:w="3185" w:type="pct"/>
            <w:shd w:val="clear" w:color="auto" w:fill="FFFFFF"/>
          </w:tcPr>
          <w:p w14:paraId="346C53D3" w14:textId="6C034364" w:rsidR="00420508" w:rsidRPr="005E7C2E" w:rsidRDefault="00420508"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Toàn quốc</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Vùng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Địa phương </w:t>
            </w:r>
            <w:r w:rsidR="006B6A67" w:rsidRPr="005E7C2E">
              <w:rPr>
                <w:rFonts w:ascii="Times New Roman" w:hAnsi="Times New Roman" w:cs="Times New Roman"/>
                <w:sz w:val="26"/>
                <w:szCs w:val="26"/>
              </w:rPr>
              <w:t xml:space="preserve">√  </w:t>
            </w:r>
            <w:r w:rsidR="006B6A67" w:rsidRPr="005E7C2E">
              <w:rPr>
                <w:rFonts w:ascii="Times New Roman" w:hAnsi="Times New Roman" w:cs="Times New Roman"/>
                <w:sz w:val="26"/>
                <w:szCs w:val="26"/>
                <w:lang w:val="en-US"/>
              </w:rPr>
              <w:t xml:space="preserve">  </w:t>
            </w:r>
          </w:p>
          <w:p w14:paraId="3AD89168" w14:textId="77777777" w:rsidR="00420508" w:rsidRPr="005E7C2E" w:rsidRDefault="00420508"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 Nông thôn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Đô thị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Miền núi □</w:t>
            </w:r>
          </w:p>
          <w:p w14:paraId="214F0EC3" w14:textId="77777777" w:rsidR="00420508" w:rsidRPr="005E7C2E" w:rsidRDefault="00420508"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Biên giới, hải đảo □</w:t>
            </w:r>
          </w:p>
          <w:p w14:paraId="4FFE71DB" w14:textId="6C15D32F" w:rsidR="00923523" w:rsidRPr="005E7C2E" w:rsidRDefault="00420508"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Lý do quy định: </w:t>
            </w:r>
            <w:r w:rsidR="00923523" w:rsidRPr="005E7C2E">
              <w:rPr>
                <w:rFonts w:ascii="Times New Roman" w:hAnsi="Times New Roman" w:cs="Times New Roman"/>
                <w:sz w:val="26"/>
                <w:szCs w:val="26"/>
                <w:lang w:val="en-US"/>
              </w:rPr>
              <w:t>theo quy định của cấp trên</w:t>
            </w:r>
          </w:p>
          <w:p w14:paraId="29D1E2F1" w14:textId="2CD16A03" w:rsidR="00420508" w:rsidRPr="005E7C2E" w:rsidRDefault="00420508"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Có thể mở rộng/ thu hẹp phạm vi áp dụng không?</w:t>
            </w:r>
          </w:p>
          <w:p w14:paraId="73FC0D31" w14:textId="73AB3EE8" w:rsidR="00420508" w:rsidRPr="005E7C2E" w:rsidRDefault="00420508"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Không </w:t>
            </w:r>
            <w:r w:rsidR="00923523" w:rsidRPr="005E7C2E">
              <w:rPr>
                <w:rFonts w:ascii="Times New Roman" w:hAnsi="Times New Roman" w:cs="Times New Roman"/>
                <w:sz w:val="26"/>
                <w:szCs w:val="26"/>
              </w:rPr>
              <w:t>√</w:t>
            </w:r>
          </w:p>
          <w:p w14:paraId="2552A60E" w14:textId="51CE60D5" w:rsidR="00420508" w:rsidRPr="005E7C2E" w:rsidRDefault="00420508" w:rsidP="007407FB">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 xml:space="preserve">Nêu rõ lý do: </w:t>
            </w:r>
            <w:r w:rsidR="00923523" w:rsidRPr="005E7C2E">
              <w:rPr>
                <w:sz w:val="26"/>
                <w:szCs w:val="26"/>
              </w:rPr>
              <w:t>theo quy định của cấp trên</w:t>
            </w:r>
          </w:p>
        </w:tc>
      </w:tr>
      <w:tr w:rsidR="005E7C2E" w:rsidRPr="005E7C2E" w14:paraId="5DCE215C" w14:textId="77777777" w:rsidTr="00B963F7">
        <w:trPr>
          <w:tblCellSpacing w:w="0" w:type="dxa"/>
        </w:trPr>
        <w:tc>
          <w:tcPr>
            <w:tcW w:w="5000" w:type="pct"/>
            <w:gridSpan w:val="2"/>
            <w:shd w:val="clear" w:color="auto" w:fill="FFFFFF"/>
            <w:vAlign w:val="center"/>
          </w:tcPr>
          <w:p w14:paraId="301CD96E" w14:textId="29AE7812" w:rsidR="00714DE2" w:rsidRPr="005E7C2E" w:rsidRDefault="00714DE2" w:rsidP="00880E2D">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 xml:space="preserve">Dự kiến số lượng đối tượng thực hiện/1 năm: Do </w:t>
            </w:r>
            <w:r w:rsidR="00797727" w:rsidRPr="005E7C2E">
              <w:rPr>
                <w:sz w:val="26"/>
                <w:szCs w:val="26"/>
              </w:rPr>
              <w:t xml:space="preserve">mới được phân cấp, </w:t>
            </w:r>
            <w:r w:rsidRPr="005E7C2E">
              <w:rPr>
                <w:sz w:val="26"/>
                <w:szCs w:val="26"/>
              </w:rPr>
              <w:t xml:space="preserve">ban hành </w:t>
            </w:r>
            <w:r w:rsidR="00797727" w:rsidRPr="005E7C2E">
              <w:rPr>
                <w:sz w:val="26"/>
                <w:szCs w:val="26"/>
              </w:rPr>
              <w:t xml:space="preserve">thủ tục hành chính </w:t>
            </w:r>
            <w:r w:rsidRPr="005E7C2E">
              <w:rPr>
                <w:sz w:val="26"/>
                <w:szCs w:val="26"/>
              </w:rPr>
              <w:t xml:space="preserve">mới </w:t>
            </w:r>
            <w:r w:rsidR="00797727" w:rsidRPr="005E7C2E">
              <w:rPr>
                <w:sz w:val="26"/>
                <w:szCs w:val="26"/>
              </w:rPr>
              <w:t>nên chưa xác định được số lượng đối tượng thực</w:t>
            </w:r>
            <w:r w:rsidR="00880E2D" w:rsidRPr="005E7C2E">
              <w:rPr>
                <w:sz w:val="26"/>
                <w:szCs w:val="26"/>
              </w:rPr>
              <w:t xml:space="preserve"> hiện. </w:t>
            </w:r>
          </w:p>
        </w:tc>
      </w:tr>
      <w:tr w:rsidR="005E7C2E" w:rsidRPr="005E7C2E" w14:paraId="602B0C8D" w14:textId="77777777" w:rsidTr="00B963F7">
        <w:trPr>
          <w:tblCellSpacing w:w="0" w:type="dxa"/>
        </w:trPr>
        <w:tc>
          <w:tcPr>
            <w:tcW w:w="5000" w:type="pct"/>
            <w:gridSpan w:val="2"/>
            <w:shd w:val="clear" w:color="auto" w:fill="FFFFFF"/>
            <w:vAlign w:val="center"/>
          </w:tcPr>
          <w:p w14:paraId="60560C84" w14:textId="6049C243" w:rsidR="0079039C" w:rsidRPr="005E7C2E" w:rsidRDefault="0079039C" w:rsidP="007407FB">
            <w:pPr>
              <w:pStyle w:val="NormalWeb"/>
              <w:shd w:val="clear" w:color="auto" w:fill="FFFFFF"/>
              <w:spacing w:before="120" w:beforeAutospacing="0" w:after="120" w:afterAutospacing="0" w:line="234" w:lineRule="atLeast"/>
              <w:ind w:left="137"/>
              <w:jc w:val="both"/>
              <w:rPr>
                <w:sz w:val="26"/>
                <w:szCs w:val="26"/>
              </w:rPr>
            </w:pPr>
            <w:r w:rsidRPr="005E7C2E">
              <w:rPr>
                <w:b/>
                <w:sz w:val="26"/>
                <w:szCs w:val="26"/>
              </w:rPr>
              <w:t>1.7. Cơ quan giải quyết</w:t>
            </w:r>
          </w:p>
        </w:tc>
      </w:tr>
      <w:tr w:rsidR="005E7C2E" w:rsidRPr="005E7C2E" w14:paraId="2B57EC28" w14:textId="77777777" w:rsidTr="00B963F7">
        <w:trPr>
          <w:tblCellSpacing w:w="0" w:type="dxa"/>
        </w:trPr>
        <w:tc>
          <w:tcPr>
            <w:tcW w:w="1815" w:type="pct"/>
            <w:shd w:val="clear" w:color="auto" w:fill="FFFFFF"/>
          </w:tcPr>
          <w:p w14:paraId="50140514" w14:textId="76C52487" w:rsidR="0079039C" w:rsidRPr="005E7C2E" w:rsidRDefault="0079039C" w:rsidP="007407FB">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a) Có được quy định rõ ràng, cụ thể về cơ quan giải quyết thủ tục hành chính không?</w:t>
            </w:r>
          </w:p>
        </w:tc>
        <w:tc>
          <w:tcPr>
            <w:tcW w:w="3185" w:type="pct"/>
            <w:shd w:val="clear" w:color="auto" w:fill="FFFFFF"/>
          </w:tcPr>
          <w:p w14:paraId="04175817" w14:textId="5DA7E46D" w:rsidR="0079039C" w:rsidRPr="005E7C2E" w:rsidRDefault="0079039C"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Có </w:t>
            </w:r>
            <w:r w:rsidR="00305123" w:rsidRPr="005E7C2E">
              <w:rPr>
                <w:rFonts w:ascii="Times New Roman" w:hAnsi="Times New Roman" w:cs="Times New Roman"/>
                <w:sz w:val="26"/>
                <w:szCs w:val="26"/>
              </w:rPr>
              <w:t>√</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Không □</w:t>
            </w:r>
          </w:p>
          <w:p w14:paraId="2B13A2C3" w14:textId="71CFB236" w:rsidR="0079039C" w:rsidRPr="005E7C2E" w:rsidRDefault="0079039C" w:rsidP="00352E9E">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Lý do quy định: </w:t>
            </w:r>
            <w:r w:rsidR="00352E9E" w:rsidRPr="005E7C2E">
              <w:rPr>
                <w:rFonts w:ascii="Times New Roman" w:hAnsi="Times New Roman" w:cs="Times New Roman"/>
                <w:sz w:val="26"/>
                <w:szCs w:val="26"/>
                <w:lang w:val="en-US"/>
              </w:rPr>
              <w:t>Văn bản cấp trên đã quy định cụ thể</w:t>
            </w:r>
          </w:p>
        </w:tc>
      </w:tr>
      <w:tr w:rsidR="005E7C2E" w:rsidRPr="005E7C2E" w14:paraId="210A05BF" w14:textId="77777777" w:rsidTr="00B963F7">
        <w:trPr>
          <w:tblCellSpacing w:w="0" w:type="dxa"/>
        </w:trPr>
        <w:tc>
          <w:tcPr>
            <w:tcW w:w="1815" w:type="pct"/>
            <w:shd w:val="clear" w:color="auto" w:fill="FFFFFF"/>
          </w:tcPr>
          <w:p w14:paraId="04209995" w14:textId="39984C1B" w:rsidR="0079039C" w:rsidRPr="005E7C2E" w:rsidRDefault="0079039C" w:rsidP="007407FB">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 xml:space="preserve">b) Có thể mở rộng ủy quyền hoặc phân cấp thực </w:t>
            </w:r>
            <w:r w:rsidRPr="005E7C2E">
              <w:rPr>
                <w:rFonts w:ascii="Times New Roman" w:hAnsi="Times New Roman" w:cs="Times New Roman"/>
                <w:sz w:val="26"/>
                <w:szCs w:val="26"/>
              </w:rPr>
              <w:lastRenderedPageBreak/>
              <w:t>hiện không?</w:t>
            </w:r>
          </w:p>
        </w:tc>
        <w:tc>
          <w:tcPr>
            <w:tcW w:w="3185" w:type="pct"/>
            <w:shd w:val="clear" w:color="auto" w:fill="FFFFFF"/>
          </w:tcPr>
          <w:p w14:paraId="5DDCE62C" w14:textId="77777777" w:rsidR="00716C1C" w:rsidRPr="005E7C2E" w:rsidRDefault="00716C1C" w:rsidP="00716C1C">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lastRenderedPageBreak/>
              <w:t xml:space="preserve">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Không □</w:t>
            </w:r>
          </w:p>
          <w:p w14:paraId="71B0A72B" w14:textId="1B28EF96" w:rsidR="0079039C" w:rsidRPr="005E7C2E" w:rsidRDefault="0079039C" w:rsidP="00A83496">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Nêu rõ lý do: </w:t>
            </w:r>
            <w:r w:rsidR="00A83496" w:rsidRPr="005E7C2E">
              <w:rPr>
                <w:rFonts w:ascii="Times New Roman" w:hAnsi="Times New Roman" w:cs="Times New Roman"/>
                <w:sz w:val="26"/>
                <w:szCs w:val="26"/>
                <w:lang w:val="en-US"/>
              </w:rPr>
              <w:t xml:space="preserve">căn cứ theo Luật thi đua khen thưởng ngày 15/6/2022 và Nghị định </w:t>
            </w:r>
            <w:r w:rsidR="00A83496" w:rsidRPr="005E7C2E">
              <w:rPr>
                <w:rFonts w:ascii="Times New Roman" w:hAnsi="Times New Roman" w:cs="Times New Roman"/>
                <w:sz w:val="26"/>
                <w:szCs w:val="26"/>
                <w:lang w:val="en-US"/>
              </w:rPr>
              <w:lastRenderedPageBreak/>
              <w:t>152/2025/NĐ-CP</w:t>
            </w:r>
            <w:r w:rsidR="00F03BF7" w:rsidRPr="005E7C2E">
              <w:rPr>
                <w:rFonts w:ascii="Times New Roman" w:hAnsi="Times New Roman" w:cs="Times New Roman"/>
                <w:sz w:val="26"/>
                <w:szCs w:val="26"/>
                <w:lang w:val="en-US"/>
              </w:rPr>
              <w:t xml:space="preserve"> ngày 14/6/2025 của Chính phủ</w:t>
            </w:r>
            <w:r w:rsidR="00A83496" w:rsidRPr="005E7C2E">
              <w:rPr>
                <w:rFonts w:ascii="Times New Roman" w:hAnsi="Times New Roman" w:cs="Times New Roman"/>
                <w:sz w:val="26"/>
                <w:szCs w:val="26"/>
                <w:lang w:val="en-US"/>
              </w:rPr>
              <w:t>,</w:t>
            </w:r>
            <w:r w:rsidR="00710B52" w:rsidRPr="005E7C2E">
              <w:rPr>
                <w:rFonts w:ascii="Times New Roman" w:hAnsi="Times New Roman" w:cs="Times New Roman"/>
                <w:sz w:val="26"/>
                <w:szCs w:val="26"/>
                <w:lang w:val="en-US"/>
              </w:rPr>
              <w:t xml:space="preserve"> cơ quan có thẩm quyền quyết định khen thưởng giải quyết cấp đổi hiện vật khen thưởng </w:t>
            </w:r>
            <w:r w:rsidR="00A83496" w:rsidRPr="005E7C2E">
              <w:rPr>
                <w:rFonts w:ascii="Times New Roman" w:hAnsi="Times New Roman" w:cs="Times New Roman"/>
                <w:sz w:val="26"/>
                <w:szCs w:val="26"/>
              </w:rPr>
              <w:t xml:space="preserve">theo </w:t>
            </w:r>
            <w:r w:rsidR="00765140" w:rsidRPr="005E7C2E">
              <w:rPr>
                <w:rFonts w:ascii="Times New Roman" w:eastAsiaTheme="majorEastAsia" w:hAnsi="Times New Roman" w:cs="Times New Roman"/>
                <w:sz w:val="26"/>
                <w:szCs w:val="26"/>
                <w:lang w:val="en-US"/>
              </w:rPr>
              <w:t>quy định</w:t>
            </w:r>
            <w:r w:rsidR="005472A7" w:rsidRPr="005E7C2E">
              <w:rPr>
                <w:rFonts w:ascii="Times New Roman" w:eastAsiaTheme="majorEastAsia" w:hAnsi="Times New Roman" w:cs="Times New Roman"/>
                <w:sz w:val="26"/>
                <w:szCs w:val="26"/>
                <w:lang w:val="en-US"/>
              </w:rPr>
              <w:t>.</w:t>
            </w:r>
          </w:p>
        </w:tc>
      </w:tr>
      <w:tr w:rsidR="005E7C2E" w:rsidRPr="005E7C2E" w14:paraId="021020E9" w14:textId="77777777" w:rsidTr="00B963F7">
        <w:trPr>
          <w:tblCellSpacing w:w="0" w:type="dxa"/>
        </w:trPr>
        <w:tc>
          <w:tcPr>
            <w:tcW w:w="5000" w:type="pct"/>
            <w:gridSpan w:val="2"/>
            <w:shd w:val="clear" w:color="auto" w:fill="FFFFFF"/>
            <w:vAlign w:val="center"/>
          </w:tcPr>
          <w:p w14:paraId="7894DDDB" w14:textId="298C2850" w:rsidR="0079039C" w:rsidRPr="005E7C2E" w:rsidRDefault="0079039C" w:rsidP="007407FB">
            <w:pPr>
              <w:pStyle w:val="NormalWeb"/>
              <w:shd w:val="clear" w:color="auto" w:fill="FFFFFF"/>
              <w:spacing w:before="120" w:beforeAutospacing="0" w:after="120" w:afterAutospacing="0" w:line="234" w:lineRule="atLeast"/>
              <w:ind w:left="137"/>
              <w:jc w:val="both"/>
              <w:rPr>
                <w:sz w:val="26"/>
                <w:szCs w:val="26"/>
              </w:rPr>
            </w:pPr>
            <w:r w:rsidRPr="005E7C2E">
              <w:rPr>
                <w:b/>
                <w:sz w:val="26"/>
                <w:szCs w:val="26"/>
              </w:rPr>
              <w:lastRenderedPageBreak/>
              <w:t>1.8. Phí, lệ phí và các chi phí khác (nếu có)</w:t>
            </w:r>
          </w:p>
        </w:tc>
      </w:tr>
      <w:tr w:rsidR="005E7C2E" w:rsidRPr="005E7C2E" w14:paraId="52299AB0" w14:textId="77777777" w:rsidTr="00B963F7">
        <w:trPr>
          <w:tblCellSpacing w:w="0" w:type="dxa"/>
        </w:trPr>
        <w:tc>
          <w:tcPr>
            <w:tcW w:w="1815" w:type="pct"/>
            <w:shd w:val="clear" w:color="auto" w:fill="FFFFFF"/>
          </w:tcPr>
          <w:p w14:paraId="200F1091" w14:textId="6FE81026" w:rsidR="00B244D6" w:rsidRPr="005E7C2E" w:rsidRDefault="00B244D6" w:rsidP="007407FB">
            <w:pPr>
              <w:spacing w:before="120" w:after="120" w:line="360" w:lineRule="exact"/>
              <w:jc w:val="both"/>
              <w:rPr>
                <w:rFonts w:ascii="Times New Roman" w:hAnsi="Times New Roman" w:cs="Times New Roman"/>
                <w:b/>
                <w:sz w:val="26"/>
                <w:szCs w:val="26"/>
              </w:rPr>
            </w:pPr>
            <w:r w:rsidRPr="005E7C2E">
              <w:rPr>
                <w:rFonts w:ascii="Times New Roman" w:hAnsi="Times New Roman" w:cs="Times New Roman"/>
                <w:sz w:val="26"/>
                <w:szCs w:val="26"/>
              </w:rPr>
              <w:t>a) Có quy định về phí, lệ phí và các chi phí khác (nếu có) không?</w:t>
            </w:r>
          </w:p>
        </w:tc>
        <w:tc>
          <w:tcPr>
            <w:tcW w:w="3185" w:type="pct"/>
            <w:shd w:val="clear" w:color="auto" w:fill="FFFFFF"/>
          </w:tcPr>
          <w:p w14:paraId="34C06576" w14:textId="1D9442FD" w:rsidR="00B244D6" w:rsidRPr="005E7C2E" w:rsidRDefault="00B244D6"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Lệ</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phí: Không</w:t>
            </w:r>
            <w:r w:rsidRPr="005E7C2E">
              <w:rPr>
                <w:rFonts w:ascii="Times New Roman" w:hAnsi="Times New Roman" w:cs="Times New Roman"/>
                <w:sz w:val="26"/>
                <w:szCs w:val="26"/>
                <w:lang w:val="en-US"/>
              </w:rPr>
              <w:t xml:space="preserve"> </w:t>
            </w:r>
            <w:r w:rsidR="004F1933" w:rsidRPr="005E7C2E">
              <w:rPr>
                <w:rFonts w:ascii="Times New Roman" w:hAnsi="Times New Roman" w:cs="Times New Roman"/>
                <w:sz w:val="26"/>
                <w:szCs w:val="26"/>
              </w:rPr>
              <w:t>√  </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 xml:space="preserve">     Có </w:t>
            </w:r>
            <w:r w:rsidRPr="005E7C2E">
              <w:rPr>
                <w:rFonts w:ascii="Times New Roman" w:hAnsi="Times New Roman" w:cs="Times New Roman"/>
                <w:sz w:val="26"/>
                <w:szCs w:val="26"/>
              </w:rPr>
              <w:t>□</w:t>
            </w:r>
          </w:p>
          <w:p w14:paraId="540129D2" w14:textId="3414D667" w:rsidR="00B244D6" w:rsidRPr="005E7C2E" w:rsidRDefault="00B244D6"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N</w:t>
            </w:r>
            <w:r w:rsidRPr="005E7C2E">
              <w:rPr>
                <w:rFonts w:ascii="Times New Roman" w:hAnsi="Times New Roman" w:cs="Times New Roman"/>
                <w:sz w:val="26"/>
                <w:szCs w:val="26"/>
                <w:lang w:val="en-US"/>
              </w:rPr>
              <w:t>ế</w:t>
            </w:r>
            <w:r w:rsidRPr="005E7C2E">
              <w:rPr>
                <w:rFonts w:ascii="Times New Roman" w:hAnsi="Times New Roman" w:cs="Times New Roman"/>
                <w:sz w:val="26"/>
                <w:szCs w:val="26"/>
              </w:rPr>
              <w:t xml:space="preserve">u </w:t>
            </w:r>
            <w:r w:rsidR="00B963F7" w:rsidRPr="005E7C2E">
              <w:rPr>
                <w:rFonts w:ascii="Times New Roman" w:hAnsi="Times New Roman" w:cs="Times New Roman"/>
                <w:sz w:val="26"/>
                <w:szCs w:val="26"/>
                <w:lang w:val="en-US"/>
              </w:rPr>
              <w:t>có, nêu rõ lý do: ……………………………</w:t>
            </w:r>
            <w:r w:rsidRPr="005E7C2E">
              <w:rPr>
                <w:rFonts w:ascii="Times New Roman" w:hAnsi="Times New Roman" w:cs="Times New Roman"/>
                <w:sz w:val="26"/>
                <w:szCs w:val="26"/>
                <w:lang w:val="en-US"/>
              </w:rPr>
              <w:t>……………</w:t>
            </w:r>
            <w:r w:rsidR="00D90F5C">
              <w:rPr>
                <w:rFonts w:ascii="Times New Roman" w:hAnsi="Times New Roman" w:cs="Times New Roman"/>
                <w:sz w:val="26"/>
                <w:szCs w:val="26"/>
                <w:lang w:val="en-US"/>
              </w:rPr>
              <w:t>……………….</w:t>
            </w:r>
            <w:r w:rsidRPr="005E7C2E">
              <w:rPr>
                <w:rFonts w:ascii="Times New Roman" w:hAnsi="Times New Roman" w:cs="Times New Roman"/>
                <w:sz w:val="26"/>
                <w:szCs w:val="26"/>
                <w:lang w:val="en-US"/>
              </w:rPr>
              <w:t>…………</w:t>
            </w:r>
            <w:r w:rsidRPr="005E7C2E">
              <w:rPr>
                <w:rFonts w:ascii="Times New Roman" w:hAnsi="Times New Roman" w:cs="Times New Roman"/>
                <w:sz w:val="26"/>
                <w:szCs w:val="26"/>
              </w:rPr>
              <w:t xml:space="preserve"> </w:t>
            </w:r>
          </w:p>
          <w:p w14:paraId="4BAE41D8" w14:textId="20F2F539" w:rsidR="00B244D6" w:rsidRPr="005E7C2E" w:rsidRDefault="00B244D6"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Phí: Không</w:t>
            </w:r>
            <w:r w:rsidRPr="005E7C2E">
              <w:rPr>
                <w:rFonts w:ascii="Times New Roman" w:hAnsi="Times New Roman" w:cs="Times New Roman"/>
                <w:sz w:val="26"/>
                <w:szCs w:val="26"/>
                <w:lang w:val="en-US"/>
              </w:rPr>
              <w:t xml:space="preserve"> </w:t>
            </w:r>
            <w:r w:rsidR="009025A6" w:rsidRPr="005E7C2E">
              <w:rPr>
                <w:rFonts w:ascii="Times New Roman" w:hAnsi="Times New Roman" w:cs="Times New Roman"/>
                <w:sz w:val="26"/>
                <w:szCs w:val="26"/>
              </w:rPr>
              <w:t>√</w:t>
            </w:r>
            <w:r w:rsidR="009025A6"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lang w:val="en-US"/>
              </w:rPr>
              <w:t xml:space="preserve">Có </w:t>
            </w:r>
            <w:r w:rsidRPr="005E7C2E">
              <w:rPr>
                <w:rFonts w:ascii="Times New Roman" w:hAnsi="Times New Roman" w:cs="Times New Roman"/>
                <w:sz w:val="26"/>
                <w:szCs w:val="26"/>
              </w:rPr>
              <w:t>□</w:t>
            </w:r>
          </w:p>
          <w:p w14:paraId="7720CC2A" w14:textId="72C2AA79" w:rsidR="00B244D6" w:rsidRPr="005E7C2E" w:rsidRDefault="00B244D6"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Nếu Có nêu r</w:t>
            </w:r>
            <w:r w:rsidRPr="005E7C2E">
              <w:rPr>
                <w:rFonts w:ascii="Times New Roman" w:hAnsi="Times New Roman" w:cs="Times New Roman"/>
                <w:sz w:val="26"/>
                <w:szCs w:val="26"/>
                <w:lang w:val="en-US"/>
              </w:rPr>
              <w:t>õ</w:t>
            </w:r>
            <w:r w:rsidRPr="005E7C2E">
              <w:rPr>
                <w:rFonts w:ascii="Times New Roman" w:hAnsi="Times New Roman" w:cs="Times New Roman"/>
                <w:sz w:val="26"/>
                <w:szCs w:val="26"/>
              </w:rPr>
              <w:t xml:space="preserve"> l</w:t>
            </w:r>
            <w:r w:rsidRPr="005E7C2E">
              <w:rPr>
                <w:rFonts w:ascii="Times New Roman" w:hAnsi="Times New Roman" w:cs="Times New Roman"/>
                <w:sz w:val="26"/>
                <w:szCs w:val="26"/>
                <w:lang w:val="en-US"/>
              </w:rPr>
              <w:t>ý</w:t>
            </w:r>
            <w:r w:rsidRPr="005E7C2E">
              <w:rPr>
                <w:rFonts w:ascii="Times New Roman" w:hAnsi="Times New Roman" w:cs="Times New Roman"/>
                <w:sz w:val="26"/>
                <w:szCs w:val="26"/>
              </w:rPr>
              <w:t xml:space="preserve"> do</w:t>
            </w:r>
            <w:r w:rsidRPr="005E7C2E">
              <w:rPr>
                <w:rFonts w:ascii="Times New Roman" w:hAnsi="Times New Roman" w:cs="Times New Roman"/>
                <w:sz w:val="26"/>
                <w:szCs w:val="26"/>
                <w:lang w:val="en-US"/>
              </w:rPr>
              <w:t>: …………………………………………</w:t>
            </w:r>
            <w:r w:rsidR="00B963F7" w:rsidRPr="005E7C2E">
              <w:rPr>
                <w:rFonts w:ascii="Times New Roman" w:hAnsi="Times New Roman" w:cs="Times New Roman"/>
                <w:sz w:val="26"/>
                <w:szCs w:val="26"/>
                <w:lang w:val="en-US"/>
              </w:rPr>
              <w:t>…………………………</w:t>
            </w:r>
          </w:p>
          <w:p w14:paraId="40455926" w14:textId="5D67E752" w:rsidR="00B244D6" w:rsidRPr="005E7C2E" w:rsidRDefault="00B244D6"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Chi phí khác: Không</w:t>
            </w:r>
            <w:r w:rsidRPr="005E7C2E">
              <w:rPr>
                <w:rFonts w:ascii="Times New Roman" w:hAnsi="Times New Roman" w:cs="Times New Roman"/>
                <w:sz w:val="26"/>
                <w:szCs w:val="26"/>
                <w:lang w:val="en-US"/>
              </w:rPr>
              <w:t xml:space="preserve"> </w:t>
            </w:r>
            <w:r w:rsidR="009025A6" w:rsidRPr="005E7C2E">
              <w:rPr>
                <w:rFonts w:ascii="Times New Roman" w:hAnsi="Times New Roman" w:cs="Times New Roman"/>
                <w:sz w:val="26"/>
                <w:szCs w:val="26"/>
              </w:rPr>
              <w:t>√</w:t>
            </w:r>
            <w:r w:rsidR="009025A6"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lang w:val="en-US"/>
              </w:rPr>
              <w:t xml:space="preserve">Có </w:t>
            </w:r>
            <w:r w:rsidRPr="005E7C2E">
              <w:rPr>
                <w:rFonts w:ascii="Times New Roman" w:hAnsi="Times New Roman" w:cs="Times New Roman"/>
                <w:sz w:val="26"/>
                <w:szCs w:val="26"/>
              </w:rPr>
              <w:t>□</w:t>
            </w:r>
          </w:p>
          <w:p w14:paraId="3F79E43E" w14:textId="6CFF20B0" w:rsidR="00B244D6" w:rsidRPr="005E7C2E" w:rsidRDefault="00B244D6"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Nếu Có, nêu rõ l</w:t>
            </w:r>
            <w:r w:rsidRPr="005E7C2E">
              <w:rPr>
                <w:rFonts w:ascii="Times New Roman" w:hAnsi="Times New Roman" w:cs="Times New Roman"/>
                <w:sz w:val="26"/>
                <w:szCs w:val="26"/>
                <w:lang w:val="en-US"/>
              </w:rPr>
              <w:t>ý</w:t>
            </w:r>
            <w:r w:rsidRPr="005E7C2E">
              <w:rPr>
                <w:rFonts w:ascii="Times New Roman" w:hAnsi="Times New Roman" w:cs="Times New Roman"/>
                <w:sz w:val="26"/>
                <w:szCs w:val="26"/>
              </w:rPr>
              <w:t xml:space="preserve"> do</w:t>
            </w:r>
            <w:r w:rsidRPr="005E7C2E">
              <w:rPr>
                <w:rFonts w:ascii="Times New Roman" w:hAnsi="Times New Roman" w:cs="Times New Roman"/>
                <w:sz w:val="26"/>
                <w:szCs w:val="26"/>
                <w:lang w:val="en-US"/>
              </w:rPr>
              <w:t>: …………………………………………</w:t>
            </w:r>
            <w:r w:rsidR="00D90F5C">
              <w:rPr>
                <w:rFonts w:ascii="Times New Roman" w:hAnsi="Times New Roman" w:cs="Times New Roman"/>
                <w:sz w:val="26"/>
                <w:szCs w:val="26"/>
                <w:lang w:val="en-US"/>
              </w:rPr>
              <w:t>……</w:t>
            </w:r>
            <w:r w:rsidRPr="005E7C2E">
              <w:rPr>
                <w:rFonts w:ascii="Times New Roman" w:hAnsi="Times New Roman" w:cs="Times New Roman"/>
                <w:sz w:val="26"/>
                <w:szCs w:val="26"/>
                <w:lang w:val="en-US"/>
              </w:rPr>
              <w:t>……………………</w:t>
            </w:r>
            <w:r w:rsidRPr="005E7C2E">
              <w:rPr>
                <w:rFonts w:ascii="Times New Roman" w:hAnsi="Times New Roman" w:cs="Times New Roman"/>
                <w:sz w:val="26"/>
                <w:szCs w:val="26"/>
              </w:rPr>
              <w:t xml:space="preserve"> </w:t>
            </w:r>
          </w:p>
          <w:p w14:paraId="4235E568" w14:textId="77777777" w:rsidR="00B244D6" w:rsidRPr="005E7C2E" w:rsidRDefault="00B244D6"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Nêu rõ mức phí, lệ phí hoặc chi phí khác (</w:t>
            </w:r>
            <w:r w:rsidRPr="005E7C2E">
              <w:rPr>
                <w:rFonts w:ascii="Times New Roman" w:hAnsi="Times New Roman" w:cs="Times New Roman"/>
                <w:i/>
                <w:sz w:val="26"/>
                <w:szCs w:val="26"/>
              </w:rPr>
              <w:t>nếu được quy định tại dự án, dự thảo</w:t>
            </w:r>
            <w:r w:rsidRPr="005E7C2E">
              <w:rPr>
                <w:rFonts w:ascii="Times New Roman" w:hAnsi="Times New Roman" w:cs="Times New Roman"/>
                <w:sz w:val="26"/>
                <w:szCs w:val="26"/>
              </w:rPr>
              <w:t>):</w:t>
            </w:r>
          </w:p>
          <w:p w14:paraId="28AE9A2E" w14:textId="37D40E9A" w:rsidR="00B244D6" w:rsidRPr="005E7C2E" w:rsidRDefault="00B244D6"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lang w:val="en-US"/>
              </w:rPr>
              <w:t>+ Mức</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p</w:t>
            </w:r>
            <w:r w:rsidRPr="005E7C2E">
              <w:rPr>
                <w:rFonts w:ascii="Times New Roman" w:hAnsi="Times New Roman" w:cs="Times New Roman"/>
                <w:sz w:val="26"/>
                <w:szCs w:val="26"/>
              </w:rPr>
              <w:t>hí (</w:t>
            </w:r>
            <w:r w:rsidRPr="005E7C2E">
              <w:rPr>
                <w:rFonts w:ascii="Times New Roman" w:hAnsi="Times New Roman" w:cs="Times New Roman"/>
                <w:sz w:val="26"/>
                <w:szCs w:val="26"/>
                <w:lang w:val="en-US"/>
              </w:rPr>
              <w:t>hoặc đ</w:t>
            </w:r>
            <w:r w:rsidRPr="005E7C2E">
              <w:rPr>
                <w:rFonts w:ascii="Times New Roman" w:hAnsi="Times New Roman" w:cs="Times New Roman"/>
                <w:sz w:val="26"/>
                <w:szCs w:val="26"/>
              </w:rPr>
              <w:t xml:space="preserve">ính </w:t>
            </w:r>
            <w:r w:rsidRPr="005E7C2E">
              <w:rPr>
                <w:rFonts w:ascii="Times New Roman" w:hAnsi="Times New Roman" w:cs="Times New Roman"/>
                <w:sz w:val="26"/>
                <w:szCs w:val="26"/>
                <w:lang w:val="en-US"/>
              </w:rPr>
              <w:t>kèm</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biểu phí): ………………………</w:t>
            </w:r>
            <w:r w:rsidR="00D90F5C">
              <w:rPr>
                <w:rFonts w:ascii="Times New Roman" w:hAnsi="Times New Roman" w:cs="Times New Roman"/>
                <w:sz w:val="26"/>
                <w:szCs w:val="26"/>
                <w:lang w:val="en-US"/>
              </w:rPr>
              <w:t>…</w:t>
            </w:r>
            <w:r w:rsidRPr="005E7C2E">
              <w:rPr>
                <w:rFonts w:ascii="Times New Roman" w:hAnsi="Times New Roman" w:cs="Times New Roman"/>
                <w:sz w:val="26"/>
                <w:szCs w:val="26"/>
                <w:lang w:val="en-US"/>
              </w:rPr>
              <w:t>………………………….</w:t>
            </w:r>
          </w:p>
          <w:p w14:paraId="4D5D908E" w14:textId="1561139A" w:rsidR="00B244D6" w:rsidRPr="005E7C2E" w:rsidRDefault="00B244D6"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Mức lệ phí (hoặc đính kèm biểu lệ phí): …</w:t>
            </w:r>
            <w:r w:rsidRPr="005E7C2E">
              <w:rPr>
                <w:rFonts w:ascii="Times New Roman" w:hAnsi="Times New Roman" w:cs="Times New Roman"/>
                <w:sz w:val="26"/>
                <w:szCs w:val="26"/>
                <w:lang w:val="en-US"/>
              </w:rPr>
              <w:t>…………………………………………….</w:t>
            </w:r>
          </w:p>
          <w:p w14:paraId="197F7A1F" w14:textId="08A71B52" w:rsidR="00B244D6" w:rsidRPr="005E7C2E" w:rsidRDefault="00B244D6"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Mức chi phí khác</w:t>
            </w:r>
            <w:r w:rsidRPr="005E7C2E">
              <w:rPr>
                <w:rFonts w:ascii="Times New Roman" w:hAnsi="Times New Roman" w:cs="Times New Roman"/>
                <w:sz w:val="26"/>
                <w:szCs w:val="26"/>
                <w:lang w:val="en-US"/>
              </w:rPr>
              <w:t>: …………………………………………………………………</w:t>
            </w:r>
            <w:r w:rsidR="00D90F5C">
              <w:rPr>
                <w:rFonts w:ascii="Times New Roman" w:hAnsi="Times New Roman" w:cs="Times New Roman"/>
                <w:sz w:val="26"/>
                <w:szCs w:val="26"/>
                <w:lang w:val="en-US"/>
              </w:rPr>
              <w:t>…...</w:t>
            </w:r>
            <w:r w:rsidRPr="005E7C2E">
              <w:rPr>
                <w:rFonts w:ascii="Times New Roman" w:hAnsi="Times New Roman" w:cs="Times New Roman"/>
                <w:sz w:val="26"/>
                <w:szCs w:val="26"/>
                <w:lang w:val="en-US"/>
              </w:rPr>
              <w:t>.</w:t>
            </w:r>
          </w:p>
          <w:p w14:paraId="4A7CA544" w14:textId="77777777" w:rsidR="00B244D6" w:rsidRPr="005E7C2E" w:rsidRDefault="00B244D6"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Mức phí, lệ phí và các chi phí khác (nếu có) có phù hợp không: 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Không □</w:t>
            </w:r>
          </w:p>
          <w:p w14:paraId="2ADD0FC6" w14:textId="2DD06B4F" w:rsidR="00B244D6" w:rsidRPr="005E7C2E" w:rsidRDefault="00B244D6"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lang w:val="en-US"/>
              </w:rPr>
              <w:t>Lý do: …………………………………………………</w:t>
            </w:r>
            <w:r w:rsidR="00D90F5C">
              <w:rPr>
                <w:rFonts w:ascii="Times New Roman" w:hAnsi="Times New Roman" w:cs="Times New Roman"/>
                <w:sz w:val="26"/>
                <w:szCs w:val="26"/>
                <w:lang w:val="en-US"/>
              </w:rPr>
              <w:t>…………...</w:t>
            </w:r>
            <w:r w:rsidRPr="005E7C2E">
              <w:rPr>
                <w:rFonts w:ascii="Times New Roman" w:hAnsi="Times New Roman" w:cs="Times New Roman"/>
                <w:sz w:val="26"/>
                <w:szCs w:val="26"/>
                <w:lang w:val="en-US"/>
              </w:rPr>
              <w:t>……………………..</w:t>
            </w:r>
          </w:p>
          <w:p w14:paraId="7DB2F23F" w14:textId="3645FD3B" w:rsidR="00504257" w:rsidRPr="005E7C2E" w:rsidRDefault="00B244D6" w:rsidP="00504257">
            <w:pPr>
              <w:spacing w:after="120"/>
              <w:jc w:val="both"/>
              <w:rPr>
                <w:sz w:val="26"/>
                <w:szCs w:val="26"/>
                <w:lang w:val="en-US"/>
              </w:rPr>
            </w:pPr>
            <w:r w:rsidRPr="005E7C2E">
              <w:rPr>
                <w:rFonts w:ascii="Times New Roman" w:hAnsi="Times New Roman" w:cs="Times New Roman"/>
                <w:sz w:val="26"/>
                <w:szCs w:val="26"/>
              </w:rPr>
              <w:t xml:space="preserve">- Nếu mức phí, lệ phí hoặc chi phí khác (nếu có) chưa được quy định tại dự án, dự thảo thì nêu rõ lý do: </w:t>
            </w:r>
            <w:r w:rsidR="004D20EE" w:rsidRPr="005E7C2E">
              <w:rPr>
                <w:rFonts w:ascii="Times New Roman" w:hAnsi="Times New Roman" w:cs="Times New Roman"/>
                <w:sz w:val="26"/>
                <w:szCs w:val="26"/>
                <w:lang w:val="en-US"/>
              </w:rPr>
              <w:t>…………………………………………………………………………..</w:t>
            </w:r>
          </w:p>
          <w:p w14:paraId="7CFB5CF2" w14:textId="491ADA4C" w:rsidR="00B244D6" w:rsidRPr="005E7C2E" w:rsidRDefault="00B244D6" w:rsidP="007407FB">
            <w:pPr>
              <w:pStyle w:val="NormalWeb"/>
              <w:shd w:val="clear" w:color="auto" w:fill="FFFFFF"/>
              <w:spacing w:before="120" w:beforeAutospacing="0" w:after="120" w:afterAutospacing="0" w:line="234" w:lineRule="atLeast"/>
              <w:ind w:left="137"/>
              <w:jc w:val="both"/>
              <w:rPr>
                <w:sz w:val="26"/>
                <w:szCs w:val="26"/>
              </w:rPr>
            </w:pPr>
          </w:p>
        </w:tc>
      </w:tr>
      <w:tr w:rsidR="005E7C2E" w:rsidRPr="005E7C2E" w14:paraId="1B254546" w14:textId="77777777" w:rsidTr="00B963F7">
        <w:trPr>
          <w:tblCellSpacing w:w="0" w:type="dxa"/>
        </w:trPr>
        <w:tc>
          <w:tcPr>
            <w:tcW w:w="1815" w:type="pct"/>
            <w:shd w:val="clear" w:color="auto" w:fill="FFFFFF"/>
          </w:tcPr>
          <w:p w14:paraId="3C13428C" w14:textId="339150E5" w:rsidR="00B244D6" w:rsidRPr="005E7C2E" w:rsidRDefault="00B244D6" w:rsidP="007407FB">
            <w:pPr>
              <w:spacing w:before="120" w:after="120" w:line="360" w:lineRule="exact"/>
              <w:jc w:val="both"/>
              <w:rPr>
                <w:rFonts w:ascii="Times New Roman" w:hAnsi="Times New Roman" w:cs="Times New Roman"/>
                <w:b/>
                <w:sz w:val="26"/>
                <w:szCs w:val="26"/>
                <w:lang w:val="en-US"/>
              </w:rPr>
            </w:pPr>
            <w:r w:rsidRPr="005E7C2E">
              <w:rPr>
                <w:rFonts w:ascii="Times New Roman" w:hAnsi="Times New Roman" w:cs="Times New Roman"/>
                <w:sz w:val="26"/>
                <w:szCs w:val="26"/>
              </w:rPr>
              <w:t>b) Quy định về cách thức, thời điểm nộp phí, lệ phí và các chi phí khác (nếu có) có hợp lý không?</w:t>
            </w:r>
            <w:r w:rsidR="00996C80" w:rsidRPr="005E7C2E">
              <w:rPr>
                <w:rFonts w:ascii="Times New Roman" w:hAnsi="Times New Roman" w:cs="Times New Roman"/>
                <w:sz w:val="26"/>
                <w:szCs w:val="26"/>
                <w:lang w:val="en-US"/>
              </w:rPr>
              <w:t xml:space="preserve"> </w:t>
            </w:r>
          </w:p>
        </w:tc>
        <w:tc>
          <w:tcPr>
            <w:tcW w:w="3185" w:type="pct"/>
            <w:shd w:val="clear" w:color="auto" w:fill="FFFFFF"/>
          </w:tcPr>
          <w:p w14:paraId="2E76A1A2" w14:textId="6BB0B56A" w:rsidR="00B244D6" w:rsidRPr="005E7C2E" w:rsidRDefault="00B244D6"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Không </w:t>
            </w:r>
            <w:r w:rsidR="004F1933" w:rsidRPr="005E7C2E">
              <w:rPr>
                <w:rFonts w:ascii="Times New Roman" w:hAnsi="Times New Roman" w:cs="Times New Roman"/>
                <w:sz w:val="26"/>
                <w:szCs w:val="26"/>
              </w:rPr>
              <w:t>√  </w:t>
            </w:r>
          </w:p>
          <w:p w14:paraId="1823A0EA" w14:textId="1D1041B3" w:rsidR="00B244D6" w:rsidRPr="005E7C2E" w:rsidRDefault="00B244D6"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N</w:t>
            </w:r>
            <w:r w:rsidRPr="005E7C2E">
              <w:rPr>
                <w:rFonts w:ascii="Times New Roman" w:hAnsi="Times New Roman" w:cs="Times New Roman"/>
                <w:sz w:val="26"/>
                <w:szCs w:val="26"/>
                <w:lang w:val="en-US"/>
              </w:rPr>
              <w:t>ộ</w:t>
            </w:r>
            <w:r w:rsidRPr="005E7C2E">
              <w:rPr>
                <w:rFonts w:ascii="Times New Roman" w:hAnsi="Times New Roman" w:cs="Times New Roman"/>
                <w:sz w:val="26"/>
                <w:szCs w:val="26"/>
              </w:rPr>
              <w:t xml:space="preserve">i dung quy định: </w:t>
            </w:r>
            <w:r w:rsidRPr="005E7C2E">
              <w:rPr>
                <w:rFonts w:ascii="Times New Roman" w:hAnsi="Times New Roman" w:cs="Times New Roman"/>
                <w:sz w:val="26"/>
                <w:szCs w:val="26"/>
                <w:lang w:val="en-US"/>
              </w:rPr>
              <w:t>……………………………………………………</w:t>
            </w:r>
            <w:r w:rsidR="000E006B" w:rsidRPr="005E7C2E">
              <w:rPr>
                <w:rFonts w:ascii="Times New Roman" w:hAnsi="Times New Roman" w:cs="Times New Roman"/>
                <w:sz w:val="26"/>
                <w:szCs w:val="26"/>
                <w:lang w:val="en-US"/>
              </w:rPr>
              <w:t>..</w:t>
            </w:r>
            <w:r w:rsidRPr="005E7C2E">
              <w:rPr>
                <w:rFonts w:ascii="Times New Roman" w:hAnsi="Times New Roman" w:cs="Times New Roman"/>
                <w:sz w:val="26"/>
                <w:szCs w:val="26"/>
                <w:lang w:val="en-US"/>
              </w:rPr>
              <w:t>……………….</w:t>
            </w:r>
          </w:p>
          <w:p w14:paraId="49ECC3ED" w14:textId="6FB1A03F" w:rsidR="00B244D6" w:rsidRPr="005E7C2E" w:rsidRDefault="00B244D6" w:rsidP="00B7668C">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 xml:space="preserve">Lý do quy định: </w:t>
            </w:r>
            <w:r w:rsidR="004D20EE" w:rsidRPr="005E7C2E">
              <w:rPr>
                <w:sz w:val="26"/>
                <w:szCs w:val="26"/>
              </w:rPr>
              <w:t>………………………………………………………………………..</w:t>
            </w:r>
          </w:p>
        </w:tc>
      </w:tr>
      <w:tr w:rsidR="005E7C2E" w:rsidRPr="005E7C2E" w14:paraId="79DDA19F" w14:textId="77777777" w:rsidTr="00B963F7">
        <w:trPr>
          <w:tblCellSpacing w:w="0" w:type="dxa"/>
        </w:trPr>
        <w:tc>
          <w:tcPr>
            <w:tcW w:w="5000" w:type="pct"/>
            <w:gridSpan w:val="2"/>
            <w:shd w:val="clear" w:color="auto" w:fill="FFFFFF"/>
            <w:vAlign w:val="center"/>
          </w:tcPr>
          <w:p w14:paraId="3002E37B" w14:textId="7C7B3BB5" w:rsidR="00996C80" w:rsidRPr="005E7C2E" w:rsidRDefault="00996C80" w:rsidP="007407FB">
            <w:pPr>
              <w:pStyle w:val="NormalWeb"/>
              <w:shd w:val="clear" w:color="auto" w:fill="FFFFFF"/>
              <w:spacing w:before="120" w:beforeAutospacing="0" w:after="120" w:afterAutospacing="0" w:line="234" w:lineRule="atLeast"/>
              <w:ind w:left="137"/>
              <w:jc w:val="both"/>
              <w:rPr>
                <w:sz w:val="26"/>
                <w:szCs w:val="26"/>
              </w:rPr>
            </w:pPr>
            <w:r w:rsidRPr="005E7C2E">
              <w:rPr>
                <w:b/>
                <w:sz w:val="26"/>
                <w:szCs w:val="26"/>
              </w:rPr>
              <w:t>1.9. Mẫu đơn, tờ khai</w:t>
            </w:r>
          </w:p>
        </w:tc>
      </w:tr>
      <w:tr w:rsidR="005E7C2E" w:rsidRPr="005E7C2E" w14:paraId="10695F59" w14:textId="77777777" w:rsidTr="00B963F7">
        <w:trPr>
          <w:tblCellSpacing w:w="0" w:type="dxa"/>
        </w:trPr>
        <w:tc>
          <w:tcPr>
            <w:tcW w:w="1815" w:type="pct"/>
            <w:shd w:val="clear" w:color="auto" w:fill="FFFFFF"/>
          </w:tcPr>
          <w:p w14:paraId="47C715F4" w14:textId="77777777" w:rsidR="00AB5565" w:rsidRPr="005E7C2E" w:rsidRDefault="00AB5565"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lastRenderedPageBreak/>
              <w:t>a) Có quy định về mẫu đơn, tờ khai không?</w:t>
            </w:r>
          </w:p>
          <w:p w14:paraId="43E282D2" w14:textId="77777777" w:rsidR="00AB5565" w:rsidRPr="005E7C2E" w:rsidRDefault="00AB5565" w:rsidP="007407FB">
            <w:pPr>
              <w:spacing w:before="120" w:after="120" w:line="360" w:lineRule="exact"/>
              <w:jc w:val="both"/>
              <w:rPr>
                <w:rFonts w:ascii="Times New Roman" w:hAnsi="Times New Roman" w:cs="Times New Roman"/>
                <w:b/>
                <w:sz w:val="26"/>
                <w:szCs w:val="26"/>
              </w:rPr>
            </w:pPr>
          </w:p>
        </w:tc>
        <w:tc>
          <w:tcPr>
            <w:tcW w:w="3185" w:type="pct"/>
            <w:shd w:val="clear" w:color="auto" w:fill="FFFFFF"/>
          </w:tcPr>
          <w:p w14:paraId="3BA20F00" w14:textId="4B693C1C" w:rsidR="00AB5565" w:rsidRPr="005E7C2E" w:rsidRDefault="00AB5565"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Không </w:t>
            </w:r>
            <w:r w:rsidR="004F1933" w:rsidRPr="005E7C2E">
              <w:rPr>
                <w:rFonts w:ascii="Times New Roman" w:hAnsi="Times New Roman" w:cs="Times New Roman"/>
                <w:sz w:val="26"/>
                <w:szCs w:val="26"/>
              </w:rPr>
              <w:t>√  </w:t>
            </w:r>
          </w:p>
          <w:p w14:paraId="63C179C5" w14:textId="4FB57C15" w:rsidR="00AB5565" w:rsidRPr="005E7C2E" w:rsidRDefault="00AB5565" w:rsidP="00D85B94">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 xml:space="preserve">Lý do: </w:t>
            </w:r>
            <w:r w:rsidR="0011005F">
              <w:rPr>
                <w:sz w:val="26"/>
                <w:szCs w:val="26"/>
              </w:rPr>
              <w:t>Vận</w:t>
            </w:r>
            <w:r w:rsidRPr="005E7C2E">
              <w:rPr>
                <w:sz w:val="26"/>
                <w:szCs w:val="26"/>
              </w:rPr>
              <w:t xml:space="preserve"> dụng mẫu theo quy định tại </w:t>
            </w:r>
            <w:r w:rsidR="00D85B94" w:rsidRPr="005E7C2E">
              <w:rPr>
                <w:sz w:val="26"/>
                <w:szCs w:val="26"/>
              </w:rPr>
              <w:t>Điều 114 Nghị định số 98/2023</w:t>
            </w:r>
            <w:r w:rsidRPr="005E7C2E">
              <w:rPr>
                <w:sz w:val="26"/>
                <w:szCs w:val="26"/>
              </w:rPr>
              <w:t xml:space="preserve">/NĐ-CP </w:t>
            </w:r>
            <w:r w:rsidR="00D85B94" w:rsidRPr="005E7C2E">
              <w:rPr>
                <w:sz w:val="26"/>
                <w:szCs w:val="26"/>
              </w:rPr>
              <w:t xml:space="preserve"> ngày 31/12/2023</w:t>
            </w:r>
            <w:r w:rsidR="004F1933" w:rsidRPr="005E7C2E">
              <w:rPr>
                <w:sz w:val="26"/>
                <w:szCs w:val="26"/>
              </w:rPr>
              <w:t xml:space="preserve"> của Chính phủ</w:t>
            </w:r>
          </w:p>
        </w:tc>
      </w:tr>
      <w:tr w:rsidR="005E7C2E" w:rsidRPr="005E7C2E" w14:paraId="4FE3956F" w14:textId="77777777" w:rsidTr="00B963F7">
        <w:trPr>
          <w:tblCellSpacing w:w="0" w:type="dxa"/>
        </w:trPr>
        <w:tc>
          <w:tcPr>
            <w:tcW w:w="1815" w:type="pct"/>
            <w:shd w:val="clear" w:color="auto" w:fill="FFFFFF"/>
          </w:tcPr>
          <w:p w14:paraId="21CB93DE" w14:textId="1DE7A29E" w:rsidR="00AB5565" w:rsidRPr="005E7C2E" w:rsidRDefault="00AB5565"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b) Tên mẫu đơn, tờ khai:</w:t>
            </w:r>
            <w:r w:rsidR="00AB3881" w:rsidRPr="005E7C2E">
              <w:rPr>
                <w:rFonts w:ascii="Times New Roman" w:hAnsi="Times New Roman" w:cs="Times New Roman"/>
                <w:sz w:val="26"/>
                <w:szCs w:val="26"/>
                <w:lang w:val="en-US"/>
              </w:rPr>
              <w:t xml:space="preserve"> ………………………</w:t>
            </w:r>
          </w:p>
        </w:tc>
        <w:tc>
          <w:tcPr>
            <w:tcW w:w="3185" w:type="pct"/>
            <w:shd w:val="clear" w:color="auto" w:fill="FFFFFF"/>
          </w:tcPr>
          <w:p w14:paraId="19F4656C" w14:textId="3495C025" w:rsidR="00AB5565" w:rsidRPr="005E7C2E" w:rsidRDefault="00AB5565"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Nêu rõ những nội dung (nhóm) thông tin cần cung cấp trong mẫu đơn, tờ khai:</w:t>
            </w:r>
            <w:r w:rsidR="00B47C04" w:rsidRPr="005E7C2E">
              <w:rPr>
                <w:rFonts w:ascii="Times New Roman" w:hAnsi="Times New Roman" w:cs="Times New Roman"/>
                <w:sz w:val="26"/>
                <w:szCs w:val="26"/>
                <w:lang w:val="en-US"/>
              </w:rPr>
              <w:t xml:space="preserve"> </w:t>
            </w:r>
            <w:r w:rsidR="0011005F">
              <w:rPr>
                <w:rFonts w:ascii="Times New Roman" w:hAnsi="Times New Roman" w:cs="Times New Roman"/>
                <w:sz w:val="26"/>
                <w:szCs w:val="26"/>
                <w:lang w:val="en-US"/>
              </w:rPr>
              <w:t>Vận dụng</w:t>
            </w:r>
            <w:r w:rsidR="00B47C04" w:rsidRPr="005E7C2E">
              <w:rPr>
                <w:rFonts w:ascii="Times New Roman" w:hAnsi="Times New Roman" w:cs="Times New Roman"/>
                <w:sz w:val="26"/>
                <w:szCs w:val="26"/>
                <w:lang w:val="en-US"/>
              </w:rPr>
              <w:t xml:space="preserve"> mẫu </w:t>
            </w:r>
            <w:r w:rsidR="00D85B94" w:rsidRPr="005E7C2E">
              <w:rPr>
                <w:rFonts w:ascii="Times New Roman" w:hAnsi="Times New Roman" w:cs="Times New Roman"/>
                <w:sz w:val="26"/>
                <w:szCs w:val="26"/>
              </w:rPr>
              <w:t>theo quy định tại Điều 114 Nghị định số 98/2023/NĐ-CP  ngày 31/12/2023 của Chính phủ</w:t>
            </w:r>
          </w:p>
        </w:tc>
      </w:tr>
      <w:tr w:rsidR="005E7C2E" w:rsidRPr="005E7C2E" w14:paraId="15C24E4B" w14:textId="77777777" w:rsidTr="00B963F7">
        <w:trPr>
          <w:tblCellSpacing w:w="0" w:type="dxa"/>
        </w:trPr>
        <w:tc>
          <w:tcPr>
            <w:tcW w:w="1815" w:type="pct"/>
            <w:shd w:val="clear" w:color="auto" w:fill="FFFFFF"/>
          </w:tcPr>
          <w:p w14:paraId="095580AA" w14:textId="3F942A02" w:rsidR="00B47C04" w:rsidRPr="005E7C2E" w:rsidRDefault="00B47C04" w:rsidP="007407FB">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d) Ngôn ngữ</w:t>
            </w:r>
          </w:p>
        </w:tc>
        <w:tc>
          <w:tcPr>
            <w:tcW w:w="3185" w:type="pct"/>
            <w:shd w:val="clear" w:color="auto" w:fill="FFFFFF"/>
          </w:tcPr>
          <w:p w14:paraId="51C99F38" w14:textId="77777777" w:rsidR="00C82DE5" w:rsidRPr="005E7C2E" w:rsidRDefault="00B47C04"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Tiếng Việt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 Song ngữ □ </w:t>
            </w:r>
            <w:r w:rsidRPr="005E7C2E">
              <w:rPr>
                <w:rFonts w:ascii="Times New Roman" w:hAnsi="Times New Roman" w:cs="Times New Roman"/>
                <w:sz w:val="26"/>
                <w:szCs w:val="26"/>
                <w:lang w:val="en-US"/>
              </w:rPr>
              <w:t xml:space="preserve">    </w:t>
            </w:r>
          </w:p>
          <w:p w14:paraId="321C6DE3" w14:textId="3EEE1890" w:rsidR="00B47C04" w:rsidRPr="005E7C2E" w:rsidRDefault="00B47C04"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Nêu rõ loại song ngữ: </w:t>
            </w:r>
            <w:r w:rsidRPr="005E7C2E">
              <w:rPr>
                <w:rFonts w:ascii="Times New Roman" w:hAnsi="Times New Roman" w:cs="Times New Roman"/>
                <w:sz w:val="26"/>
                <w:szCs w:val="26"/>
                <w:lang w:val="en-US"/>
              </w:rPr>
              <w:t>…………………………………………………</w:t>
            </w:r>
          </w:p>
          <w:p w14:paraId="3035A9DD" w14:textId="5A563C12" w:rsidR="00B47C04" w:rsidRPr="005E7C2E" w:rsidRDefault="00B47C04" w:rsidP="00AB3881">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Lý do quy định (trong trường hợp mẫu đơn song ngữ):</w:t>
            </w:r>
            <w:r w:rsidRPr="005E7C2E">
              <w:rPr>
                <w:rFonts w:ascii="Times New Roman" w:hAnsi="Times New Roman" w:cs="Times New Roman"/>
                <w:sz w:val="26"/>
                <w:szCs w:val="26"/>
                <w:lang w:val="en-US"/>
              </w:rPr>
              <w:t xml:space="preserve"> ………………………………</w:t>
            </w:r>
          </w:p>
        </w:tc>
      </w:tr>
      <w:tr w:rsidR="005E7C2E" w:rsidRPr="005E7C2E" w14:paraId="03B32B47" w14:textId="77777777" w:rsidTr="00B963F7">
        <w:trPr>
          <w:tblCellSpacing w:w="0" w:type="dxa"/>
        </w:trPr>
        <w:tc>
          <w:tcPr>
            <w:tcW w:w="5000" w:type="pct"/>
            <w:gridSpan w:val="2"/>
            <w:shd w:val="clear" w:color="auto" w:fill="FFFFFF"/>
          </w:tcPr>
          <w:p w14:paraId="4F18C10F" w14:textId="3DDF91F7" w:rsidR="00123DA8" w:rsidRPr="005E7C2E" w:rsidRDefault="00123DA8" w:rsidP="007407FB">
            <w:pPr>
              <w:spacing w:after="120"/>
              <w:jc w:val="both"/>
              <w:rPr>
                <w:rFonts w:ascii="Times New Roman" w:hAnsi="Times New Roman" w:cs="Times New Roman"/>
                <w:sz w:val="26"/>
                <w:szCs w:val="26"/>
              </w:rPr>
            </w:pPr>
            <w:r w:rsidRPr="005E7C2E">
              <w:rPr>
                <w:rFonts w:ascii="Times New Roman" w:hAnsi="Times New Roman" w:cs="Times New Roman"/>
                <w:b/>
                <w:sz w:val="26"/>
                <w:szCs w:val="26"/>
                <w:lang w:val="en-US"/>
              </w:rPr>
              <w:t>1.</w:t>
            </w:r>
            <w:r w:rsidRPr="005E7C2E">
              <w:rPr>
                <w:rFonts w:ascii="Times New Roman" w:hAnsi="Times New Roman" w:cs="Times New Roman"/>
                <w:b/>
                <w:sz w:val="26"/>
                <w:szCs w:val="26"/>
              </w:rPr>
              <w:t>10. Yêu cầu, điều kiện</w:t>
            </w:r>
          </w:p>
        </w:tc>
      </w:tr>
      <w:tr w:rsidR="005E7C2E" w:rsidRPr="005E7C2E" w14:paraId="03B72445" w14:textId="77777777" w:rsidTr="00B963F7">
        <w:trPr>
          <w:tblCellSpacing w:w="0" w:type="dxa"/>
        </w:trPr>
        <w:tc>
          <w:tcPr>
            <w:tcW w:w="1815" w:type="pct"/>
            <w:shd w:val="clear" w:color="auto" w:fill="FFFFFF"/>
          </w:tcPr>
          <w:p w14:paraId="3D430D3D" w14:textId="7BD971FB" w:rsidR="00123DA8" w:rsidRPr="005E7C2E" w:rsidRDefault="00123DA8" w:rsidP="007407FB">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Có quy định yêu cầu, điều kiện không?</w:t>
            </w:r>
          </w:p>
        </w:tc>
        <w:tc>
          <w:tcPr>
            <w:tcW w:w="3185" w:type="pct"/>
            <w:shd w:val="clear" w:color="auto" w:fill="FFFFFF"/>
          </w:tcPr>
          <w:p w14:paraId="5FF69E2C" w14:textId="0AD897BD" w:rsidR="00123DA8" w:rsidRPr="005E7C2E" w:rsidRDefault="00123DA8"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Có </w:t>
            </w:r>
            <w:r w:rsidR="00957541"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Không </w:t>
            </w:r>
            <w:r w:rsidR="00957541" w:rsidRPr="005E7C2E">
              <w:rPr>
                <w:rFonts w:ascii="Times New Roman" w:hAnsi="Times New Roman" w:cs="Times New Roman"/>
                <w:sz w:val="26"/>
                <w:szCs w:val="26"/>
              </w:rPr>
              <w:t>□</w:t>
            </w:r>
            <w:r w:rsidR="00533544" w:rsidRPr="005E7C2E">
              <w:rPr>
                <w:rFonts w:ascii="Times New Roman" w:hAnsi="Times New Roman" w:cs="Times New Roman"/>
                <w:sz w:val="26"/>
                <w:szCs w:val="26"/>
              </w:rPr>
              <w:t> </w:t>
            </w:r>
          </w:p>
          <w:p w14:paraId="505FBBDE" w14:textId="791766A4" w:rsidR="00123DA8" w:rsidRPr="0011005F" w:rsidRDefault="00123DA8" w:rsidP="0011005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Lý do quy định: </w:t>
            </w:r>
            <w:r w:rsidR="004A36B8" w:rsidRPr="005E7C2E">
              <w:rPr>
                <w:rFonts w:ascii="Times New Roman" w:hAnsi="Times New Roman" w:cs="Times New Roman"/>
                <w:sz w:val="26"/>
                <w:szCs w:val="26"/>
                <w:lang w:val="en-US"/>
              </w:rPr>
              <w:t>Tập thể, c</w:t>
            </w:r>
            <w:r w:rsidR="00957541" w:rsidRPr="005E7C2E">
              <w:rPr>
                <w:rFonts w:ascii="Times New Roman" w:hAnsi="Times New Roman" w:cs="Times New Roman"/>
                <w:sz w:val="26"/>
                <w:szCs w:val="26"/>
              </w:rPr>
              <w:t>á nhân, hộ gia đình khi có hiện vật khen thưởng bị hư hỏng không còn giá trị sử dụng và hư hỏng vì lý do khách quan như thiên tai, lũ lụt, hỏa hoạn hoặc do in sai bằng kèm theo hiện vật khen thưởng đề nghị cấp đổi</w:t>
            </w:r>
            <w:r w:rsidR="0011005F">
              <w:rPr>
                <w:rFonts w:ascii="Times New Roman" w:hAnsi="Times New Roman" w:cs="Times New Roman"/>
                <w:sz w:val="26"/>
                <w:szCs w:val="26"/>
                <w:lang w:val="en-US"/>
              </w:rPr>
              <w:t xml:space="preserve"> vận dụng tại Điều 114 </w:t>
            </w:r>
            <w:r w:rsidR="0011005F" w:rsidRPr="005E7C2E">
              <w:rPr>
                <w:rFonts w:ascii="Times New Roman" w:hAnsi="Times New Roman" w:cs="Times New Roman"/>
                <w:sz w:val="26"/>
                <w:szCs w:val="26"/>
              </w:rPr>
              <w:t>Nghị định số 98/2023/NĐ-CP</w:t>
            </w:r>
            <w:r w:rsidR="0011005F">
              <w:rPr>
                <w:rFonts w:ascii="Times New Roman" w:hAnsi="Times New Roman" w:cs="Times New Roman"/>
                <w:sz w:val="26"/>
                <w:szCs w:val="26"/>
                <w:lang w:val="en-US"/>
              </w:rPr>
              <w:t>.</w:t>
            </w:r>
          </w:p>
        </w:tc>
      </w:tr>
      <w:tr w:rsidR="005E7C2E" w:rsidRPr="005E7C2E" w14:paraId="1D20B14A" w14:textId="77777777" w:rsidTr="00B963F7">
        <w:trPr>
          <w:tblCellSpacing w:w="0" w:type="dxa"/>
        </w:trPr>
        <w:tc>
          <w:tcPr>
            <w:tcW w:w="5000" w:type="pct"/>
            <w:gridSpan w:val="2"/>
            <w:shd w:val="clear" w:color="auto" w:fill="FFFFFF"/>
          </w:tcPr>
          <w:p w14:paraId="54535CEC" w14:textId="74D993FB" w:rsidR="00533544" w:rsidRPr="005E7C2E" w:rsidRDefault="00533544" w:rsidP="007407FB">
            <w:pPr>
              <w:spacing w:after="120"/>
              <w:jc w:val="both"/>
              <w:rPr>
                <w:rFonts w:ascii="Times New Roman" w:hAnsi="Times New Roman" w:cs="Times New Roman"/>
                <w:sz w:val="26"/>
                <w:szCs w:val="26"/>
                <w:lang w:val="en-US"/>
              </w:rPr>
            </w:pPr>
            <w:r w:rsidRPr="005E7C2E">
              <w:rPr>
                <w:rFonts w:ascii="Times New Roman" w:hAnsi="Times New Roman" w:cs="Times New Roman"/>
                <w:b/>
                <w:sz w:val="26"/>
                <w:szCs w:val="26"/>
                <w:lang w:val="en-US"/>
              </w:rPr>
              <w:t>1.11.</w:t>
            </w:r>
            <w:r w:rsidRPr="005E7C2E">
              <w:rPr>
                <w:rFonts w:ascii="Times New Roman" w:hAnsi="Times New Roman" w:cs="Times New Roman"/>
                <w:sz w:val="26"/>
                <w:szCs w:val="26"/>
                <w:lang w:val="en-US"/>
              </w:rPr>
              <w:t xml:space="preserve"> </w:t>
            </w:r>
            <w:r w:rsidRPr="005E7C2E">
              <w:rPr>
                <w:rFonts w:ascii="Times New Roman" w:hAnsi="Times New Roman" w:cs="Times New Roman"/>
                <w:b/>
                <w:sz w:val="26"/>
                <w:szCs w:val="26"/>
              </w:rPr>
              <w:t>Kết quả thực hiện</w:t>
            </w:r>
          </w:p>
        </w:tc>
      </w:tr>
      <w:tr w:rsidR="005E7C2E" w:rsidRPr="005E7C2E" w14:paraId="0EB72C20" w14:textId="77777777" w:rsidTr="00B963F7">
        <w:trPr>
          <w:tblCellSpacing w:w="0" w:type="dxa"/>
        </w:trPr>
        <w:tc>
          <w:tcPr>
            <w:tcW w:w="1815" w:type="pct"/>
            <w:shd w:val="clear" w:color="auto" w:fill="FFFFFF"/>
          </w:tcPr>
          <w:p w14:paraId="79519A93" w14:textId="25872E7C" w:rsidR="00533544" w:rsidRPr="005E7C2E" w:rsidRDefault="00533544" w:rsidP="007407FB">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a) Hình thức của kết quả thực hiện thủ tục hành</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chính là gì?</w:t>
            </w:r>
          </w:p>
        </w:tc>
        <w:tc>
          <w:tcPr>
            <w:tcW w:w="3185" w:type="pct"/>
            <w:shd w:val="clear" w:color="auto" w:fill="FFFFFF"/>
          </w:tcPr>
          <w:p w14:paraId="4E0F2329" w14:textId="77777777" w:rsidR="00533544" w:rsidRPr="005E7C2E" w:rsidRDefault="00533544" w:rsidP="007407FB">
            <w:pPr>
              <w:tabs>
                <w:tab w:val="left" w:pos="3028"/>
              </w:tabs>
              <w:spacing w:after="120"/>
              <w:jc w:val="both"/>
              <w:rPr>
                <w:rFonts w:ascii="Times New Roman" w:hAnsi="Times New Roman" w:cs="Times New Roman"/>
                <w:sz w:val="26"/>
                <w:szCs w:val="26"/>
              </w:rPr>
            </w:pPr>
            <w:r w:rsidRPr="005E7C2E">
              <w:rPr>
                <w:rFonts w:ascii="Times New Roman" w:hAnsi="Times New Roman" w:cs="Times New Roman"/>
                <w:sz w:val="26"/>
                <w:szCs w:val="26"/>
              </w:rPr>
              <w:t>- Giấy phép □</w:t>
            </w:r>
          </w:p>
          <w:p w14:paraId="35C4CD1D" w14:textId="4F68C087" w:rsidR="00533544" w:rsidRPr="005E7C2E" w:rsidRDefault="00533544"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Giấy chứng nhận</w:t>
            </w:r>
            <w:r w:rsidRPr="005E7C2E">
              <w:rPr>
                <w:rFonts w:ascii="Times New Roman" w:hAnsi="Times New Roman" w:cs="Times New Roman"/>
                <w:sz w:val="26"/>
                <w:szCs w:val="26"/>
                <w:lang w:val="en-US"/>
              </w:rPr>
              <w:t xml:space="preserve"> </w:t>
            </w:r>
            <w:r w:rsidR="008D33AF" w:rsidRPr="005E7C2E">
              <w:rPr>
                <w:rFonts w:ascii="Times New Roman" w:hAnsi="Times New Roman" w:cs="Times New Roman"/>
                <w:sz w:val="26"/>
                <w:szCs w:val="26"/>
              </w:rPr>
              <w:t>√ </w:t>
            </w:r>
          </w:p>
          <w:p w14:paraId="59FD969E" w14:textId="77777777" w:rsidR="00533544" w:rsidRPr="005E7C2E" w:rsidRDefault="00533544"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Giấy đăng ký</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w:t>
            </w:r>
          </w:p>
          <w:p w14:paraId="7088175E" w14:textId="77777777" w:rsidR="00533544" w:rsidRPr="005E7C2E" w:rsidRDefault="00533544"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Chứng chỉ □ </w:t>
            </w:r>
          </w:p>
          <w:p w14:paraId="2FF56789" w14:textId="77777777" w:rsidR="00533544" w:rsidRPr="005E7C2E" w:rsidRDefault="00533544"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Thẻ □</w:t>
            </w:r>
          </w:p>
          <w:p w14:paraId="7491CC4E" w14:textId="77777777" w:rsidR="00533544" w:rsidRPr="005E7C2E" w:rsidRDefault="00533544"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Quyết định hành chính □</w:t>
            </w:r>
          </w:p>
          <w:p w14:paraId="1857CEDD" w14:textId="346B6430" w:rsidR="00533544" w:rsidRPr="005E7C2E" w:rsidRDefault="00533544"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Văn bản xác nhận/chấp thuận </w:t>
            </w:r>
            <w:r w:rsidR="008D33AF" w:rsidRPr="005E7C2E">
              <w:rPr>
                <w:rFonts w:ascii="Times New Roman" w:hAnsi="Times New Roman" w:cs="Times New Roman"/>
                <w:sz w:val="26"/>
                <w:szCs w:val="26"/>
              </w:rPr>
              <w:t>□</w:t>
            </w:r>
            <w:r w:rsidRPr="005E7C2E">
              <w:rPr>
                <w:rFonts w:ascii="Times New Roman" w:hAnsi="Times New Roman" w:cs="Times New Roman"/>
                <w:sz w:val="26"/>
                <w:szCs w:val="26"/>
              </w:rPr>
              <w:t> </w:t>
            </w:r>
          </w:p>
          <w:p w14:paraId="7BA7B7F1" w14:textId="6251DA6A" w:rsidR="00533544" w:rsidRPr="005E7C2E" w:rsidRDefault="00533544" w:rsidP="007407FB">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lastRenderedPageBreak/>
              <w:t xml:space="preserve">- Loại khác: </w:t>
            </w:r>
            <w:r w:rsidR="008D33AF" w:rsidRPr="005E7C2E">
              <w:rPr>
                <w:rFonts w:ascii="Times New Roman" w:hAnsi="Times New Roman" w:cs="Times New Roman"/>
                <w:sz w:val="26"/>
                <w:szCs w:val="26"/>
              </w:rPr>
              <w:t>√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Đề nghị nêu rõ: </w:t>
            </w:r>
            <w:r w:rsidR="008D33AF" w:rsidRPr="005E7C2E">
              <w:rPr>
                <w:rFonts w:ascii="Times New Roman" w:hAnsi="Times New Roman" w:cs="Times New Roman"/>
                <w:sz w:val="26"/>
                <w:szCs w:val="26"/>
                <w:lang w:val="en-US"/>
              </w:rPr>
              <w:t>kèm thêm Bằng cấp đổi</w:t>
            </w:r>
          </w:p>
          <w:p w14:paraId="4AA3F33C" w14:textId="27C0FF39" w:rsidR="00533544" w:rsidRPr="005E7C2E" w:rsidRDefault="00533544" w:rsidP="007407FB">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Kết quả thực hiện thủ tục hành chính: Bản giấy </w:t>
            </w:r>
            <w:r w:rsidR="002707EA" w:rsidRPr="005E7C2E">
              <w:rPr>
                <w:rFonts w:ascii="Times New Roman" w:hAnsi="Times New Roman" w:cs="Times New Roman"/>
                <w:sz w:val="26"/>
                <w:szCs w:val="26"/>
              </w:rPr>
              <w:t>√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Bản điện tử </w:t>
            </w:r>
            <w:r w:rsidR="008D33AF" w:rsidRPr="005E7C2E">
              <w:rPr>
                <w:rFonts w:ascii="Times New Roman" w:hAnsi="Times New Roman" w:cs="Times New Roman"/>
                <w:sz w:val="26"/>
                <w:szCs w:val="26"/>
              </w:rPr>
              <w:t>□</w:t>
            </w:r>
          </w:p>
        </w:tc>
      </w:tr>
      <w:tr w:rsidR="005E7C2E" w:rsidRPr="005E7C2E" w14:paraId="09783930" w14:textId="77777777" w:rsidTr="00B963F7">
        <w:trPr>
          <w:tblCellSpacing w:w="0" w:type="dxa"/>
        </w:trPr>
        <w:tc>
          <w:tcPr>
            <w:tcW w:w="1815" w:type="pct"/>
            <w:shd w:val="clear" w:color="auto" w:fill="FFFFFF"/>
          </w:tcPr>
          <w:p w14:paraId="6856763E" w14:textId="60A5D038" w:rsidR="002707EA" w:rsidRPr="005E7C2E" w:rsidRDefault="002707EA" w:rsidP="00D74643">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lastRenderedPageBreak/>
              <w:t>b) Kết quả thực hiện thủ tục hành chính có được mẫu hóa phù hợp không?</w:t>
            </w:r>
          </w:p>
        </w:tc>
        <w:tc>
          <w:tcPr>
            <w:tcW w:w="3185" w:type="pct"/>
            <w:shd w:val="clear" w:color="auto" w:fill="FFFFFF"/>
          </w:tcPr>
          <w:p w14:paraId="5431E0D7" w14:textId="4473F277" w:rsidR="002707EA" w:rsidRPr="005E7C2E" w:rsidRDefault="002707EA" w:rsidP="00B672F4">
            <w:pPr>
              <w:spacing w:after="120"/>
              <w:rPr>
                <w:rFonts w:ascii="Times New Roman" w:hAnsi="Times New Roman" w:cs="Times New Roman"/>
                <w:sz w:val="26"/>
                <w:szCs w:val="26"/>
                <w:lang w:val="en-US"/>
              </w:rPr>
            </w:pPr>
            <w:r w:rsidRPr="005E7C2E">
              <w:rPr>
                <w:rFonts w:ascii="Times New Roman" w:hAnsi="Times New Roman" w:cs="Times New Roman"/>
                <w:sz w:val="26"/>
                <w:szCs w:val="26"/>
              </w:rPr>
              <w:t xml:space="preserve">Có </w:t>
            </w:r>
            <w:r w:rsidR="005D4A6C" w:rsidRPr="005E7C2E">
              <w:rPr>
                <w:rFonts w:ascii="Times New Roman" w:hAnsi="Times New Roman" w:cs="Times New Roman"/>
                <w:sz w:val="26"/>
                <w:szCs w:val="26"/>
              </w:rPr>
              <w:t>√</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Không  </w:t>
            </w:r>
            <w:r w:rsidR="005D4A6C" w:rsidRPr="005E7C2E">
              <w:rPr>
                <w:rFonts w:ascii="Times New Roman" w:hAnsi="Times New Roman" w:cs="Times New Roman"/>
                <w:sz w:val="26"/>
                <w:szCs w:val="26"/>
              </w:rPr>
              <w:t>□</w:t>
            </w:r>
          </w:p>
          <w:p w14:paraId="58031638" w14:textId="41B32DC9" w:rsidR="002707EA" w:rsidRPr="005E7C2E" w:rsidRDefault="002707EA" w:rsidP="008D33AF">
            <w:pPr>
              <w:tabs>
                <w:tab w:val="left" w:pos="3028"/>
              </w:tabs>
              <w:spacing w:after="120"/>
              <w:rPr>
                <w:rFonts w:ascii="Times New Roman" w:hAnsi="Times New Roman" w:cs="Times New Roman"/>
                <w:sz w:val="26"/>
                <w:szCs w:val="26"/>
              </w:rPr>
            </w:pPr>
            <w:r w:rsidRPr="005E7C2E">
              <w:rPr>
                <w:rFonts w:ascii="Times New Roman" w:hAnsi="Times New Roman" w:cs="Times New Roman"/>
                <w:sz w:val="26"/>
                <w:szCs w:val="26"/>
                <w:lang w:val="en-US"/>
              </w:rPr>
              <w:t xml:space="preserve">Lý do: Kết quả thực hiện thủ tục hành chính là </w:t>
            </w:r>
            <w:r w:rsidR="005506D4" w:rsidRPr="005E7C2E">
              <w:rPr>
                <w:rFonts w:ascii="Times New Roman" w:hAnsi="Times New Roman" w:cs="Times New Roman"/>
                <w:sz w:val="26"/>
                <w:szCs w:val="26"/>
                <w:lang w:val="en-US"/>
              </w:rPr>
              <w:t xml:space="preserve">Mẫu </w:t>
            </w:r>
            <w:r w:rsidR="008D33AF" w:rsidRPr="005E7C2E">
              <w:rPr>
                <w:rFonts w:ascii="Times New Roman" w:hAnsi="Times New Roman" w:cs="Times New Roman"/>
                <w:sz w:val="26"/>
                <w:szCs w:val="26"/>
                <w:lang w:val="en-US"/>
              </w:rPr>
              <w:t>bằng cấp đổi và giấy chứng nhận cấp đổi hiện vật khen thưởng</w:t>
            </w:r>
            <w:r w:rsidR="005506D4" w:rsidRPr="005E7C2E">
              <w:rPr>
                <w:rFonts w:ascii="Times New Roman" w:hAnsi="Times New Roman" w:cs="Times New Roman"/>
                <w:sz w:val="26"/>
                <w:szCs w:val="26"/>
                <w:lang w:val="en-US"/>
              </w:rPr>
              <w:t xml:space="preserve"> </w:t>
            </w:r>
            <w:r w:rsidR="0011005F">
              <w:rPr>
                <w:rFonts w:ascii="Times New Roman" w:hAnsi="Times New Roman" w:cs="Times New Roman"/>
                <w:sz w:val="26"/>
                <w:szCs w:val="26"/>
                <w:lang w:val="en-US"/>
              </w:rPr>
              <w:t>vận dụng</w:t>
            </w:r>
            <w:r w:rsidR="005506D4" w:rsidRPr="005E7C2E">
              <w:rPr>
                <w:rFonts w:ascii="Times New Roman" w:hAnsi="Times New Roman" w:cs="Times New Roman"/>
                <w:sz w:val="26"/>
                <w:szCs w:val="26"/>
                <w:lang w:val="en-US"/>
              </w:rPr>
              <w:t xml:space="preserve"> tại điều 114 Nghị định số 98/2023/NĐ-CP</w:t>
            </w:r>
          </w:p>
        </w:tc>
      </w:tr>
      <w:tr w:rsidR="005E7C2E" w:rsidRPr="005E7C2E" w14:paraId="74D5BC41" w14:textId="77777777" w:rsidTr="00B963F7">
        <w:trPr>
          <w:tblCellSpacing w:w="0" w:type="dxa"/>
        </w:trPr>
        <w:tc>
          <w:tcPr>
            <w:tcW w:w="1815" w:type="pct"/>
            <w:shd w:val="clear" w:color="auto" w:fill="FFFFFF"/>
          </w:tcPr>
          <w:p w14:paraId="3F5B9868" w14:textId="3B21C59A" w:rsidR="008C1400" w:rsidRPr="005E7C2E" w:rsidRDefault="008C1400" w:rsidP="00D74643">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c) Quy định về thời hạn có giá trị hiệu lực của kết quả thực hiện thủ tục hành chính có hợp lý không (nếu có)?</w:t>
            </w:r>
          </w:p>
        </w:tc>
        <w:tc>
          <w:tcPr>
            <w:tcW w:w="3185" w:type="pct"/>
            <w:shd w:val="clear" w:color="auto" w:fill="FFFFFF"/>
          </w:tcPr>
          <w:p w14:paraId="19A67E30" w14:textId="25DFB8CA" w:rsidR="008C1400" w:rsidRPr="005E7C2E" w:rsidRDefault="008C1400" w:rsidP="00B672F4">
            <w:pPr>
              <w:spacing w:after="120"/>
              <w:rPr>
                <w:rFonts w:ascii="Times New Roman" w:hAnsi="Times New Roman" w:cs="Times New Roman"/>
                <w:sz w:val="26"/>
                <w:szCs w:val="26"/>
              </w:rPr>
            </w:pPr>
            <w:r w:rsidRPr="005E7C2E">
              <w:rPr>
                <w:rFonts w:ascii="Times New Roman" w:hAnsi="Times New Roman" w:cs="Times New Roman"/>
                <w:sz w:val="26"/>
                <w:szCs w:val="26"/>
              </w:rPr>
              <w:t xml:space="preserve">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Không √  </w:t>
            </w:r>
          </w:p>
          <w:p w14:paraId="2343B7BA" w14:textId="7FECE6C1" w:rsidR="008C1400" w:rsidRPr="005E7C2E" w:rsidRDefault="008C1400" w:rsidP="00B672F4">
            <w:pPr>
              <w:spacing w:after="120"/>
              <w:rPr>
                <w:rFonts w:ascii="Times New Roman" w:hAnsi="Times New Roman" w:cs="Times New Roman"/>
                <w:sz w:val="26"/>
                <w:szCs w:val="26"/>
              </w:rPr>
            </w:pPr>
            <w:r w:rsidRPr="005E7C2E">
              <w:rPr>
                <w:rFonts w:ascii="Times New Roman" w:hAnsi="Times New Roman" w:cs="Times New Roman"/>
                <w:sz w:val="26"/>
                <w:szCs w:val="26"/>
              </w:rPr>
              <w:t>- Nếu Có, nêu thời hạn c</w:t>
            </w:r>
            <w:r w:rsidRPr="005E7C2E">
              <w:rPr>
                <w:rFonts w:ascii="Times New Roman" w:hAnsi="Times New Roman" w:cs="Times New Roman"/>
                <w:sz w:val="26"/>
                <w:szCs w:val="26"/>
                <w:lang w:val="en-US"/>
              </w:rPr>
              <w:t>ụ</w:t>
            </w:r>
            <w:r w:rsidRPr="005E7C2E">
              <w:rPr>
                <w:rFonts w:ascii="Times New Roman" w:hAnsi="Times New Roman" w:cs="Times New Roman"/>
                <w:sz w:val="26"/>
                <w:szCs w:val="26"/>
              </w:rPr>
              <w:t xml:space="preserve"> thể:</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 tháng/năm.</w:t>
            </w:r>
          </w:p>
          <w:p w14:paraId="37F2B34F" w14:textId="0F40BE3D" w:rsidR="008C1400" w:rsidRPr="005E7C2E" w:rsidRDefault="008C1400" w:rsidP="008C1400">
            <w:pPr>
              <w:spacing w:after="120"/>
              <w:rPr>
                <w:rFonts w:ascii="Times New Roman" w:hAnsi="Times New Roman" w:cs="Times New Roman"/>
                <w:sz w:val="26"/>
                <w:szCs w:val="26"/>
              </w:rPr>
            </w:pPr>
            <w:r w:rsidRPr="005E7C2E">
              <w:rPr>
                <w:rFonts w:ascii="Times New Roman" w:hAnsi="Times New Roman" w:cs="Times New Roman"/>
                <w:sz w:val="26"/>
                <w:szCs w:val="26"/>
              </w:rPr>
              <w:t xml:space="preserve">- Nếu Không, nêu rõ lý do: </w:t>
            </w:r>
            <w:r w:rsidRPr="005E7C2E">
              <w:rPr>
                <w:rFonts w:ascii="Times New Roman" w:hAnsi="Times New Roman" w:cs="Times New Roman"/>
                <w:sz w:val="26"/>
                <w:szCs w:val="26"/>
                <w:lang w:val="en-US"/>
              </w:rPr>
              <w:t>văn bản cấp trên không quy định</w:t>
            </w:r>
          </w:p>
        </w:tc>
      </w:tr>
      <w:tr w:rsidR="005E7C2E" w:rsidRPr="005E7C2E" w14:paraId="1842FF13" w14:textId="77777777" w:rsidTr="00B963F7">
        <w:trPr>
          <w:tblCellSpacing w:w="0" w:type="dxa"/>
        </w:trPr>
        <w:tc>
          <w:tcPr>
            <w:tcW w:w="1815" w:type="pct"/>
            <w:shd w:val="clear" w:color="auto" w:fill="FFFFFF"/>
          </w:tcPr>
          <w:p w14:paraId="24463DF1" w14:textId="3F269AEB" w:rsidR="0092318E" w:rsidRPr="005E7C2E" w:rsidRDefault="0092318E" w:rsidP="00D74643">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d) Quy định về phạm vi có hiệu lực của kết quả thực hiện thủ tục hành chính có hợp lý không (nếu có)?</w:t>
            </w:r>
          </w:p>
        </w:tc>
        <w:tc>
          <w:tcPr>
            <w:tcW w:w="3185" w:type="pct"/>
            <w:shd w:val="clear" w:color="auto" w:fill="FFFFFF"/>
          </w:tcPr>
          <w:p w14:paraId="4711ECBB" w14:textId="70422E10" w:rsidR="0092318E" w:rsidRPr="005E7C2E" w:rsidRDefault="0092318E" w:rsidP="00B672F4">
            <w:pPr>
              <w:spacing w:after="120"/>
              <w:rPr>
                <w:rFonts w:ascii="Times New Roman" w:hAnsi="Times New Roman" w:cs="Times New Roman"/>
                <w:sz w:val="26"/>
                <w:szCs w:val="26"/>
                <w:lang w:val="en-US"/>
              </w:rPr>
            </w:pPr>
            <w:r w:rsidRPr="005E7C2E">
              <w:rPr>
                <w:rFonts w:ascii="Times New Roman" w:hAnsi="Times New Roman" w:cs="Times New Roman"/>
                <w:sz w:val="26"/>
                <w:szCs w:val="26"/>
              </w:rPr>
              <w:t xml:space="preserve">Toàn quốc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Địa phương √ </w:t>
            </w:r>
          </w:p>
          <w:p w14:paraId="35C31680" w14:textId="4C1EF2D4" w:rsidR="0092318E" w:rsidRPr="005E7C2E" w:rsidRDefault="0092318E" w:rsidP="003B014E">
            <w:pPr>
              <w:spacing w:after="120"/>
              <w:rPr>
                <w:rFonts w:ascii="Times New Roman" w:hAnsi="Times New Roman" w:cs="Times New Roman"/>
                <w:sz w:val="26"/>
                <w:szCs w:val="26"/>
                <w:lang w:val="en-US"/>
              </w:rPr>
            </w:pPr>
            <w:r w:rsidRPr="005E7C2E">
              <w:rPr>
                <w:rFonts w:ascii="Times New Roman" w:hAnsi="Times New Roman" w:cs="Times New Roman"/>
                <w:sz w:val="26"/>
                <w:szCs w:val="26"/>
                <w:lang w:val="en-US"/>
              </w:rPr>
              <w:t xml:space="preserve">Lý do: </w:t>
            </w:r>
            <w:r w:rsidR="00212126" w:rsidRPr="005E7C2E">
              <w:rPr>
                <w:rFonts w:ascii="Times New Roman" w:hAnsi="Times New Roman" w:cs="Times New Roman"/>
                <w:sz w:val="26"/>
                <w:szCs w:val="26"/>
                <w:lang w:val="en-US"/>
              </w:rPr>
              <w:t>áp dụng trên địa bàn địa phương</w:t>
            </w:r>
          </w:p>
        </w:tc>
      </w:tr>
      <w:tr w:rsidR="005E7C2E" w:rsidRPr="005E7C2E" w14:paraId="0A6DFF61" w14:textId="77777777" w:rsidTr="00B963F7">
        <w:trPr>
          <w:trHeight w:val="443"/>
          <w:tblCellSpacing w:w="0" w:type="dxa"/>
        </w:trPr>
        <w:tc>
          <w:tcPr>
            <w:tcW w:w="5000" w:type="pct"/>
            <w:gridSpan w:val="2"/>
            <w:shd w:val="clear" w:color="auto" w:fill="FFFFFF"/>
          </w:tcPr>
          <w:p w14:paraId="3D26894C" w14:textId="0B7966C4" w:rsidR="0092318E" w:rsidRPr="005E7C2E" w:rsidRDefault="0092318E" w:rsidP="00BB0AF6">
            <w:pPr>
              <w:spacing w:before="60" w:after="60"/>
              <w:ind w:left="137" w:right="61"/>
              <w:rPr>
                <w:rFonts w:ascii="Times New Roman" w:hAnsi="Times New Roman" w:cs="Times New Roman"/>
                <w:b/>
                <w:bCs/>
                <w:spacing w:val="-6"/>
                <w:sz w:val="26"/>
                <w:szCs w:val="26"/>
                <w:lang w:val="en-US"/>
              </w:rPr>
            </w:pPr>
            <w:r w:rsidRPr="005E7C2E">
              <w:rPr>
                <w:rFonts w:ascii="Times New Roman" w:hAnsi="Times New Roman" w:cs="Times New Roman"/>
                <w:b/>
                <w:bCs/>
                <w:spacing w:val="-6"/>
                <w:sz w:val="26"/>
                <w:szCs w:val="26"/>
              </w:rPr>
              <w:t xml:space="preserve">2. THỦ TỤC HÀNH CHÍNH 2: </w:t>
            </w:r>
            <w:r w:rsidRPr="005E7C2E">
              <w:rPr>
                <w:rFonts w:ascii="Times New Roman" w:hAnsi="Times New Roman" w:cs="Times New Roman"/>
                <w:b/>
                <w:bCs/>
                <w:spacing w:val="-6"/>
                <w:sz w:val="26"/>
                <w:szCs w:val="26"/>
                <w:shd w:val="clear" w:color="auto" w:fill="FFFFFF"/>
              </w:rPr>
              <w:t xml:space="preserve">THỦ TỤC </w:t>
            </w:r>
            <w:r w:rsidR="003B014E" w:rsidRPr="005E7C2E">
              <w:rPr>
                <w:rFonts w:ascii="Times New Roman" w:hAnsi="Times New Roman" w:cs="Times New Roman"/>
                <w:b/>
                <w:bCs/>
                <w:spacing w:val="-6"/>
                <w:sz w:val="26"/>
                <w:szCs w:val="26"/>
                <w:shd w:val="clear" w:color="auto" w:fill="FFFFFF"/>
                <w:lang w:val="en-US"/>
              </w:rPr>
              <w:t>CẤP LẠI HIỆN VẬT KHEN THƯỞNG</w:t>
            </w:r>
            <w:r w:rsidR="00561815">
              <w:rPr>
                <w:rFonts w:ascii="Times New Roman" w:hAnsi="Times New Roman" w:cs="Times New Roman"/>
                <w:b/>
                <w:bCs/>
                <w:spacing w:val="-6"/>
                <w:sz w:val="26"/>
                <w:szCs w:val="26"/>
                <w:shd w:val="clear" w:color="auto" w:fill="FFFFFF"/>
                <w:lang w:val="en-US"/>
              </w:rPr>
              <w:t xml:space="preserve"> CẤP TỈNH</w:t>
            </w:r>
          </w:p>
        </w:tc>
      </w:tr>
      <w:tr w:rsidR="005E7C2E" w:rsidRPr="005E7C2E" w14:paraId="5C37A329" w14:textId="77777777" w:rsidTr="00B963F7">
        <w:trPr>
          <w:tblCellSpacing w:w="0" w:type="dxa"/>
        </w:trPr>
        <w:tc>
          <w:tcPr>
            <w:tcW w:w="5000" w:type="pct"/>
            <w:gridSpan w:val="2"/>
            <w:shd w:val="clear" w:color="auto" w:fill="FFFFFF"/>
            <w:hideMark/>
          </w:tcPr>
          <w:p w14:paraId="14FD8081" w14:textId="42D8C051" w:rsidR="0092318E" w:rsidRPr="005E7C2E" w:rsidRDefault="0092318E" w:rsidP="00504563">
            <w:pPr>
              <w:spacing w:before="60" w:after="60"/>
              <w:ind w:left="137" w:right="61"/>
              <w:rPr>
                <w:rFonts w:ascii="Times New Roman" w:hAnsi="Times New Roman" w:cs="Times New Roman"/>
                <w:sz w:val="26"/>
                <w:szCs w:val="26"/>
              </w:rPr>
            </w:pPr>
          </w:p>
        </w:tc>
      </w:tr>
      <w:tr w:rsidR="005E7C2E" w:rsidRPr="005E7C2E" w14:paraId="163405E5" w14:textId="77777777" w:rsidTr="00B963F7">
        <w:trPr>
          <w:tblCellSpacing w:w="0" w:type="dxa"/>
        </w:trPr>
        <w:tc>
          <w:tcPr>
            <w:tcW w:w="5000" w:type="pct"/>
            <w:gridSpan w:val="2"/>
            <w:shd w:val="clear" w:color="auto" w:fill="FFFFFF"/>
            <w:hideMark/>
          </w:tcPr>
          <w:p w14:paraId="5F77E90A" w14:textId="5E29FA76" w:rsidR="0092318E" w:rsidRPr="005E7C2E" w:rsidRDefault="0092318E" w:rsidP="005B5710">
            <w:pPr>
              <w:spacing w:before="60" w:after="60"/>
              <w:ind w:left="137" w:right="61"/>
              <w:rPr>
                <w:rFonts w:ascii="Times New Roman" w:hAnsi="Times New Roman" w:cs="Times New Roman"/>
                <w:sz w:val="26"/>
                <w:szCs w:val="26"/>
              </w:rPr>
            </w:pPr>
          </w:p>
        </w:tc>
      </w:tr>
      <w:tr w:rsidR="005E7C2E" w:rsidRPr="005E7C2E" w14:paraId="473A1D58" w14:textId="77777777" w:rsidTr="00B963F7">
        <w:trPr>
          <w:tblCellSpacing w:w="0" w:type="dxa"/>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2C91512" w14:textId="284A8CBB" w:rsidR="00A320FD" w:rsidRPr="005E7C2E" w:rsidRDefault="00E16BC7" w:rsidP="00A320FD">
            <w:pPr>
              <w:spacing w:before="60" w:after="60"/>
              <w:ind w:right="61"/>
              <w:rPr>
                <w:rFonts w:ascii="Times New Roman" w:hAnsi="Times New Roman" w:cs="Times New Roman"/>
                <w:b/>
                <w:sz w:val="26"/>
                <w:szCs w:val="26"/>
              </w:rPr>
            </w:pPr>
            <w:r w:rsidRPr="005E7C2E">
              <w:rPr>
                <w:rFonts w:ascii="Times New Roman" w:hAnsi="Times New Roman" w:cs="Times New Roman"/>
                <w:b/>
                <w:sz w:val="26"/>
                <w:szCs w:val="26"/>
                <w:lang w:val="en-US"/>
              </w:rPr>
              <w:t>2</w:t>
            </w:r>
            <w:r w:rsidR="00A320FD" w:rsidRPr="005E7C2E">
              <w:rPr>
                <w:rFonts w:ascii="Times New Roman" w:hAnsi="Times New Roman" w:cs="Times New Roman"/>
                <w:b/>
                <w:sz w:val="26"/>
                <w:szCs w:val="26"/>
              </w:rPr>
              <w:t xml:space="preserve">.1. Tên thủ tục hành chính </w:t>
            </w:r>
          </w:p>
        </w:tc>
      </w:tr>
      <w:tr w:rsidR="005E7C2E" w:rsidRPr="005E7C2E" w14:paraId="194158ED" w14:textId="77777777" w:rsidTr="00B963F7">
        <w:trPr>
          <w:tblCellSpacing w:w="0" w:type="dxa"/>
        </w:trPr>
        <w:tc>
          <w:tcPr>
            <w:tcW w:w="1815" w:type="pct"/>
            <w:shd w:val="clear" w:color="auto" w:fill="FFFFFF"/>
          </w:tcPr>
          <w:p w14:paraId="1B848F97" w14:textId="77777777" w:rsidR="00A320FD" w:rsidRPr="005E7C2E" w:rsidRDefault="00A320FD" w:rsidP="005E40AF">
            <w:pPr>
              <w:spacing w:before="60" w:after="60"/>
              <w:ind w:left="137" w:right="61"/>
              <w:jc w:val="both"/>
              <w:rPr>
                <w:rFonts w:ascii="Times New Roman" w:hAnsi="Times New Roman" w:cs="Times New Roman"/>
                <w:b/>
                <w:bCs/>
                <w:sz w:val="26"/>
                <w:szCs w:val="26"/>
                <w:shd w:val="clear" w:color="auto" w:fill="FFFFFF"/>
              </w:rPr>
            </w:pPr>
            <w:r w:rsidRPr="005E7C2E">
              <w:rPr>
                <w:rFonts w:ascii="Times New Roman" w:hAnsi="Times New Roman" w:cs="Times New Roman"/>
                <w:sz w:val="26"/>
                <w:szCs w:val="26"/>
                <w:shd w:val="clear" w:color="auto" w:fill="FFFFFF"/>
              </w:rPr>
              <w:t xml:space="preserve">Có được </w:t>
            </w:r>
            <w:r w:rsidRPr="005E7C2E">
              <w:rPr>
                <w:rFonts w:ascii="Times New Roman" w:hAnsi="Times New Roman" w:cs="Times New Roman"/>
                <w:sz w:val="26"/>
                <w:szCs w:val="26"/>
                <w:shd w:val="clear" w:color="auto" w:fill="FFFFFF"/>
                <w:lang w:val="en-US"/>
              </w:rPr>
              <w:t xml:space="preserve">quy định rõ ràng, cụ thể </w:t>
            </w:r>
            <w:r w:rsidRPr="005E7C2E">
              <w:rPr>
                <w:rFonts w:ascii="Times New Roman" w:hAnsi="Times New Roman" w:cs="Times New Roman"/>
                <w:sz w:val="26"/>
                <w:szCs w:val="26"/>
                <w:shd w:val="clear" w:color="auto" w:fill="FFFFFF"/>
              </w:rPr>
              <w:t>và phù hợp không?</w:t>
            </w:r>
          </w:p>
        </w:tc>
        <w:tc>
          <w:tcPr>
            <w:tcW w:w="3185" w:type="pct"/>
            <w:shd w:val="clear" w:color="auto" w:fill="FFFFFF"/>
          </w:tcPr>
          <w:p w14:paraId="4785466F" w14:textId="77777777"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 xml:space="preserve">Có √      Không </w:t>
            </w:r>
            <w:r w:rsidRPr="005E7C2E">
              <w:rPr>
                <w:sz w:val="26"/>
                <w:szCs w:val="26"/>
              </w:rPr>
              <w:t xml:space="preserve">   </w:t>
            </w:r>
            <w:r w:rsidRPr="005E7C2E">
              <w:rPr>
                <w:sz w:val="26"/>
                <w:szCs w:val="26"/>
                <w:lang w:val="vi-VN"/>
              </w:rPr>
              <w:t>□</w:t>
            </w:r>
          </w:p>
          <w:p w14:paraId="5EEBDB1A" w14:textId="5117BF05"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L</w:t>
            </w:r>
            <w:r w:rsidRPr="005E7C2E">
              <w:rPr>
                <w:sz w:val="26"/>
                <w:szCs w:val="26"/>
                <w:lang w:val="vi-VN"/>
              </w:rPr>
              <w:t>ý do: </w:t>
            </w:r>
            <w:r w:rsidR="00D70AD8" w:rsidRPr="005E7C2E">
              <w:rPr>
                <w:sz w:val="26"/>
                <w:szCs w:val="26"/>
              </w:rPr>
              <w:t>Nhằm tạo thuận lợi cho việc nhận biết và thực hiện thủ tục hành chính.</w:t>
            </w:r>
          </w:p>
        </w:tc>
      </w:tr>
      <w:tr w:rsidR="005E7C2E" w:rsidRPr="005E7C2E" w14:paraId="616CA5AA" w14:textId="77777777" w:rsidTr="00B963F7">
        <w:trPr>
          <w:tblCellSpacing w:w="0" w:type="dxa"/>
        </w:trPr>
        <w:tc>
          <w:tcPr>
            <w:tcW w:w="5000" w:type="pct"/>
            <w:gridSpan w:val="2"/>
            <w:shd w:val="clear" w:color="auto" w:fill="FFFFFF"/>
          </w:tcPr>
          <w:p w14:paraId="7AFD45D3" w14:textId="253B9590" w:rsidR="00A320FD" w:rsidRPr="005E7C2E" w:rsidRDefault="00E16BC7" w:rsidP="005E40AF">
            <w:pPr>
              <w:pStyle w:val="NormalWeb"/>
              <w:shd w:val="clear" w:color="auto" w:fill="FFFFFF"/>
              <w:spacing w:before="120" w:beforeAutospacing="0" w:after="120" w:afterAutospacing="0" w:line="234" w:lineRule="atLeast"/>
              <w:ind w:left="137"/>
              <w:jc w:val="both"/>
              <w:rPr>
                <w:sz w:val="26"/>
                <w:szCs w:val="26"/>
                <w:lang w:val="vi-VN"/>
              </w:rPr>
            </w:pPr>
            <w:r w:rsidRPr="005E7C2E">
              <w:rPr>
                <w:b/>
                <w:bCs/>
                <w:sz w:val="26"/>
                <w:szCs w:val="26"/>
                <w:shd w:val="clear" w:color="auto" w:fill="FFFFFF"/>
              </w:rPr>
              <w:t>2</w:t>
            </w:r>
            <w:r w:rsidR="00A320FD" w:rsidRPr="005E7C2E">
              <w:rPr>
                <w:b/>
                <w:bCs/>
                <w:sz w:val="26"/>
                <w:szCs w:val="26"/>
                <w:shd w:val="clear" w:color="auto" w:fill="FFFFFF"/>
                <w:lang w:val="vi-VN"/>
              </w:rPr>
              <w:t xml:space="preserve">.2. </w:t>
            </w:r>
            <w:r w:rsidR="00A320FD" w:rsidRPr="005E7C2E">
              <w:rPr>
                <w:b/>
                <w:bCs/>
                <w:sz w:val="26"/>
                <w:szCs w:val="26"/>
                <w:shd w:val="clear" w:color="auto" w:fill="FFFFFF"/>
              </w:rPr>
              <w:t>Trình tự</w:t>
            </w:r>
            <w:r w:rsidR="00A320FD" w:rsidRPr="005E7C2E">
              <w:rPr>
                <w:b/>
                <w:bCs/>
                <w:sz w:val="26"/>
                <w:szCs w:val="26"/>
                <w:shd w:val="clear" w:color="auto" w:fill="FFFFFF"/>
                <w:lang w:val="vi-VN"/>
              </w:rPr>
              <w:t xml:space="preserve"> thực hiện</w:t>
            </w:r>
          </w:p>
        </w:tc>
      </w:tr>
      <w:tr w:rsidR="005E7C2E" w:rsidRPr="005E7C2E" w14:paraId="538AE396" w14:textId="77777777" w:rsidTr="00B963F7">
        <w:trPr>
          <w:tblCellSpacing w:w="0" w:type="dxa"/>
        </w:trPr>
        <w:tc>
          <w:tcPr>
            <w:tcW w:w="1815" w:type="pct"/>
            <w:shd w:val="clear" w:color="auto" w:fill="FFFFFF"/>
            <w:vAlign w:val="center"/>
          </w:tcPr>
          <w:p w14:paraId="201C47E5" w14:textId="77777777" w:rsidR="00A320FD" w:rsidRPr="005E7C2E" w:rsidRDefault="00A320FD" w:rsidP="005E40AF">
            <w:pPr>
              <w:spacing w:before="60" w:after="60"/>
              <w:ind w:left="137" w:right="61"/>
              <w:jc w:val="both"/>
              <w:rPr>
                <w:rFonts w:ascii="Times New Roman" w:hAnsi="Times New Roman" w:cs="Times New Roman"/>
                <w:sz w:val="26"/>
                <w:szCs w:val="26"/>
                <w:shd w:val="clear" w:color="auto" w:fill="FFFFFF"/>
                <w:lang w:val="en-US"/>
              </w:rPr>
            </w:pPr>
            <w:r w:rsidRPr="005E7C2E">
              <w:rPr>
                <w:rFonts w:ascii="Times New Roman" w:hAnsi="Times New Roman" w:cs="Times New Roman"/>
                <w:sz w:val="26"/>
                <w:szCs w:val="26"/>
                <w:shd w:val="clear" w:color="auto" w:fill="FFFFFF"/>
                <w:lang w:val="en-US"/>
              </w:rPr>
              <w:t>a) Có được quy định rõ ràng và cụ thể về các bước thực hiện không?</w:t>
            </w:r>
          </w:p>
        </w:tc>
        <w:tc>
          <w:tcPr>
            <w:tcW w:w="3185" w:type="pct"/>
            <w:shd w:val="clear" w:color="auto" w:fill="FFFFFF"/>
          </w:tcPr>
          <w:p w14:paraId="77FEED8F" w14:textId="77777777"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t xml:space="preserve">Có √      Không </w:t>
            </w:r>
            <w:r w:rsidRPr="005E7C2E">
              <w:rPr>
                <w:sz w:val="26"/>
                <w:szCs w:val="26"/>
              </w:rPr>
              <w:t xml:space="preserve">  </w:t>
            </w:r>
            <w:r w:rsidRPr="005E7C2E">
              <w:rPr>
                <w:sz w:val="26"/>
                <w:szCs w:val="26"/>
                <w:lang w:val="vi-VN"/>
              </w:rPr>
              <w:t>□</w:t>
            </w:r>
          </w:p>
          <w:p w14:paraId="09EC9132" w14:textId="4B55712A"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rPr>
              <w:t>L</w:t>
            </w:r>
            <w:r w:rsidRPr="005E7C2E">
              <w:rPr>
                <w:sz w:val="26"/>
                <w:szCs w:val="26"/>
                <w:lang w:val="vi-VN"/>
              </w:rPr>
              <w:t>ý do: </w:t>
            </w:r>
            <w:r w:rsidR="00372908" w:rsidRPr="005E7C2E">
              <w:rPr>
                <w:sz w:val="26"/>
                <w:szCs w:val="26"/>
              </w:rPr>
              <w:t>Chính phủ giao UBND tỉnh quy định chi tiết thủ tục cấp lại hiện vật khen thưởng.</w:t>
            </w:r>
          </w:p>
        </w:tc>
      </w:tr>
      <w:tr w:rsidR="005E7C2E" w:rsidRPr="005E7C2E" w14:paraId="703F94F1" w14:textId="77777777" w:rsidTr="00B963F7">
        <w:trPr>
          <w:tblCellSpacing w:w="0" w:type="dxa"/>
        </w:trPr>
        <w:tc>
          <w:tcPr>
            <w:tcW w:w="1815" w:type="pct"/>
            <w:shd w:val="clear" w:color="auto" w:fill="FFFFFF"/>
            <w:vAlign w:val="center"/>
          </w:tcPr>
          <w:p w14:paraId="1249C2B8" w14:textId="77777777" w:rsidR="00A320FD" w:rsidRPr="005E7C2E" w:rsidRDefault="00A320FD" w:rsidP="005E40AF">
            <w:pPr>
              <w:spacing w:before="60" w:after="60"/>
              <w:ind w:left="137" w:right="61"/>
              <w:jc w:val="both"/>
              <w:rPr>
                <w:rFonts w:ascii="Times New Roman" w:hAnsi="Times New Roman" w:cs="Times New Roman"/>
                <w:b/>
                <w:bCs/>
                <w:sz w:val="26"/>
                <w:szCs w:val="26"/>
                <w:shd w:val="clear" w:color="auto" w:fill="FFFFFF"/>
              </w:rPr>
            </w:pPr>
            <w:r w:rsidRPr="005E7C2E">
              <w:rPr>
                <w:rFonts w:ascii="Times New Roman" w:hAnsi="Times New Roman" w:cs="Times New Roman"/>
                <w:sz w:val="26"/>
                <w:szCs w:val="26"/>
                <w:shd w:val="clear" w:color="auto" w:fill="FFFFFF"/>
                <w:lang w:val="en-US"/>
              </w:rPr>
              <w:t>b</w:t>
            </w:r>
            <w:r w:rsidRPr="005E7C2E">
              <w:rPr>
                <w:rFonts w:ascii="Times New Roman" w:hAnsi="Times New Roman" w:cs="Times New Roman"/>
                <w:sz w:val="26"/>
                <w:szCs w:val="26"/>
                <w:shd w:val="clear" w:color="auto" w:fill="FFFFFF"/>
              </w:rPr>
              <w:t xml:space="preserve">) </w:t>
            </w:r>
            <w:r w:rsidRPr="005E7C2E">
              <w:rPr>
                <w:rFonts w:ascii="Times New Roman" w:hAnsi="Times New Roman" w:cs="Times New Roman"/>
                <w:sz w:val="26"/>
                <w:szCs w:val="26"/>
                <w:shd w:val="clear" w:color="auto" w:fill="FFFFFF"/>
                <w:lang w:val="en-US"/>
              </w:rPr>
              <w:t xml:space="preserve">Có được quy định, phân định rõ trách nhiệm và nội dung công việc của cơ quan nhà nước và </w:t>
            </w:r>
            <w:r w:rsidRPr="005E7C2E">
              <w:rPr>
                <w:rFonts w:ascii="Times New Roman" w:hAnsi="Times New Roman" w:cs="Times New Roman"/>
                <w:sz w:val="26"/>
                <w:szCs w:val="26"/>
                <w:shd w:val="clear" w:color="auto" w:fill="FFFFFF"/>
                <w:lang w:val="en-US"/>
              </w:rPr>
              <w:lastRenderedPageBreak/>
              <w:t>cá nhân, tổ chức khi thực hiện không?</w:t>
            </w:r>
          </w:p>
        </w:tc>
        <w:tc>
          <w:tcPr>
            <w:tcW w:w="3185" w:type="pct"/>
            <w:shd w:val="clear" w:color="auto" w:fill="FFFFFF"/>
          </w:tcPr>
          <w:p w14:paraId="32BFBC6D" w14:textId="77777777"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lang w:val="vi-VN"/>
              </w:rPr>
              <w:lastRenderedPageBreak/>
              <w:t>Có √      Không</w:t>
            </w:r>
            <w:r w:rsidRPr="005E7C2E">
              <w:rPr>
                <w:sz w:val="26"/>
                <w:szCs w:val="26"/>
              </w:rPr>
              <w:t xml:space="preserve">   </w:t>
            </w:r>
            <w:r w:rsidRPr="005E7C2E">
              <w:rPr>
                <w:sz w:val="26"/>
                <w:szCs w:val="26"/>
                <w:lang w:val="vi-VN"/>
              </w:rPr>
              <w:t xml:space="preserve"> □</w:t>
            </w:r>
          </w:p>
          <w:p w14:paraId="00AC6231" w14:textId="2B3D6015"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lang w:val="vi-VN"/>
              </w:rPr>
            </w:pPr>
            <w:r w:rsidRPr="005E7C2E">
              <w:rPr>
                <w:sz w:val="26"/>
                <w:szCs w:val="26"/>
              </w:rPr>
              <w:t>L</w:t>
            </w:r>
            <w:r w:rsidRPr="005E7C2E">
              <w:rPr>
                <w:sz w:val="26"/>
                <w:szCs w:val="26"/>
                <w:lang w:val="vi-VN"/>
              </w:rPr>
              <w:t>ý do: </w:t>
            </w:r>
            <w:r w:rsidR="00372908" w:rsidRPr="005E7C2E">
              <w:rPr>
                <w:sz w:val="26"/>
                <w:szCs w:val="26"/>
              </w:rPr>
              <w:t xml:space="preserve">Chính phủ giao UBND tỉnh quy định chi tiết thủ tục cấp lại hiện vật khen </w:t>
            </w:r>
            <w:r w:rsidR="00372908" w:rsidRPr="005E7C2E">
              <w:rPr>
                <w:sz w:val="26"/>
                <w:szCs w:val="26"/>
              </w:rPr>
              <w:lastRenderedPageBreak/>
              <w:t>thưởng.</w:t>
            </w:r>
          </w:p>
        </w:tc>
      </w:tr>
      <w:tr w:rsidR="00701160" w:rsidRPr="00701160" w14:paraId="058E1B63" w14:textId="77777777" w:rsidTr="00B963F7">
        <w:trPr>
          <w:tblCellSpacing w:w="0" w:type="dxa"/>
        </w:trPr>
        <w:tc>
          <w:tcPr>
            <w:tcW w:w="1815" w:type="pct"/>
            <w:shd w:val="clear" w:color="auto" w:fill="FFFFFF"/>
            <w:vAlign w:val="center"/>
          </w:tcPr>
          <w:p w14:paraId="5241C2A9" w14:textId="77777777" w:rsidR="00A320FD" w:rsidRPr="00701160" w:rsidRDefault="00A320FD" w:rsidP="005E40AF">
            <w:pPr>
              <w:spacing w:before="60" w:after="60"/>
              <w:ind w:left="137" w:right="61"/>
              <w:jc w:val="both"/>
              <w:rPr>
                <w:rFonts w:ascii="Times New Roman" w:hAnsi="Times New Roman" w:cs="Times New Roman"/>
                <w:sz w:val="26"/>
                <w:szCs w:val="26"/>
                <w:shd w:val="clear" w:color="auto" w:fill="FFFFFF"/>
                <w:lang w:val="en-US"/>
              </w:rPr>
            </w:pPr>
            <w:r w:rsidRPr="00701160">
              <w:rPr>
                <w:rFonts w:ascii="Times New Roman" w:hAnsi="Times New Roman" w:cs="Times New Roman"/>
                <w:sz w:val="26"/>
                <w:szCs w:val="26"/>
                <w:shd w:val="clear" w:color="auto" w:fill="FFFFFF"/>
                <w:lang w:val="en-US"/>
              </w:rPr>
              <w:lastRenderedPageBreak/>
              <w:t>c</w:t>
            </w:r>
            <w:r w:rsidRPr="00701160">
              <w:rPr>
                <w:rFonts w:ascii="Times New Roman" w:hAnsi="Times New Roman" w:cs="Times New Roman"/>
                <w:sz w:val="26"/>
                <w:szCs w:val="26"/>
                <w:shd w:val="clear" w:color="auto" w:fill="FFFFFF"/>
              </w:rPr>
              <w:t xml:space="preserve">) </w:t>
            </w:r>
            <w:r w:rsidRPr="00701160">
              <w:rPr>
                <w:rFonts w:ascii="Times New Roman" w:hAnsi="Times New Roman" w:cs="Times New Roman"/>
                <w:sz w:val="26"/>
                <w:szCs w:val="26"/>
                <w:shd w:val="clear" w:color="auto" w:fill="FFFFFF"/>
                <w:lang w:val="en-US"/>
              </w:rPr>
              <w:t>Có áp dụng cơ chế liên thông không?</w:t>
            </w:r>
          </w:p>
        </w:tc>
        <w:tc>
          <w:tcPr>
            <w:tcW w:w="3185" w:type="pct"/>
            <w:shd w:val="clear" w:color="auto" w:fill="FFFFFF"/>
          </w:tcPr>
          <w:p w14:paraId="76DD0D25" w14:textId="775A09ED" w:rsidR="00372908" w:rsidRPr="00701160" w:rsidRDefault="00372908" w:rsidP="00372908">
            <w:pPr>
              <w:pStyle w:val="NormalWeb"/>
              <w:shd w:val="clear" w:color="auto" w:fill="FFFFFF"/>
              <w:spacing w:before="120" w:beforeAutospacing="0" w:after="120" w:afterAutospacing="0" w:line="234" w:lineRule="atLeast"/>
              <w:ind w:left="137"/>
              <w:jc w:val="both"/>
              <w:rPr>
                <w:sz w:val="26"/>
                <w:szCs w:val="26"/>
                <w:lang w:val="vi-VN"/>
              </w:rPr>
            </w:pPr>
            <w:r w:rsidRPr="00701160">
              <w:rPr>
                <w:sz w:val="26"/>
                <w:szCs w:val="26"/>
                <w:lang w:val="vi-VN"/>
              </w:rPr>
              <w:t xml:space="preserve">Có </w:t>
            </w:r>
            <w:r w:rsidR="00A5612E" w:rsidRPr="00701160">
              <w:rPr>
                <w:sz w:val="26"/>
                <w:szCs w:val="26"/>
                <w:lang w:val="vi-VN"/>
              </w:rPr>
              <w:t>√</w:t>
            </w:r>
            <w:r w:rsidRPr="00701160">
              <w:rPr>
                <w:sz w:val="26"/>
                <w:szCs w:val="26"/>
                <w:lang w:val="vi-VN"/>
              </w:rPr>
              <w:t>      Không</w:t>
            </w:r>
            <w:r w:rsidRPr="00701160">
              <w:rPr>
                <w:sz w:val="26"/>
                <w:szCs w:val="26"/>
              </w:rPr>
              <w:t xml:space="preserve">   </w:t>
            </w:r>
            <w:r w:rsidRPr="00701160">
              <w:rPr>
                <w:sz w:val="26"/>
                <w:szCs w:val="26"/>
                <w:lang w:val="vi-VN"/>
              </w:rPr>
              <w:t xml:space="preserve"> </w:t>
            </w:r>
            <w:r w:rsidR="00A5612E" w:rsidRPr="00701160">
              <w:rPr>
                <w:sz w:val="26"/>
                <w:szCs w:val="26"/>
                <w:lang w:val="vi-VN"/>
              </w:rPr>
              <w:t>□</w:t>
            </w:r>
          </w:p>
          <w:p w14:paraId="00CE4DDF" w14:textId="7F2B029B" w:rsidR="00A320FD" w:rsidRPr="00701160" w:rsidRDefault="00A320FD" w:rsidP="005E40AF">
            <w:pPr>
              <w:pStyle w:val="NormalWeb"/>
              <w:shd w:val="clear" w:color="auto" w:fill="FFFFFF"/>
              <w:spacing w:before="120" w:beforeAutospacing="0" w:after="120" w:afterAutospacing="0" w:line="234" w:lineRule="atLeast"/>
              <w:ind w:left="137"/>
              <w:jc w:val="both"/>
              <w:rPr>
                <w:sz w:val="26"/>
                <w:szCs w:val="26"/>
                <w:lang w:val="vi-VN"/>
              </w:rPr>
            </w:pPr>
            <w:r w:rsidRPr="00701160">
              <w:rPr>
                <w:sz w:val="26"/>
                <w:szCs w:val="26"/>
              </w:rPr>
              <w:t>L</w:t>
            </w:r>
            <w:r w:rsidRPr="00701160">
              <w:rPr>
                <w:sz w:val="26"/>
                <w:szCs w:val="26"/>
                <w:lang w:val="vi-VN"/>
              </w:rPr>
              <w:t>ý do: </w:t>
            </w:r>
            <w:r w:rsidR="00A5612E" w:rsidRPr="00701160">
              <w:rPr>
                <w:sz w:val="26"/>
                <w:szCs w:val="26"/>
              </w:rPr>
              <w:t>Quá trình giải quyết thủ tục hành chính cần phối hợp với các cơ quan/đơn vị/địa phương để xác minh</w:t>
            </w:r>
          </w:p>
        </w:tc>
      </w:tr>
      <w:tr w:rsidR="00701160" w:rsidRPr="00701160" w14:paraId="2BE983A5" w14:textId="77777777" w:rsidTr="00B963F7">
        <w:trPr>
          <w:tblCellSpacing w:w="0" w:type="dxa"/>
        </w:trPr>
        <w:tc>
          <w:tcPr>
            <w:tcW w:w="1815" w:type="pct"/>
            <w:shd w:val="clear" w:color="auto" w:fill="FFFFFF"/>
            <w:vAlign w:val="center"/>
          </w:tcPr>
          <w:p w14:paraId="37BD615C" w14:textId="77777777" w:rsidR="00A320FD" w:rsidRPr="00701160" w:rsidRDefault="00A320FD" w:rsidP="005E40AF">
            <w:pPr>
              <w:spacing w:before="60" w:after="60"/>
              <w:ind w:left="137" w:right="61"/>
              <w:jc w:val="both"/>
              <w:rPr>
                <w:rFonts w:ascii="Times New Roman" w:hAnsi="Times New Roman" w:cs="Times New Roman"/>
                <w:bCs/>
                <w:sz w:val="26"/>
                <w:szCs w:val="26"/>
                <w:shd w:val="clear" w:color="auto" w:fill="FFFFFF"/>
                <w:lang w:val="en-US"/>
              </w:rPr>
            </w:pPr>
            <w:r w:rsidRPr="00701160">
              <w:rPr>
                <w:rFonts w:ascii="Times New Roman" w:hAnsi="Times New Roman" w:cs="Times New Roman"/>
                <w:bCs/>
                <w:sz w:val="26"/>
                <w:szCs w:val="26"/>
                <w:shd w:val="clear" w:color="auto" w:fill="FFFFFF"/>
                <w:lang w:val="en-US"/>
              </w:rPr>
              <w:t>d) Có quy định việc kiểm tra, đánh giá, xác minh thực tế của các cơ quan nhà nước không?</w:t>
            </w:r>
          </w:p>
        </w:tc>
        <w:tc>
          <w:tcPr>
            <w:tcW w:w="3185" w:type="pct"/>
            <w:shd w:val="clear" w:color="auto" w:fill="FFFFFF"/>
          </w:tcPr>
          <w:p w14:paraId="444105EE" w14:textId="77777777" w:rsidR="001A4D43" w:rsidRPr="00701160" w:rsidRDefault="001A4D43" w:rsidP="001A4D43">
            <w:pPr>
              <w:pStyle w:val="NormalWeb"/>
              <w:shd w:val="clear" w:color="auto" w:fill="FFFFFF"/>
              <w:spacing w:before="120" w:beforeAutospacing="0" w:after="120" w:afterAutospacing="0" w:line="234" w:lineRule="atLeast"/>
              <w:ind w:left="137"/>
              <w:jc w:val="both"/>
              <w:rPr>
                <w:sz w:val="26"/>
                <w:szCs w:val="26"/>
                <w:lang w:val="vi-VN"/>
              </w:rPr>
            </w:pPr>
            <w:r w:rsidRPr="00701160">
              <w:rPr>
                <w:sz w:val="26"/>
                <w:szCs w:val="26"/>
                <w:lang w:val="vi-VN"/>
              </w:rPr>
              <w:t>Có √      Không</w:t>
            </w:r>
            <w:r w:rsidRPr="00701160">
              <w:rPr>
                <w:sz w:val="26"/>
                <w:szCs w:val="26"/>
              </w:rPr>
              <w:t xml:space="preserve">   </w:t>
            </w:r>
            <w:r w:rsidRPr="00701160">
              <w:rPr>
                <w:sz w:val="26"/>
                <w:szCs w:val="26"/>
                <w:lang w:val="vi-VN"/>
              </w:rPr>
              <w:t xml:space="preserve"> □</w:t>
            </w:r>
          </w:p>
          <w:p w14:paraId="598DB1C4" w14:textId="3E4C2A6B" w:rsidR="00A320FD" w:rsidRPr="00701160" w:rsidRDefault="00A320FD" w:rsidP="005E40AF">
            <w:pPr>
              <w:pStyle w:val="NormalWeb"/>
              <w:shd w:val="clear" w:color="auto" w:fill="FFFFFF"/>
              <w:spacing w:before="120" w:beforeAutospacing="0" w:after="120" w:afterAutospacing="0" w:line="234" w:lineRule="atLeast"/>
              <w:ind w:left="137"/>
              <w:jc w:val="both"/>
              <w:rPr>
                <w:sz w:val="26"/>
                <w:szCs w:val="26"/>
                <w:lang w:val="vi-VN"/>
              </w:rPr>
            </w:pPr>
            <w:r w:rsidRPr="00701160">
              <w:rPr>
                <w:sz w:val="26"/>
                <w:szCs w:val="26"/>
              </w:rPr>
              <w:t>L</w:t>
            </w:r>
            <w:r w:rsidRPr="00701160">
              <w:rPr>
                <w:sz w:val="26"/>
                <w:szCs w:val="26"/>
                <w:lang w:val="vi-VN"/>
              </w:rPr>
              <w:t>ý do: </w:t>
            </w:r>
            <w:r w:rsidR="00A5612E" w:rsidRPr="00701160">
              <w:rPr>
                <w:sz w:val="26"/>
                <w:szCs w:val="26"/>
              </w:rPr>
              <w:t>Quá trình giải quyết thủ tục hành chính cần phối hợp với các cơ quan/đơn vị/địa phương để xác minh</w:t>
            </w:r>
          </w:p>
        </w:tc>
      </w:tr>
      <w:tr w:rsidR="005E7C2E" w:rsidRPr="005E7C2E" w14:paraId="288CAE03" w14:textId="77777777" w:rsidTr="00B963F7">
        <w:trPr>
          <w:tblCellSpacing w:w="0" w:type="dxa"/>
        </w:trPr>
        <w:tc>
          <w:tcPr>
            <w:tcW w:w="5000" w:type="pct"/>
            <w:gridSpan w:val="2"/>
            <w:shd w:val="clear" w:color="auto" w:fill="FFFFFF"/>
          </w:tcPr>
          <w:p w14:paraId="386C29CF" w14:textId="719B776C" w:rsidR="00A320FD" w:rsidRPr="005E7C2E" w:rsidRDefault="00E16BC7" w:rsidP="005E40AF">
            <w:pPr>
              <w:pStyle w:val="NormalWeb"/>
              <w:shd w:val="clear" w:color="auto" w:fill="FFFFFF"/>
              <w:spacing w:before="120" w:beforeAutospacing="0" w:after="120" w:afterAutospacing="0" w:line="234" w:lineRule="atLeast"/>
              <w:ind w:left="137"/>
              <w:jc w:val="both"/>
              <w:rPr>
                <w:sz w:val="26"/>
                <w:szCs w:val="26"/>
                <w:lang w:val="vi-VN"/>
              </w:rPr>
            </w:pPr>
            <w:r w:rsidRPr="005E7C2E">
              <w:rPr>
                <w:b/>
                <w:bCs/>
                <w:sz w:val="26"/>
                <w:szCs w:val="26"/>
                <w:shd w:val="clear" w:color="auto" w:fill="FFFFFF"/>
              </w:rPr>
              <w:t>2</w:t>
            </w:r>
            <w:r w:rsidR="00A320FD" w:rsidRPr="005E7C2E">
              <w:rPr>
                <w:b/>
                <w:bCs/>
                <w:sz w:val="26"/>
                <w:szCs w:val="26"/>
                <w:shd w:val="clear" w:color="auto" w:fill="FFFFFF"/>
                <w:lang w:val="vi-VN"/>
              </w:rPr>
              <w:t xml:space="preserve">.3. </w:t>
            </w:r>
            <w:r w:rsidR="00A320FD" w:rsidRPr="005E7C2E">
              <w:rPr>
                <w:b/>
                <w:bCs/>
                <w:sz w:val="26"/>
                <w:szCs w:val="26"/>
                <w:shd w:val="clear" w:color="auto" w:fill="FFFFFF"/>
              </w:rPr>
              <w:t xml:space="preserve">Cách thức thực hiện </w:t>
            </w:r>
          </w:p>
        </w:tc>
      </w:tr>
      <w:tr w:rsidR="005E7C2E" w:rsidRPr="005E7C2E" w14:paraId="1F125595" w14:textId="77777777" w:rsidTr="00B963F7">
        <w:trPr>
          <w:tblCellSpacing w:w="0" w:type="dxa"/>
        </w:trPr>
        <w:tc>
          <w:tcPr>
            <w:tcW w:w="1815" w:type="pct"/>
            <w:shd w:val="clear" w:color="auto" w:fill="FFFFFF"/>
            <w:vAlign w:val="center"/>
          </w:tcPr>
          <w:p w14:paraId="37FC6B54"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shd w:val="clear" w:color="auto" w:fill="FFFFFF"/>
              </w:rPr>
              <w:t xml:space="preserve">a) </w:t>
            </w:r>
            <w:r w:rsidRPr="005E7C2E">
              <w:rPr>
                <w:rFonts w:ascii="Times New Roman" w:hAnsi="Times New Roman" w:cs="Times New Roman"/>
                <w:sz w:val="26"/>
                <w:szCs w:val="26"/>
              </w:rPr>
              <w:t xml:space="preserve">Nộp hồ sơ: </w:t>
            </w:r>
          </w:p>
          <w:p w14:paraId="69AE3EDE"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Trực tiếp √</w:t>
            </w:r>
          </w:p>
          <w:p w14:paraId="5CAEC42E"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Bưu chính</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w:t>
            </w:r>
          </w:p>
          <w:p w14:paraId="37A90A61" w14:textId="06BCF41D"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Điện tử </w:t>
            </w:r>
          </w:p>
          <w:p w14:paraId="6AFFF3C4"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b) Nhận kết quả: </w:t>
            </w:r>
          </w:p>
          <w:p w14:paraId="78379FCF"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Trực tiếp</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w:t>
            </w:r>
          </w:p>
          <w:p w14:paraId="08FAC0EA"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Bưu chính √</w:t>
            </w:r>
          </w:p>
          <w:p w14:paraId="16C7761A" w14:textId="19ED9F3B" w:rsidR="00A320FD" w:rsidRPr="005E7C2E" w:rsidRDefault="00A320FD" w:rsidP="005E40AF">
            <w:pPr>
              <w:spacing w:before="60" w:after="60"/>
              <w:ind w:right="61"/>
              <w:jc w:val="both"/>
              <w:rPr>
                <w:rFonts w:ascii="Times New Roman" w:hAnsi="Times New Roman" w:cs="Times New Roman"/>
                <w:sz w:val="26"/>
                <w:szCs w:val="26"/>
                <w:shd w:val="clear" w:color="auto" w:fill="FFFFFF"/>
                <w:lang w:val="en-US"/>
              </w:rPr>
            </w:pPr>
            <w:r w:rsidRPr="005E7C2E">
              <w:rPr>
                <w:rFonts w:ascii="Times New Roman" w:hAnsi="Times New Roman" w:cs="Times New Roman"/>
                <w:sz w:val="26"/>
                <w:szCs w:val="26"/>
              </w:rPr>
              <w:t>Điện tử</w:t>
            </w:r>
            <w:r w:rsidRPr="005E7C2E">
              <w:rPr>
                <w:rFonts w:ascii="Times New Roman" w:hAnsi="Times New Roman" w:cs="Times New Roman"/>
                <w:sz w:val="26"/>
                <w:szCs w:val="26"/>
                <w:lang w:val="en-US"/>
              </w:rPr>
              <w:t xml:space="preserve"> </w:t>
            </w:r>
          </w:p>
        </w:tc>
        <w:tc>
          <w:tcPr>
            <w:tcW w:w="3185" w:type="pct"/>
            <w:shd w:val="clear" w:color="auto" w:fill="FFFFFF"/>
          </w:tcPr>
          <w:p w14:paraId="7D0A738C"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 Có được quy định rõ ràng, cụ thể không?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Có √    Không    □</w:t>
            </w:r>
          </w:p>
          <w:p w14:paraId="14FFB33B" w14:textId="410C55CC"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Nêu rõ lý do: </w:t>
            </w:r>
            <w:r w:rsidRPr="005E7C2E">
              <w:rPr>
                <w:rFonts w:ascii="Times New Roman" w:hAnsi="Times New Roman" w:cs="Times New Roman"/>
                <w:sz w:val="26"/>
                <w:szCs w:val="26"/>
                <w:lang w:val="en-US"/>
              </w:rPr>
              <w:t>quy định rõ, cụ thể các hình</w:t>
            </w:r>
            <w:r w:rsidR="00464003" w:rsidRPr="005E7C2E">
              <w:rPr>
                <w:rFonts w:ascii="Times New Roman" w:hAnsi="Times New Roman" w:cs="Times New Roman"/>
                <w:sz w:val="26"/>
                <w:szCs w:val="26"/>
                <w:lang w:val="en-US"/>
              </w:rPr>
              <w:t xml:space="preserve"> thức</w:t>
            </w:r>
            <w:r w:rsidRPr="005E7C2E">
              <w:rPr>
                <w:rFonts w:ascii="Times New Roman" w:hAnsi="Times New Roman" w:cs="Times New Roman"/>
                <w:sz w:val="26"/>
                <w:szCs w:val="26"/>
                <w:lang w:val="en-US"/>
              </w:rPr>
              <w:t xml:space="preserve"> nộp hồ sơ, nhận kết quả; đảm bảo phù hợp với đặc điểm tình hình và thực hiện của tỉnh</w:t>
            </w:r>
          </w:p>
          <w:p w14:paraId="308B8B2B"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Có được quy định phù hợp và tạo thuận lợi, tiết kiệm chi phí cho cơ quan nhà nước, cá nhân, tổ chức khi thực hiện không? </w:t>
            </w:r>
          </w:p>
          <w:p w14:paraId="7466B4F4"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Có √    Không    □</w:t>
            </w:r>
          </w:p>
          <w:p w14:paraId="591BEAFA" w14:textId="1377351B" w:rsidR="00A320FD" w:rsidRPr="005E7C2E" w:rsidRDefault="00A320FD" w:rsidP="00E16BC7">
            <w:pPr>
              <w:spacing w:after="120"/>
              <w:jc w:val="both"/>
              <w:rPr>
                <w:sz w:val="26"/>
                <w:szCs w:val="26"/>
              </w:rPr>
            </w:pPr>
            <w:r w:rsidRPr="005E7C2E">
              <w:rPr>
                <w:rFonts w:ascii="Times New Roman" w:hAnsi="Times New Roman" w:cs="Times New Roman"/>
                <w:sz w:val="26"/>
                <w:szCs w:val="26"/>
              </w:rPr>
              <w:t xml:space="preserve">Nêu rõ lý do: </w:t>
            </w:r>
            <w:r w:rsidRPr="005E7C2E">
              <w:rPr>
                <w:rFonts w:ascii="Times New Roman" w:hAnsi="Times New Roman" w:cs="Times New Roman"/>
                <w:sz w:val="26"/>
                <w:szCs w:val="26"/>
                <w:lang w:val="en-US"/>
              </w:rPr>
              <w:t>quy định rõ, cụ thể các hình</w:t>
            </w:r>
            <w:r w:rsidR="00464003" w:rsidRPr="005E7C2E">
              <w:rPr>
                <w:rFonts w:ascii="Times New Roman" w:hAnsi="Times New Roman" w:cs="Times New Roman"/>
                <w:sz w:val="26"/>
                <w:szCs w:val="26"/>
                <w:lang w:val="en-US"/>
              </w:rPr>
              <w:t xml:space="preserve"> thức</w:t>
            </w:r>
            <w:r w:rsidRPr="005E7C2E">
              <w:rPr>
                <w:rFonts w:ascii="Times New Roman" w:hAnsi="Times New Roman" w:cs="Times New Roman"/>
                <w:sz w:val="26"/>
                <w:szCs w:val="26"/>
                <w:lang w:val="en-US"/>
              </w:rPr>
              <w:t xml:space="preserve"> nộp hồ sơ, nhận kết quả; đảm bảo phù hợp với đặc điểm tình hình và thực hiện của tỉnh; t</w:t>
            </w:r>
            <w:r w:rsidR="00CF52A3" w:rsidRPr="005E7C2E">
              <w:rPr>
                <w:rFonts w:ascii="Times New Roman" w:hAnsi="Times New Roman" w:cs="Times New Roman"/>
                <w:sz w:val="26"/>
                <w:szCs w:val="26"/>
                <w:lang w:val="en-US"/>
              </w:rPr>
              <w:t>ập thể</w:t>
            </w:r>
            <w:r w:rsidRPr="005E7C2E">
              <w:rPr>
                <w:rFonts w:ascii="Times New Roman" w:hAnsi="Times New Roman" w:cs="Times New Roman"/>
                <w:sz w:val="26"/>
                <w:szCs w:val="26"/>
                <w:lang w:val="en-US"/>
              </w:rPr>
              <w:t>, cá nhân</w:t>
            </w:r>
            <w:r w:rsidR="00CF52A3" w:rsidRPr="005E7C2E">
              <w:rPr>
                <w:rFonts w:ascii="Times New Roman" w:hAnsi="Times New Roman" w:cs="Times New Roman"/>
                <w:sz w:val="26"/>
                <w:szCs w:val="26"/>
                <w:lang w:val="en-US"/>
              </w:rPr>
              <w:t>, hộ gia đình</w:t>
            </w:r>
            <w:r w:rsidRPr="005E7C2E">
              <w:rPr>
                <w:rFonts w:ascii="Times New Roman" w:hAnsi="Times New Roman" w:cs="Times New Roman"/>
                <w:sz w:val="26"/>
                <w:szCs w:val="26"/>
                <w:lang w:val="en-US"/>
              </w:rPr>
              <w:t xml:space="preserve"> có thể lựa chọn cho phù hợp với từng điều kiện, hoàn cảnh</w:t>
            </w:r>
            <w:r w:rsidR="00CF52A3" w:rsidRPr="005E7C2E">
              <w:rPr>
                <w:rFonts w:ascii="Times New Roman" w:hAnsi="Times New Roman" w:cs="Times New Roman"/>
                <w:sz w:val="26"/>
                <w:szCs w:val="26"/>
                <w:lang w:val="en-US"/>
              </w:rPr>
              <w:t>.</w:t>
            </w:r>
          </w:p>
        </w:tc>
      </w:tr>
      <w:tr w:rsidR="005E7C2E" w:rsidRPr="005E7C2E" w14:paraId="080F5A4E" w14:textId="77777777" w:rsidTr="00B963F7">
        <w:trPr>
          <w:tblCellSpacing w:w="0" w:type="dxa"/>
        </w:trPr>
        <w:tc>
          <w:tcPr>
            <w:tcW w:w="5000" w:type="pct"/>
            <w:gridSpan w:val="2"/>
            <w:shd w:val="clear" w:color="auto" w:fill="FFFFFF"/>
          </w:tcPr>
          <w:p w14:paraId="1D6A0A06" w14:textId="0A9D7375" w:rsidR="00A320FD" w:rsidRPr="005E7C2E" w:rsidRDefault="00E16BC7" w:rsidP="005E40AF">
            <w:pPr>
              <w:pStyle w:val="NormalWeb"/>
              <w:shd w:val="clear" w:color="auto" w:fill="FFFFFF"/>
              <w:spacing w:before="120" w:beforeAutospacing="0" w:after="120" w:afterAutospacing="0" w:line="234" w:lineRule="atLeast"/>
              <w:ind w:left="137"/>
              <w:jc w:val="both"/>
              <w:rPr>
                <w:sz w:val="26"/>
                <w:szCs w:val="26"/>
              </w:rPr>
            </w:pPr>
            <w:r w:rsidRPr="005E7C2E">
              <w:rPr>
                <w:b/>
                <w:bCs/>
                <w:sz w:val="26"/>
                <w:szCs w:val="26"/>
                <w:shd w:val="clear" w:color="auto" w:fill="FFFFFF"/>
              </w:rPr>
              <w:t>2</w:t>
            </w:r>
            <w:r w:rsidR="00A320FD" w:rsidRPr="005E7C2E">
              <w:rPr>
                <w:b/>
                <w:bCs/>
                <w:sz w:val="26"/>
                <w:szCs w:val="26"/>
                <w:shd w:val="clear" w:color="auto" w:fill="FFFFFF"/>
                <w:lang w:val="vi-VN"/>
              </w:rPr>
              <w:t>.</w:t>
            </w:r>
            <w:r w:rsidR="00A320FD" w:rsidRPr="005E7C2E">
              <w:rPr>
                <w:b/>
                <w:bCs/>
                <w:sz w:val="26"/>
                <w:szCs w:val="26"/>
                <w:shd w:val="clear" w:color="auto" w:fill="FFFFFF"/>
              </w:rPr>
              <w:t>4</w:t>
            </w:r>
            <w:r w:rsidR="00A320FD" w:rsidRPr="005E7C2E">
              <w:rPr>
                <w:b/>
                <w:bCs/>
                <w:sz w:val="26"/>
                <w:szCs w:val="26"/>
                <w:shd w:val="clear" w:color="auto" w:fill="FFFFFF"/>
                <w:lang w:val="vi-VN"/>
              </w:rPr>
              <w:t xml:space="preserve">. </w:t>
            </w:r>
            <w:r w:rsidR="00A320FD" w:rsidRPr="005E7C2E">
              <w:rPr>
                <w:b/>
                <w:bCs/>
                <w:sz w:val="26"/>
                <w:szCs w:val="26"/>
                <w:shd w:val="clear" w:color="auto" w:fill="FFFFFF"/>
              </w:rPr>
              <w:t>Thành phần, số lượng hồ sơ</w:t>
            </w:r>
          </w:p>
        </w:tc>
      </w:tr>
      <w:tr w:rsidR="005E7C2E" w:rsidRPr="005E7C2E" w14:paraId="4A0E9648" w14:textId="77777777" w:rsidTr="00B963F7">
        <w:trPr>
          <w:tblCellSpacing w:w="0" w:type="dxa"/>
        </w:trPr>
        <w:tc>
          <w:tcPr>
            <w:tcW w:w="1815" w:type="pct"/>
            <w:shd w:val="clear" w:color="auto" w:fill="FFFFFF"/>
            <w:vAlign w:val="center"/>
          </w:tcPr>
          <w:p w14:paraId="500818CF" w14:textId="77777777" w:rsidR="00A320FD" w:rsidRPr="005E7C2E" w:rsidRDefault="00A320FD" w:rsidP="005E40AF">
            <w:pPr>
              <w:spacing w:before="120" w:after="120" w:line="360" w:lineRule="exact"/>
              <w:jc w:val="both"/>
              <w:rPr>
                <w:rFonts w:ascii="Times New Roman" w:hAnsi="Times New Roman" w:cs="Times New Roman"/>
                <w:sz w:val="26"/>
                <w:szCs w:val="26"/>
                <w:lang w:val="en-US"/>
              </w:rPr>
            </w:pPr>
            <w:r w:rsidRPr="005E7C2E">
              <w:rPr>
                <w:rFonts w:ascii="Times New Roman" w:hAnsi="Times New Roman" w:cs="Times New Roman"/>
                <w:sz w:val="26"/>
                <w:szCs w:val="26"/>
              </w:rPr>
              <w:t>a) Tên thành phần hồ sơ:</w:t>
            </w:r>
            <w:r w:rsidRPr="005E7C2E">
              <w:rPr>
                <w:rFonts w:ascii="Times New Roman" w:hAnsi="Times New Roman" w:cs="Times New Roman"/>
                <w:sz w:val="26"/>
                <w:szCs w:val="26"/>
                <w:lang w:val="en-US"/>
              </w:rPr>
              <w:t xml:space="preserve"> </w:t>
            </w:r>
          </w:p>
          <w:p w14:paraId="576FEA42" w14:textId="400E19D0" w:rsidR="00464003" w:rsidRPr="005E7C2E" w:rsidRDefault="00E868AF" w:rsidP="00464003">
            <w:pPr>
              <w:widowControl w:val="0"/>
              <w:spacing w:after="120" w:line="360" w:lineRule="exact"/>
              <w:jc w:val="both"/>
              <w:rPr>
                <w:rFonts w:ascii="Times New Roman" w:hAnsi="Times New Roman" w:cs="Times New Roman"/>
                <w:spacing w:val="-4"/>
                <w:sz w:val="26"/>
                <w:szCs w:val="26"/>
              </w:rPr>
            </w:pPr>
            <w:r w:rsidRPr="005E7C2E">
              <w:rPr>
                <w:rFonts w:ascii="Times New Roman" w:hAnsi="Times New Roman" w:cs="Times New Roman"/>
                <w:sz w:val="26"/>
                <w:szCs w:val="26"/>
                <w:lang w:val="en-US"/>
              </w:rPr>
              <w:t>-</w:t>
            </w:r>
            <w:r w:rsidRPr="005E7C2E">
              <w:rPr>
                <w:rFonts w:ascii="Times New Roman" w:hAnsi="Times New Roman" w:cs="Times New Roman"/>
                <w:sz w:val="26"/>
                <w:szCs w:val="26"/>
              </w:rPr>
              <w:t xml:space="preserve"> </w:t>
            </w:r>
            <w:r w:rsidR="00464003" w:rsidRPr="005E7C2E">
              <w:rPr>
                <w:rFonts w:ascii="Times New Roman" w:hAnsi="Times New Roman" w:cs="Times New Roman"/>
                <w:sz w:val="26"/>
                <w:szCs w:val="26"/>
              </w:rPr>
              <w:t xml:space="preserve"> </w:t>
            </w:r>
            <w:r w:rsidR="00464003" w:rsidRPr="005E7C2E">
              <w:rPr>
                <w:rFonts w:ascii="Times New Roman" w:hAnsi="Times New Roman" w:cs="Times New Roman"/>
                <w:spacing w:val="-4"/>
                <w:sz w:val="26"/>
                <w:szCs w:val="26"/>
              </w:rPr>
              <w:t xml:space="preserve">Công văn đề nghị cấp lại của tập thể hoặc đơn đề nghị cấp lại của cá nhân, hộ gia đình (mẫu </w:t>
            </w:r>
            <w:r w:rsidR="0008560A">
              <w:rPr>
                <w:rFonts w:ascii="Times New Roman" w:hAnsi="Times New Roman" w:cs="Times New Roman"/>
                <w:spacing w:val="-4"/>
                <w:sz w:val="26"/>
                <w:szCs w:val="26"/>
                <w:lang w:val="en-US"/>
              </w:rPr>
              <w:t>2.</w:t>
            </w:r>
            <w:r w:rsidR="00464003" w:rsidRPr="005E7C2E">
              <w:rPr>
                <w:rFonts w:ascii="Times New Roman" w:hAnsi="Times New Roman" w:cs="Times New Roman"/>
                <w:spacing w:val="-4"/>
                <w:sz w:val="26"/>
                <w:szCs w:val="26"/>
              </w:rPr>
              <w:t xml:space="preserve">1, </w:t>
            </w:r>
            <w:r w:rsidR="0008560A">
              <w:rPr>
                <w:rFonts w:ascii="Times New Roman" w:hAnsi="Times New Roman" w:cs="Times New Roman"/>
                <w:spacing w:val="-4"/>
                <w:sz w:val="26"/>
                <w:szCs w:val="26"/>
                <w:lang w:val="en-US"/>
              </w:rPr>
              <w:t>2.</w:t>
            </w:r>
            <w:r w:rsidR="00464003" w:rsidRPr="005E7C2E">
              <w:rPr>
                <w:rFonts w:ascii="Times New Roman" w:hAnsi="Times New Roman" w:cs="Times New Roman"/>
                <w:spacing w:val="-4"/>
                <w:sz w:val="26"/>
                <w:szCs w:val="26"/>
              </w:rPr>
              <w:t xml:space="preserve">2 - Phụ lục 2) khi có hiện vật khen thưởng bị thất lạc, </w:t>
            </w:r>
            <w:r w:rsidR="00464003" w:rsidRPr="005E7C2E">
              <w:rPr>
                <w:rFonts w:ascii="Times New Roman" w:hAnsi="Times New Roman" w:cs="Times New Roman"/>
                <w:spacing w:val="-4"/>
                <w:sz w:val="26"/>
                <w:szCs w:val="26"/>
              </w:rPr>
              <w:lastRenderedPageBreak/>
              <w:t>bị mất do khách quan như thiên tai, lũ lụt, hỏa hoạn hoặc do in sai bằng gửi sở, ban, ngành tỉnh, UBND cấp xã đã trình khen thưởng cho cá nhân, tập thể, hộ gia đình;</w:t>
            </w:r>
          </w:p>
          <w:p w14:paraId="75BCB0C5" w14:textId="5F7B1AC6" w:rsidR="00A320FD" w:rsidRPr="005E7C2E" w:rsidRDefault="00464003" w:rsidP="00464003">
            <w:pPr>
              <w:widowControl w:val="0"/>
              <w:spacing w:after="120" w:line="360" w:lineRule="exact"/>
              <w:jc w:val="both"/>
              <w:rPr>
                <w:lang w:val="en-US"/>
              </w:rPr>
            </w:pPr>
            <w:r w:rsidRPr="005E7C2E">
              <w:rPr>
                <w:rFonts w:ascii="Times New Roman" w:hAnsi="Times New Roman" w:cs="Times New Roman"/>
                <w:sz w:val="26"/>
                <w:szCs w:val="26"/>
                <w:lang w:val="en-US"/>
              </w:rPr>
              <w:t>-</w:t>
            </w:r>
            <w:r w:rsidRPr="005E7C2E">
              <w:rPr>
                <w:rFonts w:ascii="Times New Roman" w:hAnsi="Times New Roman" w:cs="Times New Roman"/>
                <w:sz w:val="26"/>
                <w:szCs w:val="26"/>
              </w:rPr>
              <w:t xml:space="preserve"> Công văn đề nghị cấp lại hiện vật khen thưởng cấp tỉnh của sở, ban, ngành tỉnh, UBND cấp xã kèm theo danh sách (mẫu </w:t>
            </w:r>
            <w:r w:rsidR="0008560A">
              <w:rPr>
                <w:rFonts w:ascii="Times New Roman" w:hAnsi="Times New Roman" w:cs="Times New Roman"/>
                <w:sz w:val="26"/>
                <w:szCs w:val="26"/>
                <w:lang w:val="en-US"/>
              </w:rPr>
              <w:t>2.</w:t>
            </w:r>
            <w:r w:rsidRPr="005E7C2E">
              <w:rPr>
                <w:rFonts w:ascii="Times New Roman" w:hAnsi="Times New Roman" w:cs="Times New Roman"/>
                <w:sz w:val="26"/>
                <w:szCs w:val="26"/>
              </w:rPr>
              <w:t>3 - Phụ lục 2)  gửi Chủ tịch UBND tỉnh (qua Sở Nội vụ).</w:t>
            </w:r>
          </w:p>
        </w:tc>
        <w:tc>
          <w:tcPr>
            <w:tcW w:w="3185" w:type="pct"/>
            <w:shd w:val="clear" w:color="auto" w:fill="FFFFFF"/>
          </w:tcPr>
          <w:p w14:paraId="62D67445" w14:textId="2974B355"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lastRenderedPageBreak/>
              <w:t xml:space="preserve">- Nêu rõ lý do quy định: </w:t>
            </w:r>
            <w:r w:rsidR="0011005F">
              <w:rPr>
                <w:rFonts w:ascii="Times New Roman" w:hAnsi="Times New Roman" w:cs="Times New Roman"/>
                <w:sz w:val="26"/>
                <w:szCs w:val="26"/>
                <w:lang w:val="en-US"/>
              </w:rPr>
              <w:t xml:space="preserve">Vận dụng </w:t>
            </w:r>
            <w:r w:rsidRPr="005E7C2E">
              <w:rPr>
                <w:rFonts w:ascii="Times New Roman" w:hAnsi="Times New Roman" w:cs="Times New Roman"/>
                <w:sz w:val="26"/>
                <w:szCs w:val="26"/>
                <w:lang w:val="en-US"/>
              </w:rPr>
              <w:t xml:space="preserve">theo Điều </w:t>
            </w:r>
            <w:r w:rsidR="00464003" w:rsidRPr="005E7C2E">
              <w:rPr>
                <w:rFonts w:ascii="Times New Roman" w:hAnsi="Times New Roman" w:cs="Times New Roman"/>
                <w:sz w:val="26"/>
                <w:szCs w:val="26"/>
                <w:lang w:val="en-US"/>
              </w:rPr>
              <w:t>115</w:t>
            </w:r>
            <w:r w:rsidRPr="005E7C2E">
              <w:rPr>
                <w:rFonts w:ascii="Times New Roman" w:hAnsi="Times New Roman" w:cs="Times New Roman"/>
                <w:sz w:val="26"/>
                <w:szCs w:val="26"/>
                <w:lang w:val="en-US"/>
              </w:rPr>
              <w:t xml:space="preserve"> Nghị định số </w:t>
            </w:r>
            <w:r w:rsidR="00464003" w:rsidRPr="005E7C2E">
              <w:rPr>
                <w:rFonts w:ascii="Times New Roman" w:hAnsi="Times New Roman" w:cs="Times New Roman"/>
                <w:sz w:val="26"/>
                <w:szCs w:val="26"/>
                <w:lang w:val="en-US"/>
              </w:rPr>
              <w:t>98</w:t>
            </w:r>
            <w:r w:rsidRPr="005E7C2E">
              <w:rPr>
                <w:rFonts w:ascii="Times New Roman" w:hAnsi="Times New Roman" w:cs="Times New Roman"/>
                <w:sz w:val="26"/>
                <w:szCs w:val="26"/>
                <w:lang w:val="en-US"/>
              </w:rPr>
              <w:t>/20</w:t>
            </w:r>
            <w:r w:rsidR="00464003" w:rsidRPr="005E7C2E">
              <w:rPr>
                <w:rFonts w:ascii="Times New Roman" w:hAnsi="Times New Roman" w:cs="Times New Roman"/>
                <w:sz w:val="26"/>
                <w:szCs w:val="26"/>
                <w:lang w:val="en-US"/>
              </w:rPr>
              <w:t>23</w:t>
            </w:r>
            <w:r w:rsidRPr="005E7C2E">
              <w:rPr>
                <w:rFonts w:ascii="Times New Roman" w:hAnsi="Times New Roman" w:cs="Times New Roman"/>
                <w:sz w:val="26"/>
                <w:szCs w:val="26"/>
                <w:lang w:val="en-US"/>
              </w:rPr>
              <w:t>/NĐ-CP</w:t>
            </w:r>
          </w:p>
          <w:p w14:paraId="58375AE6" w14:textId="2FA13318"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Yêu cầu về hình thức</w:t>
            </w:r>
            <w:r w:rsidR="00464003" w:rsidRPr="005E7C2E">
              <w:rPr>
                <w:rFonts w:ascii="Times New Roman" w:hAnsi="Times New Roman" w:cs="Times New Roman"/>
                <w:sz w:val="26"/>
                <w:szCs w:val="26"/>
                <w:lang w:val="en-US"/>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Lý do: </w:t>
            </w:r>
            <w:r w:rsidR="0011005F">
              <w:rPr>
                <w:rFonts w:ascii="Times New Roman" w:hAnsi="Times New Roman" w:cs="Times New Roman"/>
                <w:sz w:val="26"/>
                <w:szCs w:val="26"/>
                <w:lang w:val="en-US"/>
              </w:rPr>
              <w:t xml:space="preserve">Vận dụng </w:t>
            </w:r>
            <w:r w:rsidR="00464003" w:rsidRPr="005E7C2E">
              <w:rPr>
                <w:rFonts w:ascii="Times New Roman" w:hAnsi="Times New Roman" w:cs="Times New Roman"/>
                <w:sz w:val="26"/>
                <w:szCs w:val="26"/>
                <w:lang w:val="en-US"/>
              </w:rPr>
              <w:t>theo Điều 115 Nghị định số 98/2023/NĐ-CP</w:t>
            </w:r>
          </w:p>
          <w:p w14:paraId="5EA70F9B" w14:textId="77777777" w:rsidR="00A320FD" w:rsidRPr="005E7C2E" w:rsidRDefault="00A320FD" w:rsidP="005E40AF">
            <w:pPr>
              <w:spacing w:after="120"/>
              <w:jc w:val="both"/>
              <w:rPr>
                <w:sz w:val="26"/>
                <w:szCs w:val="26"/>
              </w:rPr>
            </w:pPr>
          </w:p>
        </w:tc>
      </w:tr>
      <w:tr w:rsidR="005E7C2E" w:rsidRPr="005E7C2E" w14:paraId="6894D84D" w14:textId="77777777" w:rsidTr="00B963F7">
        <w:trPr>
          <w:tblCellSpacing w:w="0" w:type="dxa"/>
        </w:trPr>
        <w:tc>
          <w:tcPr>
            <w:tcW w:w="1815" w:type="pct"/>
            <w:shd w:val="clear" w:color="auto" w:fill="FFFFFF"/>
            <w:vAlign w:val="center"/>
          </w:tcPr>
          <w:p w14:paraId="2CA8345B" w14:textId="6741DB45" w:rsidR="00A320FD" w:rsidRPr="005E7C2E" w:rsidRDefault="00A320FD" w:rsidP="005E40AF">
            <w:pPr>
              <w:spacing w:before="120" w:after="120" w:line="360" w:lineRule="exact"/>
              <w:jc w:val="both"/>
              <w:rPr>
                <w:rFonts w:ascii="Times New Roman" w:hAnsi="Times New Roman" w:cs="Times New Roman"/>
                <w:sz w:val="26"/>
                <w:szCs w:val="26"/>
                <w:lang w:val="en-US"/>
              </w:rPr>
            </w:pPr>
            <w:r w:rsidRPr="005E7C2E">
              <w:rPr>
                <w:rFonts w:ascii="Times New Roman" w:hAnsi="Times New Roman" w:cs="Times New Roman"/>
                <w:sz w:val="26"/>
                <w:szCs w:val="26"/>
                <w:lang w:val="en-US"/>
              </w:rPr>
              <w:t>b) Số lượng bộ hồ sơ: 01 bộ</w:t>
            </w:r>
            <w:r w:rsidR="00464003" w:rsidRPr="005E7C2E">
              <w:rPr>
                <w:rFonts w:ascii="Times New Roman" w:hAnsi="Times New Roman" w:cs="Times New Roman"/>
                <w:sz w:val="26"/>
                <w:szCs w:val="26"/>
                <w:lang w:val="en-US"/>
              </w:rPr>
              <w:t xml:space="preserve"> (bản chính)</w:t>
            </w:r>
          </w:p>
        </w:tc>
        <w:tc>
          <w:tcPr>
            <w:tcW w:w="3185" w:type="pct"/>
            <w:shd w:val="clear" w:color="auto" w:fill="FFFFFF"/>
          </w:tcPr>
          <w:p w14:paraId="4BED45A0" w14:textId="77777777"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Lý do (nếu quy định từ 02 bộ trở lên):</w:t>
            </w:r>
          </w:p>
        </w:tc>
      </w:tr>
      <w:tr w:rsidR="005E7C2E" w:rsidRPr="005E7C2E" w14:paraId="3A93C649" w14:textId="77777777" w:rsidTr="00B963F7">
        <w:trPr>
          <w:tblCellSpacing w:w="0" w:type="dxa"/>
        </w:trPr>
        <w:tc>
          <w:tcPr>
            <w:tcW w:w="5000" w:type="pct"/>
            <w:gridSpan w:val="2"/>
            <w:shd w:val="clear" w:color="auto" w:fill="FFFFFF"/>
            <w:vAlign w:val="center"/>
          </w:tcPr>
          <w:p w14:paraId="313ADF42" w14:textId="28BA5C4E" w:rsidR="00A320FD" w:rsidRPr="005E7C2E" w:rsidRDefault="00752168" w:rsidP="005E40AF">
            <w:pPr>
              <w:pStyle w:val="NormalWeb"/>
              <w:shd w:val="clear" w:color="auto" w:fill="FFFFFF"/>
              <w:spacing w:before="120" w:beforeAutospacing="0" w:after="120" w:afterAutospacing="0" w:line="234" w:lineRule="atLeast"/>
              <w:ind w:left="137"/>
              <w:jc w:val="both"/>
              <w:rPr>
                <w:sz w:val="26"/>
                <w:szCs w:val="26"/>
              </w:rPr>
            </w:pPr>
            <w:r w:rsidRPr="005E7C2E">
              <w:rPr>
                <w:b/>
                <w:sz w:val="26"/>
                <w:szCs w:val="26"/>
              </w:rPr>
              <w:t>2</w:t>
            </w:r>
            <w:r w:rsidR="00A320FD" w:rsidRPr="005E7C2E">
              <w:rPr>
                <w:b/>
                <w:sz w:val="26"/>
                <w:szCs w:val="26"/>
              </w:rPr>
              <w:t>.5. Thời hạn giải quyết</w:t>
            </w:r>
          </w:p>
        </w:tc>
      </w:tr>
      <w:tr w:rsidR="005E7C2E" w:rsidRPr="005E7C2E" w14:paraId="5DF606A9" w14:textId="77777777" w:rsidTr="00B963F7">
        <w:trPr>
          <w:tblCellSpacing w:w="0" w:type="dxa"/>
        </w:trPr>
        <w:tc>
          <w:tcPr>
            <w:tcW w:w="1815" w:type="pct"/>
            <w:shd w:val="clear" w:color="auto" w:fill="FFFFFF"/>
          </w:tcPr>
          <w:p w14:paraId="522ABA28" w14:textId="77777777" w:rsidR="00A320FD" w:rsidRPr="005E7C2E" w:rsidRDefault="00A320FD" w:rsidP="005E40AF">
            <w:pPr>
              <w:spacing w:before="120" w:after="120" w:line="360" w:lineRule="exact"/>
              <w:jc w:val="both"/>
              <w:rPr>
                <w:rFonts w:ascii="Times New Roman" w:hAnsi="Times New Roman" w:cs="Times New Roman"/>
                <w:sz w:val="26"/>
                <w:szCs w:val="26"/>
                <w:lang w:val="en-US"/>
              </w:rPr>
            </w:pPr>
            <w:r w:rsidRPr="005E7C2E">
              <w:rPr>
                <w:rFonts w:ascii="Times New Roman" w:hAnsi="Times New Roman" w:cs="Times New Roman"/>
                <w:sz w:val="26"/>
                <w:szCs w:val="26"/>
              </w:rPr>
              <w:t>a) Có được quy định rõ ràng, cụ thể và phù hợp không?</w:t>
            </w:r>
          </w:p>
        </w:tc>
        <w:tc>
          <w:tcPr>
            <w:tcW w:w="3185" w:type="pct"/>
            <w:shd w:val="clear" w:color="auto" w:fill="FFFFFF"/>
          </w:tcPr>
          <w:p w14:paraId="4C346FFD"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Có  √    Không □</w:t>
            </w:r>
          </w:p>
          <w:p w14:paraId="12B9267D" w14:textId="6485D841"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Nêu rõ thời</w:t>
            </w:r>
            <w:r w:rsidRPr="005E7C2E">
              <w:rPr>
                <w:rFonts w:ascii="Times New Roman" w:hAnsi="Times New Roman" w:cs="Times New Roman"/>
                <w:sz w:val="26"/>
                <w:szCs w:val="26"/>
              </w:rPr>
              <w:t xml:space="preserve"> h</w:t>
            </w:r>
            <w:r w:rsidRPr="005E7C2E">
              <w:rPr>
                <w:rFonts w:ascii="Times New Roman" w:hAnsi="Times New Roman" w:cs="Times New Roman"/>
                <w:sz w:val="26"/>
                <w:szCs w:val="26"/>
                <w:lang w:val="en-US"/>
              </w:rPr>
              <w:t>ạ</w:t>
            </w:r>
            <w:r w:rsidRPr="005E7C2E">
              <w:rPr>
                <w:rFonts w:ascii="Times New Roman" w:hAnsi="Times New Roman" w:cs="Times New Roman"/>
                <w:sz w:val="26"/>
                <w:szCs w:val="26"/>
              </w:rPr>
              <w:t>n giải quyết th</w:t>
            </w:r>
            <w:r w:rsidRPr="005E7C2E">
              <w:rPr>
                <w:rFonts w:ascii="Times New Roman" w:hAnsi="Times New Roman" w:cs="Times New Roman"/>
                <w:sz w:val="26"/>
                <w:szCs w:val="26"/>
                <w:lang w:val="en-US"/>
              </w:rPr>
              <w:t>ủ</w:t>
            </w:r>
            <w:r w:rsidRPr="005E7C2E">
              <w:rPr>
                <w:rFonts w:ascii="Times New Roman" w:hAnsi="Times New Roman" w:cs="Times New Roman"/>
                <w:sz w:val="26"/>
                <w:szCs w:val="26"/>
              </w:rPr>
              <w:t xml:space="preserve"> t</w:t>
            </w:r>
            <w:r w:rsidRPr="005E7C2E">
              <w:rPr>
                <w:rFonts w:ascii="Times New Roman" w:hAnsi="Times New Roman" w:cs="Times New Roman"/>
                <w:sz w:val="26"/>
                <w:szCs w:val="26"/>
                <w:lang w:val="en-US"/>
              </w:rPr>
              <w:t>ụ</w:t>
            </w:r>
            <w:r w:rsidRPr="005E7C2E">
              <w:rPr>
                <w:rFonts w:ascii="Times New Roman" w:hAnsi="Times New Roman" w:cs="Times New Roman"/>
                <w:sz w:val="26"/>
                <w:szCs w:val="26"/>
              </w:rPr>
              <w:t>c</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hành chính</w:t>
            </w:r>
            <w:r w:rsidRPr="005E7C2E">
              <w:rPr>
                <w:rFonts w:ascii="Times New Roman" w:hAnsi="Times New Roman" w:cs="Times New Roman"/>
                <w:sz w:val="26"/>
                <w:szCs w:val="26"/>
                <w:lang w:val="en-US"/>
              </w:rPr>
              <w:t xml:space="preserve">: </w:t>
            </w:r>
          </w:p>
          <w:p w14:paraId="442CC329" w14:textId="2781CA6A" w:rsidR="00464003" w:rsidRPr="005E7C2E" w:rsidRDefault="00464003" w:rsidP="00464003">
            <w:pPr>
              <w:widowControl w:val="0"/>
              <w:spacing w:after="120" w:line="360" w:lineRule="exact"/>
              <w:jc w:val="both"/>
              <w:rPr>
                <w:rFonts w:ascii="Times New Roman" w:hAnsi="Times New Roman" w:cs="Times New Roman"/>
                <w:sz w:val="26"/>
                <w:szCs w:val="26"/>
              </w:rPr>
            </w:pPr>
            <w:r w:rsidRPr="005E7C2E">
              <w:rPr>
                <w:rFonts w:ascii="Times New Roman" w:hAnsi="Times New Roman" w:cs="Times New Roman"/>
                <w:sz w:val="26"/>
                <w:szCs w:val="26"/>
                <w:lang w:val="en-US"/>
              </w:rPr>
              <w:t xml:space="preserve">  + </w:t>
            </w:r>
            <w:r w:rsidRPr="005E7C2E">
              <w:rPr>
                <w:rFonts w:ascii="Times New Roman" w:hAnsi="Times New Roman" w:cs="Times New Roman"/>
                <w:sz w:val="26"/>
                <w:szCs w:val="26"/>
              </w:rPr>
              <w:t>Sở, ban, ngành tỉnh, UBND cấp xã trong thời hạn 15 ngày kể từ ngày nhận được đề nghị cấp lại của tập thể, cá nhân, hộ gia đình gửi hồ sơ tới Chủ tịch UBND tỉnh (qua Sở Nội vụ).</w:t>
            </w:r>
          </w:p>
          <w:p w14:paraId="3702F07F" w14:textId="53867E2F" w:rsidR="00464003" w:rsidRPr="005E7C2E" w:rsidRDefault="00464003" w:rsidP="00464003">
            <w:pPr>
              <w:widowControl w:val="0"/>
              <w:spacing w:after="120" w:line="360" w:lineRule="exact"/>
              <w:jc w:val="both"/>
              <w:rPr>
                <w:rFonts w:ascii="Times New Roman" w:hAnsi="Times New Roman" w:cs="Times New Roman"/>
                <w:sz w:val="26"/>
                <w:szCs w:val="26"/>
                <w:lang w:val="en-US"/>
              </w:rPr>
            </w:pPr>
            <w:r w:rsidRPr="005E7C2E">
              <w:rPr>
                <w:rFonts w:ascii="Times New Roman" w:hAnsi="Times New Roman" w:cs="Times New Roman"/>
                <w:sz w:val="26"/>
                <w:szCs w:val="26"/>
                <w:lang w:val="en-US"/>
              </w:rPr>
              <w:t xml:space="preserve">   + </w:t>
            </w:r>
            <w:r w:rsidRPr="005E7C2E">
              <w:rPr>
                <w:rFonts w:ascii="Times New Roman" w:hAnsi="Times New Roman" w:cs="Times New Roman"/>
                <w:sz w:val="26"/>
                <w:szCs w:val="26"/>
              </w:rPr>
              <w:t xml:space="preserve">Sở Nội vụ trong thời hạn 15 ngày kể từ ngày nhận được hồ sơ trả kết quả cấp </w:t>
            </w:r>
            <w:r w:rsidR="007877FC" w:rsidRPr="005E7C2E">
              <w:rPr>
                <w:rFonts w:ascii="Times New Roman" w:hAnsi="Times New Roman" w:cs="Times New Roman"/>
                <w:sz w:val="26"/>
                <w:szCs w:val="26"/>
                <w:lang w:val="en-US"/>
              </w:rPr>
              <w:t>lại</w:t>
            </w:r>
            <w:r w:rsidRPr="005E7C2E">
              <w:rPr>
                <w:rFonts w:ascii="Times New Roman" w:hAnsi="Times New Roman" w:cs="Times New Roman"/>
                <w:sz w:val="26"/>
                <w:szCs w:val="26"/>
              </w:rPr>
              <w:t xml:space="preserve"> cho Sở, ban, ngành tỉnh, UBND cấp xã.</w:t>
            </w:r>
          </w:p>
          <w:p w14:paraId="64063A43" w14:textId="30BE2F3A" w:rsidR="00A320FD" w:rsidRPr="005E7C2E" w:rsidRDefault="00A320FD" w:rsidP="00E15436">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Lý do quy định</w:t>
            </w:r>
            <w:r w:rsidRPr="005E7C2E">
              <w:rPr>
                <w:sz w:val="26"/>
                <w:szCs w:val="26"/>
              </w:rPr>
              <w:t>:</w:t>
            </w:r>
            <w:r w:rsidR="0011005F">
              <w:rPr>
                <w:sz w:val="26"/>
                <w:szCs w:val="26"/>
                <w:lang w:val="en-US"/>
              </w:rPr>
              <w:t xml:space="preserve"> </w:t>
            </w:r>
            <w:r w:rsidR="0011005F" w:rsidRPr="0011005F">
              <w:rPr>
                <w:rFonts w:ascii="Times New Roman" w:hAnsi="Times New Roman" w:cs="Times New Roman"/>
                <w:sz w:val="26"/>
                <w:szCs w:val="26"/>
                <w:lang w:val="en-US"/>
              </w:rPr>
              <w:t>Vận dụng</w:t>
            </w:r>
            <w:r w:rsidRPr="005E7C2E">
              <w:rPr>
                <w:sz w:val="26"/>
                <w:szCs w:val="26"/>
              </w:rPr>
              <w:t xml:space="preserve"> </w:t>
            </w:r>
            <w:r w:rsidR="00464003" w:rsidRPr="005E7C2E">
              <w:rPr>
                <w:rFonts w:ascii="Times New Roman" w:hAnsi="Times New Roman" w:cs="Times New Roman"/>
                <w:sz w:val="26"/>
                <w:szCs w:val="26"/>
                <w:lang w:val="en-US"/>
              </w:rPr>
              <w:t>theo Điều 115 Nghị định số 98/2023/NĐ-CP</w:t>
            </w:r>
            <w:r w:rsidR="00D1731D">
              <w:rPr>
                <w:rFonts w:ascii="Times New Roman" w:hAnsi="Times New Roman" w:cs="Times New Roman"/>
                <w:sz w:val="26"/>
                <w:szCs w:val="26"/>
                <w:lang w:val="en-US"/>
              </w:rPr>
              <w:t>.</w:t>
            </w:r>
          </w:p>
        </w:tc>
      </w:tr>
      <w:tr w:rsidR="00A5612E" w:rsidRPr="00A5612E" w14:paraId="34002502" w14:textId="77777777" w:rsidTr="00B963F7">
        <w:trPr>
          <w:tblCellSpacing w:w="0" w:type="dxa"/>
        </w:trPr>
        <w:tc>
          <w:tcPr>
            <w:tcW w:w="1815" w:type="pct"/>
            <w:shd w:val="clear" w:color="auto" w:fill="FFFFFF"/>
          </w:tcPr>
          <w:p w14:paraId="426A77EE" w14:textId="77777777" w:rsidR="00A320FD" w:rsidRPr="00A5612E" w:rsidRDefault="00A320FD" w:rsidP="005E40AF">
            <w:pPr>
              <w:spacing w:before="120" w:after="120" w:line="360" w:lineRule="exact"/>
              <w:jc w:val="both"/>
              <w:rPr>
                <w:rFonts w:ascii="Times New Roman" w:hAnsi="Times New Roman" w:cs="Times New Roman"/>
                <w:sz w:val="26"/>
                <w:szCs w:val="26"/>
                <w:lang w:val="en-US"/>
              </w:rPr>
            </w:pPr>
            <w:r w:rsidRPr="00A5612E">
              <w:rPr>
                <w:rFonts w:ascii="Times New Roman" w:hAnsi="Times New Roman" w:cs="Times New Roman"/>
                <w:sz w:val="26"/>
                <w:szCs w:val="26"/>
              </w:rPr>
              <w:t>b) Trong trường hợp một</w:t>
            </w:r>
            <w:r w:rsidRPr="00A5612E">
              <w:rPr>
                <w:rFonts w:ascii="Times New Roman" w:hAnsi="Times New Roman" w:cs="Times New Roman"/>
                <w:sz w:val="26"/>
                <w:szCs w:val="26"/>
                <w:lang w:val="en-US"/>
              </w:rPr>
              <w:t xml:space="preserve"> </w:t>
            </w:r>
            <w:r w:rsidRPr="00A5612E">
              <w:rPr>
                <w:rFonts w:ascii="Times New Roman" w:hAnsi="Times New Roman" w:cs="Times New Roman"/>
                <w:sz w:val="26"/>
                <w:szCs w:val="26"/>
              </w:rPr>
              <w:t>thủ tục hành chính do nhiều cơ quan có thẩm quyền giải quyết, đã quy định rõ ràng, đ</w:t>
            </w:r>
            <w:r w:rsidRPr="00A5612E">
              <w:rPr>
                <w:rFonts w:ascii="Times New Roman" w:hAnsi="Times New Roman" w:cs="Times New Roman"/>
                <w:sz w:val="26"/>
                <w:szCs w:val="26"/>
                <w:lang w:val="en-US"/>
              </w:rPr>
              <w:t>ầ</w:t>
            </w:r>
            <w:r w:rsidRPr="00A5612E">
              <w:rPr>
                <w:rFonts w:ascii="Times New Roman" w:hAnsi="Times New Roman" w:cs="Times New Roman"/>
                <w:sz w:val="26"/>
                <w:szCs w:val="26"/>
              </w:rPr>
              <w:t xml:space="preserve">y đủ thời hạn giải quyết của từng cơ quan và thời hạn chuyển giao hồ sơ giữa các </w:t>
            </w:r>
            <w:r w:rsidRPr="00A5612E">
              <w:rPr>
                <w:rFonts w:ascii="Times New Roman" w:hAnsi="Times New Roman" w:cs="Times New Roman"/>
                <w:sz w:val="26"/>
                <w:szCs w:val="26"/>
              </w:rPr>
              <w:lastRenderedPageBreak/>
              <w:t>cơ quan?</w:t>
            </w:r>
          </w:p>
        </w:tc>
        <w:tc>
          <w:tcPr>
            <w:tcW w:w="3185" w:type="pct"/>
            <w:shd w:val="clear" w:color="auto" w:fill="FFFFFF"/>
          </w:tcPr>
          <w:p w14:paraId="0987CCF1" w14:textId="503B8D6C" w:rsidR="00A320FD" w:rsidRPr="00A5612E" w:rsidRDefault="00A320FD" w:rsidP="005E40AF">
            <w:pPr>
              <w:spacing w:after="120"/>
              <w:jc w:val="both"/>
              <w:rPr>
                <w:rFonts w:ascii="Times New Roman" w:hAnsi="Times New Roman" w:cs="Times New Roman"/>
                <w:sz w:val="26"/>
                <w:szCs w:val="26"/>
              </w:rPr>
            </w:pPr>
            <w:r w:rsidRPr="00A5612E">
              <w:rPr>
                <w:rFonts w:ascii="Times New Roman" w:hAnsi="Times New Roman" w:cs="Times New Roman"/>
                <w:sz w:val="26"/>
                <w:szCs w:val="26"/>
              </w:rPr>
              <w:lastRenderedPageBreak/>
              <w:t xml:space="preserve">Có </w:t>
            </w:r>
            <w:r w:rsidR="00F7555E" w:rsidRPr="00A5612E">
              <w:rPr>
                <w:rFonts w:ascii="Times New Roman" w:hAnsi="Times New Roman" w:cs="Times New Roman"/>
                <w:sz w:val="26"/>
                <w:szCs w:val="26"/>
              </w:rPr>
              <w:t>□</w:t>
            </w:r>
            <w:r w:rsidRPr="00A5612E">
              <w:rPr>
                <w:rFonts w:ascii="Times New Roman" w:hAnsi="Times New Roman" w:cs="Times New Roman"/>
                <w:sz w:val="26"/>
                <w:szCs w:val="26"/>
              </w:rPr>
              <w:t> </w:t>
            </w:r>
            <w:r w:rsidRPr="00A5612E">
              <w:rPr>
                <w:rFonts w:ascii="Times New Roman" w:hAnsi="Times New Roman" w:cs="Times New Roman"/>
                <w:sz w:val="26"/>
                <w:szCs w:val="26"/>
                <w:lang w:val="en-US"/>
              </w:rPr>
              <w:t xml:space="preserve">    </w:t>
            </w:r>
            <w:r w:rsidRPr="00A5612E">
              <w:rPr>
                <w:rFonts w:ascii="Times New Roman" w:hAnsi="Times New Roman" w:cs="Times New Roman"/>
                <w:sz w:val="26"/>
                <w:szCs w:val="26"/>
              </w:rPr>
              <w:t xml:space="preserve">Không </w:t>
            </w:r>
            <w:r w:rsidR="00F7555E" w:rsidRPr="00A5612E">
              <w:rPr>
                <w:rFonts w:ascii="Times New Roman" w:hAnsi="Times New Roman" w:cs="Times New Roman"/>
                <w:sz w:val="26"/>
                <w:szCs w:val="26"/>
              </w:rPr>
              <w:t>√ </w:t>
            </w:r>
          </w:p>
          <w:p w14:paraId="2B27E16F" w14:textId="10B8AF12" w:rsidR="00A320FD" w:rsidRPr="00A5612E" w:rsidRDefault="00A320FD" w:rsidP="00F7555E">
            <w:pPr>
              <w:spacing w:after="120"/>
              <w:jc w:val="both"/>
              <w:rPr>
                <w:sz w:val="26"/>
                <w:szCs w:val="26"/>
              </w:rPr>
            </w:pPr>
            <w:r w:rsidRPr="00A5612E">
              <w:rPr>
                <w:rFonts w:ascii="Times New Roman" w:hAnsi="Times New Roman" w:cs="Times New Roman"/>
                <w:sz w:val="26"/>
                <w:szCs w:val="26"/>
                <w:lang w:val="en-US"/>
              </w:rPr>
              <w:t>L</w:t>
            </w:r>
            <w:r w:rsidRPr="00A5612E">
              <w:rPr>
                <w:rFonts w:ascii="Times New Roman" w:hAnsi="Times New Roman" w:cs="Times New Roman"/>
                <w:sz w:val="26"/>
                <w:szCs w:val="26"/>
              </w:rPr>
              <w:t>ý d</w:t>
            </w:r>
            <w:r w:rsidRPr="00A5612E">
              <w:rPr>
                <w:rFonts w:ascii="Times New Roman" w:hAnsi="Times New Roman" w:cs="Times New Roman"/>
                <w:sz w:val="26"/>
                <w:szCs w:val="26"/>
                <w:lang w:val="en-US"/>
              </w:rPr>
              <w:t>o</w:t>
            </w:r>
            <w:r w:rsidRPr="00A5612E">
              <w:rPr>
                <w:rFonts w:ascii="Times New Roman" w:hAnsi="Times New Roman" w:cs="Times New Roman"/>
                <w:sz w:val="26"/>
                <w:szCs w:val="26"/>
              </w:rPr>
              <w:t xml:space="preserve"> quy định</w:t>
            </w:r>
            <w:r w:rsidRPr="00A5612E">
              <w:rPr>
                <w:rFonts w:ascii="Times New Roman" w:hAnsi="Times New Roman" w:cs="Times New Roman"/>
                <w:sz w:val="26"/>
                <w:szCs w:val="26"/>
                <w:lang w:val="en-US"/>
              </w:rPr>
              <w:t xml:space="preserve">: </w:t>
            </w:r>
            <w:r w:rsidR="00F7555E" w:rsidRPr="00A5612E">
              <w:rPr>
                <w:rFonts w:ascii="Times New Roman" w:hAnsi="Times New Roman" w:cs="Times New Roman"/>
                <w:sz w:val="26"/>
                <w:szCs w:val="26"/>
                <w:lang w:val="en-US"/>
              </w:rPr>
              <w:t>…………………………………………………………………………..</w:t>
            </w:r>
          </w:p>
        </w:tc>
      </w:tr>
      <w:tr w:rsidR="005E7C2E" w:rsidRPr="005E7C2E" w14:paraId="6C8E2C42" w14:textId="77777777" w:rsidTr="00B963F7">
        <w:trPr>
          <w:tblCellSpacing w:w="0" w:type="dxa"/>
        </w:trPr>
        <w:tc>
          <w:tcPr>
            <w:tcW w:w="5000" w:type="pct"/>
            <w:gridSpan w:val="2"/>
            <w:shd w:val="clear" w:color="auto" w:fill="FFFFFF"/>
            <w:vAlign w:val="center"/>
          </w:tcPr>
          <w:p w14:paraId="049894B9" w14:textId="47905DDF" w:rsidR="00A320FD" w:rsidRPr="005E7C2E" w:rsidRDefault="00752168" w:rsidP="005E40AF">
            <w:pPr>
              <w:pStyle w:val="NormalWeb"/>
              <w:shd w:val="clear" w:color="auto" w:fill="FFFFFF"/>
              <w:spacing w:before="120" w:beforeAutospacing="0" w:after="120" w:afterAutospacing="0" w:line="234" w:lineRule="atLeast"/>
              <w:ind w:left="137"/>
              <w:jc w:val="both"/>
              <w:rPr>
                <w:b/>
                <w:sz w:val="26"/>
                <w:szCs w:val="26"/>
              </w:rPr>
            </w:pPr>
            <w:r w:rsidRPr="005E7C2E">
              <w:rPr>
                <w:b/>
                <w:sz w:val="26"/>
                <w:szCs w:val="26"/>
              </w:rPr>
              <w:t>2</w:t>
            </w:r>
            <w:r w:rsidR="00A320FD" w:rsidRPr="005E7C2E">
              <w:rPr>
                <w:b/>
                <w:sz w:val="26"/>
                <w:szCs w:val="26"/>
              </w:rPr>
              <w:t>.6. Đối tượng thực hiện</w:t>
            </w:r>
          </w:p>
        </w:tc>
      </w:tr>
      <w:tr w:rsidR="005E7C2E" w:rsidRPr="005E7C2E" w14:paraId="280DD491" w14:textId="77777777" w:rsidTr="00B963F7">
        <w:trPr>
          <w:tblCellSpacing w:w="0" w:type="dxa"/>
        </w:trPr>
        <w:tc>
          <w:tcPr>
            <w:tcW w:w="1815" w:type="pct"/>
            <w:shd w:val="clear" w:color="auto" w:fill="FFFFFF"/>
          </w:tcPr>
          <w:p w14:paraId="2544E2E1" w14:textId="77777777" w:rsidR="00A320FD" w:rsidRPr="005E7C2E" w:rsidRDefault="00A320FD" w:rsidP="005E40AF">
            <w:pPr>
              <w:spacing w:before="120" w:after="120" w:line="360" w:lineRule="exact"/>
              <w:jc w:val="both"/>
              <w:rPr>
                <w:rFonts w:ascii="Times New Roman" w:hAnsi="Times New Roman" w:cs="Times New Roman"/>
                <w:sz w:val="26"/>
                <w:szCs w:val="26"/>
                <w:lang w:val="en-US"/>
              </w:rPr>
            </w:pPr>
            <w:r w:rsidRPr="005E7C2E">
              <w:rPr>
                <w:rFonts w:ascii="Times New Roman" w:hAnsi="Times New Roman" w:cs="Times New Roman"/>
                <w:sz w:val="26"/>
                <w:szCs w:val="26"/>
              </w:rPr>
              <w:t>a) Đối tượng thực hiện:</w:t>
            </w:r>
          </w:p>
        </w:tc>
        <w:tc>
          <w:tcPr>
            <w:tcW w:w="3185" w:type="pct"/>
            <w:shd w:val="clear" w:color="auto" w:fill="FFFFFF"/>
          </w:tcPr>
          <w:p w14:paraId="5EC091CD"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Tổ chức: Trong nước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Nước ngoài □</w:t>
            </w:r>
          </w:p>
          <w:p w14:paraId="34875A85" w14:textId="51CAF41B" w:rsidR="001D725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lang w:val="en-US"/>
              </w:rPr>
              <w:t xml:space="preserve">Mô tả rõ: </w:t>
            </w:r>
            <w:r w:rsidR="001D725D" w:rsidRPr="005E7C2E">
              <w:rPr>
                <w:rFonts w:ascii="Times New Roman" w:hAnsi="Times New Roman" w:cs="Times New Roman"/>
                <w:sz w:val="26"/>
                <w:szCs w:val="26"/>
                <w:lang w:val="en-US"/>
              </w:rPr>
              <w:t xml:space="preserve">Tập thể, cá nhân, hộ gia đình </w:t>
            </w:r>
            <w:r w:rsidR="001D725D" w:rsidRPr="005E7C2E">
              <w:rPr>
                <w:rFonts w:ascii="Times New Roman" w:hAnsi="Times New Roman" w:cs="Times New Roman"/>
                <w:sz w:val="26"/>
                <w:szCs w:val="26"/>
                <w:lang w:eastAsia="en-GB"/>
              </w:rPr>
              <w:t xml:space="preserve">khi có hiện vật khen thưởng bị thất lạc, bị mất do khách quan như thiên tai, lũ lụt, hỏa hoạn hoặc do in sai bằng gửi </w:t>
            </w:r>
            <w:r w:rsidR="001D725D" w:rsidRPr="005E7C2E">
              <w:rPr>
                <w:rFonts w:ascii="Times New Roman" w:hAnsi="Times New Roman" w:cs="Times New Roman"/>
                <w:spacing w:val="-4"/>
                <w:sz w:val="26"/>
                <w:szCs w:val="26"/>
              </w:rPr>
              <w:t>sở, ban, ngành tỉnh, UBND cấp xã đã trình khen thưởng cho cá nhân, tập thể, hộ gia đình</w:t>
            </w:r>
            <w:r w:rsidR="005F0718" w:rsidRPr="005E7C2E">
              <w:rPr>
                <w:rFonts w:ascii="Times New Roman" w:hAnsi="Times New Roman" w:cs="Times New Roman"/>
                <w:spacing w:val="-4"/>
                <w:sz w:val="26"/>
                <w:szCs w:val="26"/>
                <w:lang w:val="en-US"/>
              </w:rPr>
              <w:t>.</w:t>
            </w:r>
          </w:p>
          <w:p w14:paraId="7917F98C" w14:textId="319C793F" w:rsidR="001D725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Lý do quy định: </w:t>
            </w:r>
            <w:r w:rsidR="0011005F">
              <w:rPr>
                <w:rFonts w:ascii="Times New Roman" w:hAnsi="Times New Roman" w:cs="Times New Roman"/>
                <w:sz w:val="26"/>
                <w:szCs w:val="26"/>
                <w:lang w:val="en-US"/>
              </w:rPr>
              <w:t xml:space="preserve">Vận dụng theo </w:t>
            </w:r>
            <w:r w:rsidR="001D725D" w:rsidRPr="005E7C2E">
              <w:rPr>
                <w:rFonts w:ascii="Times New Roman" w:hAnsi="Times New Roman" w:cs="Times New Roman"/>
                <w:sz w:val="26"/>
                <w:szCs w:val="26"/>
                <w:lang w:val="en-US"/>
              </w:rPr>
              <w:t>Điều 115 Nghị định số 98/2023/NĐ-CP</w:t>
            </w:r>
            <w:r w:rsidR="001D725D" w:rsidRPr="005E7C2E">
              <w:rPr>
                <w:rFonts w:ascii="Times New Roman" w:hAnsi="Times New Roman" w:cs="Times New Roman"/>
                <w:sz w:val="26"/>
                <w:szCs w:val="26"/>
              </w:rPr>
              <w:t xml:space="preserve"> </w:t>
            </w:r>
          </w:p>
          <w:p w14:paraId="226C6FBE" w14:textId="56042BFA"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Có thể mở rộng/ thu hẹp đối tượng thực hiện không?:</w:t>
            </w:r>
          </w:p>
          <w:p w14:paraId="35078798"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Không √  </w:t>
            </w:r>
            <w:r w:rsidRPr="005E7C2E">
              <w:rPr>
                <w:rFonts w:ascii="Times New Roman" w:hAnsi="Times New Roman" w:cs="Times New Roman"/>
                <w:sz w:val="26"/>
                <w:szCs w:val="26"/>
                <w:lang w:val="en-US"/>
              </w:rPr>
              <w:t xml:space="preserve">  </w:t>
            </w:r>
          </w:p>
          <w:p w14:paraId="7CE99534" w14:textId="77777777" w:rsidR="00A320FD" w:rsidRPr="005E7C2E" w:rsidRDefault="00A320FD" w:rsidP="005E40AF">
            <w:pPr>
              <w:spacing w:after="120"/>
              <w:jc w:val="both"/>
              <w:rPr>
                <w:sz w:val="26"/>
                <w:szCs w:val="26"/>
              </w:rPr>
            </w:pPr>
            <w:r w:rsidRPr="005E7C2E">
              <w:rPr>
                <w:rFonts w:ascii="Times New Roman" w:hAnsi="Times New Roman" w:cs="Times New Roman"/>
                <w:sz w:val="26"/>
                <w:szCs w:val="26"/>
              </w:rPr>
              <w:t xml:space="preserve">Nêu rõ lý do: </w:t>
            </w:r>
            <w:r w:rsidRPr="005E7C2E">
              <w:rPr>
                <w:rFonts w:ascii="Times New Roman" w:hAnsi="Times New Roman" w:cs="Times New Roman"/>
                <w:sz w:val="26"/>
                <w:szCs w:val="26"/>
                <w:lang w:val="en-US"/>
              </w:rPr>
              <w:t>theo quy định của cấp trên</w:t>
            </w:r>
          </w:p>
        </w:tc>
      </w:tr>
      <w:tr w:rsidR="005E7C2E" w:rsidRPr="005E7C2E" w14:paraId="533C0379" w14:textId="77777777" w:rsidTr="00B963F7">
        <w:trPr>
          <w:tblCellSpacing w:w="0" w:type="dxa"/>
        </w:trPr>
        <w:tc>
          <w:tcPr>
            <w:tcW w:w="1815" w:type="pct"/>
            <w:shd w:val="clear" w:color="auto" w:fill="FFFFFF"/>
          </w:tcPr>
          <w:p w14:paraId="35A08F13"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b) Phạm vi áp dụng:</w:t>
            </w:r>
          </w:p>
          <w:p w14:paraId="6B9DA1EB" w14:textId="77777777" w:rsidR="00A320FD" w:rsidRPr="005E7C2E" w:rsidRDefault="00A320FD" w:rsidP="005E40AF">
            <w:pPr>
              <w:spacing w:before="120" w:after="120" w:line="360" w:lineRule="exact"/>
              <w:jc w:val="both"/>
              <w:rPr>
                <w:rFonts w:ascii="Times New Roman" w:hAnsi="Times New Roman" w:cs="Times New Roman"/>
                <w:sz w:val="26"/>
                <w:szCs w:val="26"/>
                <w:lang w:val="en-US"/>
              </w:rPr>
            </w:pPr>
          </w:p>
        </w:tc>
        <w:tc>
          <w:tcPr>
            <w:tcW w:w="3185" w:type="pct"/>
            <w:shd w:val="clear" w:color="auto" w:fill="FFFFFF"/>
          </w:tcPr>
          <w:p w14:paraId="1959A24B"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Toàn quốc</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Vùng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Địa phương √  </w:t>
            </w:r>
            <w:r w:rsidRPr="005E7C2E">
              <w:rPr>
                <w:rFonts w:ascii="Times New Roman" w:hAnsi="Times New Roman" w:cs="Times New Roman"/>
                <w:sz w:val="26"/>
                <w:szCs w:val="26"/>
                <w:lang w:val="en-US"/>
              </w:rPr>
              <w:t xml:space="preserve">  </w:t>
            </w:r>
          </w:p>
          <w:p w14:paraId="1EB3DCB5"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 Nông thôn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Đô thị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Miền núi □</w:t>
            </w:r>
          </w:p>
          <w:p w14:paraId="7526CDD6"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Biên giới, hải đảo □</w:t>
            </w:r>
          </w:p>
          <w:p w14:paraId="6CB392E2"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Lý do quy định: </w:t>
            </w:r>
            <w:r w:rsidRPr="005E7C2E">
              <w:rPr>
                <w:rFonts w:ascii="Times New Roman" w:hAnsi="Times New Roman" w:cs="Times New Roman"/>
                <w:sz w:val="26"/>
                <w:szCs w:val="26"/>
                <w:lang w:val="en-US"/>
              </w:rPr>
              <w:t>theo quy định của cấp trên</w:t>
            </w:r>
          </w:p>
          <w:p w14:paraId="4016E9F4"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Có thể mở rộng/ thu hẹp phạm vi áp dụng không?:</w:t>
            </w:r>
          </w:p>
          <w:p w14:paraId="4A1A073D"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Không √</w:t>
            </w:r>
          </w:p>
          <w:p w14:paraId="63948194" w14:textId="77777777"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Nêu rõ lý do: theo quy định của cấp trên</w:t>
            </w:r>
          </w:p>
        </w:tc>
      </w:tr>
      <w:tr w:rsidR="005E7C2E" w:rsidRPr="005E7C2E" w14:paraId="7798E486" w14:textId="77777777" w:rsidTr="00B963F7">
        <w:trPr>
          <w:tblCellSpacing w:w="0" w:type="dxa"/>
        </w:trPr>
        <w:tc>
          <w:tcPr>
            <w:tcW w:w="5000" w:type="pct"/>
            <w:gridSpan w:val="2"/>
            <w:shd w:val="clear" w:color="auto" w:fill="FFFFFF"/>
            <w:vAlign w:val="center"/>
          </w:tcPr>
          <w:p w14:paraId="405E2AB3" w14:textId="60CBB4B7"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 xml:space="preserve">Dự kiến số lượng đối tượng thực hiện/1 năm: Do mới được phân cấp, ban hành thủ tục hành chính mới nên chưa xác định được số lượng đối tượng thực hiện. </w:t>
            </w:r>
          </w:p>
        </w:tc>
      </w:tr>
      <w:tr w:rsidR="005E7C2E" w:rsidRPr="005E7C2E" w14:paraId="40EEEA44" w14:textId="77777777" w:rsidTr="00B963F7">
        <w:trPr>
          <w:tblCellSpacing w:w="0" w:type="dxa"/>
        </w:trPr>
        <w:tc>
          <w:tcPr>
            <w:tcW w:w="5000" w:type="pct"/>
            <w:gridSpan w:val="2"/>
            <w:shd w:val="clear" w:color="auto" w:fill="FFFFFF"/>
            <w:vAlign w:val="center"/>
          </w:tcPr>
          <w:p w14:paraId="3F83DE2B" w14:textId="7F8F4774" w:rsidR="00A320FD" w:rsidRPr="005E7C2E" w:rsidRDefault="00752168" w:rsidP="005E40AF">
            <w:pPr>
              <w:pStyle w:val="NormalWeb"/>
              <w:shd w:val="clear" w:color="auto" w:fill="FFFFFF"/>
              <w:spacing w:before="120" w:beforeAutospacing="0" w:after="120" w:afterAutospacing="0" w:line="234" w:lineRule="atLeast"/>
              <w:ind w:left="137"/>
              <w:jc w:val="both"/>
              <w:rPr>
                <w:sz w:val="26"/>
                <w:szCs w:val="26"/>
              </w:rPr>
            </w:pPr>
            <w:r w:rsidRPr="005E7C2E">
              <w:rPr>
                <w:b/>
                <w:sz w:val="26"/>
                <w:szCs w:val="26"/>
              </w:rPr>
              <w:t>2</w:t>
            </w:r>
            <w:r w:rsidR="00A320FD" w:rsidRPr="005E7C2E">
              <w:rPr>
                <w:b/>
                <w:sz w:val="26"/>
                <w:szCs w:val="26"/>
              </w:rPr>
              <w:t>.7. Cơ quan giải quyết</w:t>
            </w:r>
          </w:p>
        </w:tc>
      </w:tr>
      <w:tr w:rsidR="00A22C71" w:rsidRPr="00A22C71" w14:paraId="43FD269C" w14:textId="77777777" w:rsidTr="00B963F7">
        <w:trPr>
          <w:tblCellSpacing w:w="0" w:type="dxa"/>
        </w:trPr>
        <w:tc>
          <w:tcPr>
            <w:tcW w:w="1815" w:type="pct"/>
            <w:shd w:val="clear" w:color="auto" w:fill="FFFFFF"/>
          </w:tcPr>
          <w:p w14:paraId="289E19F5" w14:textId="77777777" w:rsidR="00A320FD" w:rsidRPr="00A22C71" w:rsidRDefault="00A320FD" w:rsidP="005E40AF">
            <w:pPr>
              <w:spacing w:before="120" w:after="120" w:line="360" w:lineRule="exact"/>
              <w:jc w:val="both"/>
              <w:rPr>
                <w:rFonts w:ascii="Times New Roman" w:hAnsi="Times New Roman" w:cs="Times New Roman"/>
                <w:sz w:val="26"/>
                <w:szCs w:val="26"/>
              </w:rPr>
            </w:pPr>
            <w:r w:rsidRPr="00A22C71">
              <w:rPr>
                <w:rFonts w:ascii="Times New Roman" w:hAnsi="Times New Roman" w:cs="Times New Roman"/>
                <w:sz w:val="26"/>
                <w:szCs w:val="26"/>
              </w:rPr>
              <w:t xml:space="preserve">a) Có được quy định rõ ràng, cụ thể về cơ quan </w:t>
            </w:r>
            <w:r w:rsidRPr="00A22C71">
              <w:rPr>
                <w:rFonts w:ascii="Times New Roman" w:hAnsi="Times New Roman" w:cs="Times New Roman"/>
                <w:sz w:val="26"/>
                <w:szCs w:val="26"/>
              </w:rPr>
              <w:lastRenderedPageBreak/>
              <w:t>giải quyết thủ tục hành chính không?</w:t>
            </w:r>
          </w:p>
        </w:tc>
        <w:tc>
          <w:tcPr>
            <w:tcW w:w="3185" w:type="pct"/>
            <w:shd w:val="clear" w:color="auto" w:fill="FFFFFF"/>
          </w:tcPr>
          <w:p w14:paraId="54568B05" w14:textId="77777777" w:rsidR="00A320FD" w:rsidRPr="00A22C71" w:rsidRDefault="00A320FD" w:rsidP="005E40AF">
            <w:pPr>
              <w:spacing w:after="120"/>
              <w:jc w:val="both"/>
              <w:rPr>
                <w:rFonts w:ascii="Times New Roman" w:hAnsi="Times New Roman" w:cs="Times New Roman"/>
                <w:sz w:val="26"/>
                <w:szCs w:val="26"/>
                <w:lang w:val="en-US"/>
              </w:rPr>
            </w:pPr>
            <w:r w:rsidRPr="00A22C71">
              <w:rPr>
                <w:rFonts w:ascii="Times New Roman" w:hAnsi="Times New Roman" w:cs="Times New Roman"/>
                <w:sz w:val="26"/>
                <w:szCs w:val="26"/>
              </w:rPr>
              <w:lastRenderedPageBreak/>
              <w:t xml:space="preserve">Có √ </w:t>
            </w:r>
            <w:r w:rsidRPr="00A22C71">
              <w:rPr>
                <w:rFonts w:ascii="Times New Roman" w:hAnsi="Times New Roman" w:cs="Times New Roman"/>
                <w:sz w:val="26"/>
                <w:szCs w:val="26"/>
                <w:lang w:val="en-US"/>
              </w:rPr>
              <w:t xml:space="preserve">    </w:t>
            </w:r>
            <w:r w:rsidRPr="00A22C71">
              <w:rPr>
                <w:rFonts w:ascii="Times New Roman" w:hAnsi="Times New Roman" w:cs="Times New Roman"/>
                <w:sz w:val="26"/>
                <w:szCs w:val="26"/>
              </w:rPr>
              <w:t>Không □</w:t>
            </w:r>
          </w:p>
          <w:p w14:paraId="17200F71" w14:textId="77777777" w:rsidR="00A320FD" w:rsidRPr="00A22C71" w:rsidRDefault="00A320FD" w:rsidP="005E40AF">
            <w:pPr>
              <w:spacing w:after="120"/>
              <w:jc w:val="both"/>
              <w:rPr>
                <w:rFonts w:ascii="Times New Roman" w:hAnsi="Times New Roman" w:cs="Times New Roman"/>
                <w:sz w:val="26"/>
                <w:szCs w:val="26"/>
                <w:lang w:val="en-US"/>
              </w:rPr>
            </w:pPr>
            <w:r w:rsidRPr="00A22C71">
              <w:rPr>
                <w:rFonts w:ascii="Times New Roman" w:hAnsi="Times New Roman" w:cs="Times New Roman"/>
                <w:sz w:val="26"/>
                <w:szCs w:val="26"/>
              </w:rPr>
              <w:lastRenderedPageBreak/>
              <w:t xml:space="preserve">- Lý do quy định: </w:t>
            </w:r>
            <w:r w:rsidRPr="00A22C71">
              <w:rPr>
                <w:rFonts w:ascii="Times New Roman" w:hAnsi="Times New Roman" w:cs="Times New Roman"/>
                <w:sz w:val="26"/>
                <w:szCs w:val="26"/>
                <w:lang w:val="en-US"/>
              </w:rPr>
              <w:t>Văn bản cấp trên đã quy định cụ thể</w:t>
            </w:r>
          </w:p>
        </w:tc>
      </w:tr>
      <w:tr w:rsidR="00A22C71" w:rsidRPr="00A22C71" w14:paraId="793C030A" w14:textId="77777777" w:rsidTr="00B963F7">
        <w:trPr>
          <w:tblCellSpacing w:w="0" w:type="dxa"/>
        </w:trPr>
        <w:tc>
          <w:tcPr>
            <w:tcW w:w="1815" w:type="pct"/>
            <w:shd w:val="clear" w:color="auto" w:fill="FFFFFF"/>
          </w:tcPr>
          <w:p w14:paraId="61BF103A" w14:textId="77777777" w:rsidR="00A320FD" w:rsidRPr="00A22C71" w:rsidRDefault="00A320FD" w:rsidP="005E40AF">
            <w:pPr>
              <w:spacing w:before="120" w:after="120" w:line="360" w:lineRule="exact"/>
              <w:jc w:val="both"/>
              <w:rPr>
                <w:rFonts w:ascii="Times New Roman" w:hAnsi="Times New Roman" w:cs="Times New Roman"/>
                <w:sz w:val="26"/>
                <w:szCs w:val="26"/>
              </w:rPr>
            </w:pPr>
            <w:r w:rsidRPr="00A22C71">
              <w:rPr>
                <w:rFonts w:ascii="Times New Roman" w:hAnsi="Times New Roman" w:cs="Times New Roman"/>
                <w:sz w:val="26"/>
                <w:szCs w:val="26"/>
              </w:rPr>
              <w:lastRenderedPageBreak/>
              <w:t>b) Có thể mở rộng ủy quyền hoặc phân cấp thực hiện không?</w:t>
            </w:r>
          </w:p>
        </w:tc>
        <w:tc>
          <w:tcPr>
            <w:tcW w:w="3185" w:type="pct"/>
            <w:shd w:val="clear" w:color="auto" w:fill="FFFFFF"/>
          </w:tcPr>
          <w:p w14:paraId="47936F67" w14:textId="77777777" w:rsidR="006F5DA6" w:rsidRPr="00A22C71" w:rsidRDefault="006F5DA6" w:rsidP="006F5DA6">
            <w:pPr>
              <w:spacing w:after="120"/>
              <w:jc w:val="both"/>
              <w:rPr>
                <w:rFonts w:ascii="Times New Roman" w:hAnsi="Times New Roman" w:cs="Times New Roman"/>
                <w:sz w:val="26"/>
                <w:szCs w:val="26"/>
                <w:lang w:val="en-US"/>
              </w:rPr>
            </w:pPr>
            <w:r w:rsidRPr="00A22C71">
              <w:rPr>
                <w:rFonts w:ascii="Times New Roman" w:hAnsi="Times New Roman" w:cs="Times New Roman"/>
                <w:sz w:val="26"/>
                <w:szCs w:val="26"/>
              </w:rPr>
              <w:t xml:space="preserve">Có √ </w:t>
            </w:r>
            <w:r w:rsidRPr="00A22C71">
              <w:rPr>
                <w:rFonts w:ascii="Times New Roman" w:hAnsi="Times New Roman" w:cs="Times New Roman"/>
                <w:sz w:val="26"/>
                <w:szCs w:val="26"/>
                <w:lang w:val="en-US"/>
              </w:rPr>
              <w:t xml:space="preserve">    </w:t>
            </w:r>
            <w:r w:rsidRPr="00A22C71">
              <w:rPr>
                <w:rFonts w:ascii="Times New Roman" w:hAnsi="Times New Roman" w:cs="Times New Roman"/>
                <w:sz w:val="26"/>
                <w:szCs w:val="26"/>
              </w:rPr>
              <w:t>Không □</w:t>
            </w:r>
          </w:p>
          <w:p w14:paraId="652C8D77" w14:textId="76A7B1A7" w:rsidR="00A320FD" w:rsidRPr="00A22C71" w:rsidRDefault="00A320FD" w:rsidP="005E40AF">
            <w:pPr>
              <w:spacing w:after="120"/>
              <w:jc w:val="both"/>
              <w:rPr>
                <w:sz w:val="26"/>
                <w:szCs w:val="26"/>
                <w:lang w:val="en-US"/>
              </w:rPr>
            </w:pPr>
            <w:r w:rsidRPr="00A22C71">
              <w:rPr>
                <w:rFonts w:ascii="Times New Roman" w:hAnsi="Times New Roman" w:cs="Times New Roman"/>
                <w:sz w:val="26"/>
                <w:szCs w:val="26"/>
              </w:rPr>
              <w:t xml:space="preserve">Nêu rõ lý do: </w:t>
            </w:r>
            <w:r w:rsidR="00B7126F" w:rsidRPr="00A22C71">
              <w:rPr>
                <w:rFonts w:ascii="Times New Roman" w:hAnsi="Times New Roman" w:cs="Times New Roman"/>
                <w:sz w:val="26"/>
                <w:szCs w:val="26"/>
                <w:lang w:val="en-US"/>
              </w:rPr>
              <w:t xml:space="preserve">căn cứ theo Luật thi đua khen thưởng ngày 15/6/2022 và Nghị định 152/2025/NĐ-CP ngày 14/6/2025 của Chính phủ, </w:t>
            </w:r>
            <w:r w:rsidR="006C31F8" w:rsidRPr="00A22C71">
              <w:rPr>
                <w:rFonts w:ascii="Times New Roman" w:hAnsi="Times New Roman" w:cs="Times New Roman"/>
                <w:sz w:val="26"/>
                <w:szCs w:val="26"/>
                <w:lang w:val="en-US"/>
              </w:rPr>
              <w:t>cơ quan có thẩm quyền quyết định khen thưởng giải quyết cấp lại hiện vật khen thưởng</w:t>
            </w:r>
            <w:r w:rsidR="00B7126F" w:rsidRPr="00A22C71">
              <w:rPr>
                <w:rFonts w:ascii="Times New Roman" w:hAnsi="Times New Roman" w:cs="Times New Roman"/>
                <w:sz w:val="26"/>
                <w:szCs w:val="26"/>
              </w:rPr>
              <w:t xml:space="preserve"> theo </w:t>
            </w:r>
            <w:r w:rsidR="00F7555E" w:rsidRPr="00A22C71">
              <w:rPr>
                <w:rFonts w:ascii="Times New Roman" w:hAnsi="Times New Roman" w:cs="Times New Roman"/>
                <w:sz w:val="26"/>
                <w:szCs w:val="26"/>
                <w:lang w:val="en-US"/>
              </w:rPr>
              <w:t>quy định</w:t>
            </w:r>
            <w:r w:rsidR="006C31F8" w:rsidRPr="00A22C71">
              <w:rPr>
                <w:rFonts w:ascii="Times New Roman" w:eastAsiaTheme="majorEastAsia" w:hAnsi="Times New Roman" w:cs="Times New Roman"/>
                <w:sz w:val="26"/>
                <w:szCs w:val="26"/>
                <w:lang w:val="en-US"/>
              </w:rPr>
              <w:t>.</w:t>
            </w:r>
          </w:p>
        </w:tc>
      </w:tr>
      <w:tr w:rsidR="005E7C2E" w:rsidRPr="005E7C2E" w14:paraId="52A5F5CB" w14:textId="77777777" w:rsidTr="00B963F7">
        <w:trPr>
          <w:tblCellSpacing w:w="0" w:type="dxa"/>
        </w:trPr>
        <w:tc>
          <w:tcPr>
            <w:tcW w:w="5000" w:type="pct"/>
            <w:gridSpan w:val="2"/>
            <w:shd w:val="clear" w:color="auto" w:fill="FFFFFF"/>
            <w:vAlign w:val="center"/>
          </w:tcPr>
          <w:p w14:paraId="0E4D9DA8" w14:textId="5D49355B" w:rsidR="00A320FD" w:rsidRPr="005E7C2E" w:rsidRDefault="00752168" w:rsidP="005E40AF">
            <w:pPr>
              <w:pStyle w:val="NormalWeb"/>
              <w:shd w:val="clear" w:color="auto" w:fill="FFFFFF"/>
              <w:spacing w:before="120" w:beforeAutospacing="0" w:after="120" w:afterAutospacing="0" w:line="234" w:lineRule="atLeast"/>
              <w:ind w:left="137"/>
              <w:jc w:val="both"/>
              <w:rPr>
                <w:sz w:val="26"/>
                <w:szCs w:val="26"/>
              </w:rPr>
            </w:pPr>
            <w:r w:rsidRPr="005E7C2E">
              <w:rPr>
                <w:b/>
                <w:sz w:val="26"/>
                <w:szCs w:val="26"/>
              </w:rPr>
              <w:t>2</w:t>
            </w:r>
            <w:r w:rsidR="00A320FD" w:rsidRPr="005E7C2E">
              <w:rPr>
                <w:b/>
                <w:sz w:val="26"/>
                <w:szCs w:val="26"/>
              </w:rPr>
              <w:t>.8. Phí, lệ phí và các chi phí khác (nếu có)</w:t>
            </w:r>
          </w:p>
        </w:tc>
      </w:tr>
      <w:tr w:rsidR="005E7C2E" w:rsidRPr="005E7C2E" w14:paraId="4EA97426" w14:textId="77777777" w:rsidTr="00B963F7">
        <w:trPr>
          <w:tblCellSpacing w:w="0" w:type="dxa"/>
        </w:trPr>
        <w:tc>
          <w:tcPr>
            <w:tcW w:w="1815" w:type="pct"/>
            <w:shd w:val="clear" w:color="auto" w:fill="FFFFFF"/>
          </w:tcPr>
          <w:p w14:paraId="43D35CB0" w14:textId="77777777" w:rsidR="00A320FD" w:rsidRPr="005E7C2E" w:rsidRDefault="00A320FD" w:rsidP="005E40AF">
            <w:pPr>
              <w:spacing w:before="120" w:after="120" w:line="360" w:lineRule="exact"/>
              <w:jc w:val="both"/>
              <w:rPr>
                <w:rFonts w:ascii="Times New Roman" w:hAnsi="Times New Roman" w:cs="Times New Roman"/>
                <w:b/>
                <w:sz w:val="26"/>
                <w:szCs w:val="26"/>
              </w:rPr>
            </w:pPr>
            <w:r w:rsidRPr="005E7C2E">
              <w:rPr>
                <w:rFonts w:ascii="Times New Roman" w:hAnsi="Times New Roman" w:cs="Times New Roman"/>
                <w:sz w:val="26"/>
                <w:szCs w:val="26"/>
              </w:rPr>
              <w:t>a) Có quy định về phí, lệ phí và các chi phí khác (nếu có) không?</w:t>
            </w:r>
          </w:p>
        </w:tc>
        <w:tc>
          <w:tcPr>
            <w:tcW w:w="3185" w:type="pct"/>
            <w:shd w:val="clear" w:color="auto" w:fill="FFFFFF"/>
          </w:tcPr>
          <w:p w14:paraId="1E97B404"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Lệ</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phí: Không</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 xml:space="preserve">     Có </w:t>
            </w:r>
            <w:r w:rsidRPr="005E7C2E">
              <w:rPr>
                <w:rFonts w:ascii="Times New Roman" w:hAnsi="Times New Roman" w:cs="Times New Roman"/>
                <w:sz w:val="26"/>
                <w:szCs w:val="26"/>
              </w:rPr>
              <w:t>□</w:t>
            </w:r>
          </w:p>
          <w:p w14:paraId="3CE1BC65"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N</w:t>
            </w:r>
            <w:r w:rsidRPr="005E7C2E">
              <w:rPr>
                <w:rFonts w:ascii="Times New Roman" w:hAnsi="Times New Roman" w:cs="Times New Roman"/>
                <w:sz w:val="26"/>
                <w:szCs w:val="26"/>
                <w:lang w:val="en-US"/>
              </w:rPr>
              <w:t>ế</w:t>
            </w:r>
            <w:r w:rsidRPr="005E7C2E">
              <w:rPr>
                <w:rFonts w:ascii="Times New Roman" w:hAnsi="Times New Roman" w:cs="Times New Roman"/>
                <w:sz w:val="26"/>
                <w:szCs w:val="26"/>
              </w:rPr>
              <w:t xml:space="preserve">u </w:t>
            </w:r>
            <w:r w:rsidRPr="005E7C2E">
              <w:rPr>
                <w:rFonts w:ascii="Times New Roman" w:hAnsi="Times New Roman" w:cs="Times New Roman"/>
                <w:sz w:val="26"/>
                <w:szCs w:val="26"/>
                <w:lang w:val="en-US"/>
              </w:rPr>
              <w:t>có, nêu rõ lý do: …………………………………………………………………</w:t>
            </w:r>
            <w:r w:rsidRPr="005E7C2E">
              <w:rPr>
                <w:rFonts w:ascii="Times New Roman" w:hAnsi="Times New Roman" w:cs="Times New Roman"/>
                <w:sz w:val="26"/>
                <w:szCs w:val="26"/>
              </w:rPr>
              <w:t xml:space="preserve"> </w:t>
            </w:r>
          </w:p>
          <w:p w14:paraId="3B053859"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Phí: Không</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Có </w:t>
            </w:r>
            <w:r w:rsidRPr="005E7C2E">
              <w:rPr>
                <w:rFonts w:ascii="Times New Roman" w:hAnsi="Times New Roman" w:cs="Times New Roman"/>
                <w:sz w:val="26"/>
                <w:szCs w:val="26"/>
              </w:rPr>
              <w:t>□</w:t>
            </w:r>
          </w:p>
          <w:p w14:paraId="524F7703" w14:textId="3E6E951A"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Nếu Có nêu r</w:t>
            </w:r>
            <w:r w:rsidRPr="005E7C2E">
              <w:rPr>
                <w:rFonts w:ascii="Times New Roman" w:hAnsi="Times New Roman" w:cs="Times New Roman"/>
                <w:sz w:val="26"/>
                <w:szCs w:val="26"/>
                <w:lang w:val="en-US"/>
              </w:rPr>
              <w:t>õ</w:t>
            </w:r>
            <w:r w:rsidRPr="005E7C2E">
              <w:rPr>
                <w:rFonts w:ascii="Times New Roman" w:hAnsi="Times New Roman" w:cs="Times New Roman"/>
                <w:sz w:val="26"/>
                <w:szCs w:val="26"/>
              </w:rPr>
              <w:t xml:space="preserve"> l</w:t>
            </w:r>
            <w:r w:rsidRPr="005E7C2E">
              <w:rPr>
                <w:rFonts w:ascii="Times New Roman" w:hAnsi="Times New Roman" w:cs="Times New Roman"/>
                <w:sz w:val="26"/>
                <w:szCs w:val="26"/>
                <w:lang w:val="en-US"/>
              </w:rPr>
              <w:t>ý</w:t>
            </w:r>
            <w:r w:rsidRPr="005E7C2E">
              <w:rPr>
                <w:rFonts w:ascii="Times New Roman" w:hAnsi="Times New Roman" w:cs="Times New Roman"/>
                <w:sz w:val="26"/>
                <w:szCs w:val="26"/>
              </w:rPr>
              <w:t xml:space="preserve"> do</w:t>
            </w:r>
            <w:r w:rsidRPr="005E7C2E">
              <w:rPr>
                <w:rFonts w:ascii="Times New Roman" w:hAnsi="Times New Roman" w:cs="Times New Roman"/>
                <w:sz w:val="26"/>
                <w:szCs w:val="26"/>
                <w:lang w:val="en-US"/>
              </w:rPr>
              <w:t>: …………………………………………</w:t>
            </w:r>
            <w:r w:rsidR="00752168" w:rsidRPr="005E7C2E">
              <w:rPr>
                <w:rFonts w:ascii="Times New Roman" w:hAnsi="Times New Roman" w:cs="Times New Roman"/>
                <w:sz w:val="26"/>
                <w:szCs w:val="26"/>
                <w:lang w:val="en-US"/>
              </w:rPr>
              <w:t>………………………</w:t>
            </w:r>
          </w:p>
          <w:p w14:paraId="4D958F45" w14:textId="77777777" w:rsidR="00A320FD" w:rsidRPr="005E7C2E" w:rsidRDefault="00A320FD" w:rsidP="005E40AF">
            <w:pPr>
              <w:spacing w:after="120"/>
              <w:jc w:val="both"/>
              <w:rPr>
                <w:rFonts w:ascii="Times New Roman" w:hAnsi="Times New Roman" w:cs="Times New Roman"/>
                <w:i/>
                <w:sz w:val="26"/>
                <w:szCs w:val="26"/>
              </w:rPr>
            </w:pPr>
            <w:r w:rsidRPr="005E7C2E">
              <w:rPr>
                <w:rFonts w:ascii="Times New Roman" w:hAnsi="Times New Roman" w:cs="Times New Roman"/>
                <w:sz w:val="26"/>
                <w:szCs w:val="26"/>
              </w:rPr>
              <w:t>- Chi phí khác: Không</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Có </w:t>
            </w:r>
            <w:r w:rsidRPr="005E7C2E">
              <w:rPr>
                <w:rFonts w:ascii="Times New Roman" w:hAnsi="Times New Roman" w:cs="Times New Roman"/>
                <w:sz w:val="26"/>
                <w:szCs w:val="26"/>
              </w:rPr>
              <w:t>□</w:t>
            </w:r>
          </w:p>
          <w:p w14:paraId="7DA63A75"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Nếu Có, nêu rõ l</w:t>
            </w:r>
            <w:r w:rsidRPr="005E7C2E">
              <w:rPr>
                <w:rFonts w:ascii="Times New Roman" w:hAnsi="Times New Roman" w:cs="Times New Roman"/>
                <w:sz w:val="26"/>
                <w:szCs w:val="26"/>
                <w:lang w:val="en-US"/>
              </w:rPr>
              <w:t>ý</w:t>
            </w:r>
            <w:r w:rsidRPr="005E7C2E">
              <w:rPr>
                <w:rFonts w:ascii="Times New Roman" w:hAnsi="Times New Roman" w:cs="Times New Roman"/>
                <w:sz w:val="26"/>
                <w:szCs w:val="26"/>
              </w:rPr>
              <w:t xml:space="preserve"> do</w:t>
            </w:r>
            <w:r w:rsidRPr="005E7C2E">
              <w:rPr>
                <w:rFonts w:ascii="Times New Roman" w:hAnsi="Times New Roman" w:cs="Times New Roman"/>
                <w:sz w:val="26"/>
                <w:szCs w:val="26"/>
                <w:lang w:val="en-US"/>
              </w:rPr>
              <w:t>: ………………………………………………………………</w:t>
            </w:r>
            <w:r w:rsidRPr="005E7C2E">
              <w:rPr>
                <w:rFonts w:ascii="Times New Roman" w:hAnsi="Times New Roman" w:cs="Times New Roman"/>
                <w:sz w:val="26"/>
                <w:szCs w:val="26"/>
              </w:rPr>
              <w:t xml:space="preserve"> </w:t>
            </w:r>
          </w:p>
          <w:p w14:paraId="6D1D8606"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Nêu rõ mức phí, lệ phí hoặc chi phí khác (</w:t>
            </w:r>
            <w:r w:rsidRPr="005E7C2E">
              <w:rPr>
                <w:rFonts w:ascii="Times New Roman" w:hAnsi="Times New Roman" w:cs="Times New Roman"/>
                <w:i/>
                <w:sz w:val="26"/>
                <w:szCs w:val="26"/>
              </w:rPr>
              <w:t>nếu được quy định tại dự án, dự thảo</w:t>
            </w:r>
            <w:r w:rsidRPr="005E7C2E">
              <w:rPr>
                <w:rFonts w:ascii="Times New Roman" w:hAnsi="Times New Roman" w:cs="Times New Roman"/>
                <w:sz w:val="26"/>
                <w:szCs w:val="26"/>
              </w:rPr>
              <w:t>):</w:t>
            </w:r>
          </w:p>
          <w:p w14:paraId="20AB8732"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lang w:val="en-US"/>
              </w:rPr>
              <w:t>+ Mức</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p</w:t>
            </w:r>
            <w:r w:rsidRPr="005E7C2E">
              <w:rPr>
                <w:rFonts w:ascii="Times New Roman" w:hAnsi="Times New Roman" w:cs="Times New Roman"/>
                <w:sz w:val="26"/>
                <w:szCs w:val="26"/>
              </w:rPr>
              <w:t>hí (</w:t>
            </w:r>
            <w:r w:rsidRPr="005E7C2E">
              <w:rPr>
                <w:rFonts w:ascii="Times New Roman" w:hAnsi="Times New Roman" w:cs="Times New Roman"/>
                <w:sz w:val="26"/>
                <w:szCs w:val="26"/>
                <w:lang w:val="en-US"/>
              </w:rPr>
              <w:t>hoặc đ</w:t>
            </w:r>
            <w:r w:rsidRPr="005E7C2E">
              <w:rPr>
                <w:rFonts w:ascii="Times New Roman" w:hAnsi="Times New Roman" w:cs="Times New Roman"/>
                <w:sz w:val="26"/>
                <w:szCs w:val="26"/>
              </w:rPr>
              <w:t xml:space="preserve">ính </w:t>
            </w:r>
            <w:r w:rsidRPr="005E7C2E">
              <w:rPr>
                <w:rFonts w:ascii="Times New Roman" w:hAnsi="Times New Roman" w:cs="Times New Roman"/>
                <w:sz w:val="26"/>
                <w:szCs w:val="26"/>
                <w:lang w:val="en-US"/>
              </w:rPr>
              <w:t>kèm</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biểu phí): ………………………………………………….</w:t>
            </w:r>
          </w:p>
          <w:p w14:paraId="6F6E5C1B"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Mức lệ phí (hoặc đính kèm biểu lệ phí): …</w:t>
            </w:r>
            <w:r w:rsidRPr="005E7C2E">
              <w:rPr>
                <w:rFonts w:ascii="Times New Roman" w:hAnsi="Times New Roman" w:cs="Times New Roman"/>
                <w:sz w:val="26"/>
                <w:szCs w:val="26"/>
                <w:lang w:val="en-US"/>
              </w:rPr>
              <w:t>…………………………………………….</w:t>
            </w:r>
          </w:p>
          <w:p w14:paraId="77D07AEE"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Mức chi phí khác</w:t>
            </w:r>
            <w:r w:rsidRPr="005E7C2E">
              <w:rPr>
                <w:rFonts w:ascii="Times New Roman" w:hAnsi="Times New Roman" w:cs="Times New Roman"/>
                <w:sz w:val="26"/>
                <w:szCs w:val="26"/>
                <w:lang w:val="en-US"/>
              </w:rPr>
              <w:t>: …………………………………………………………………..</w:t>
            </w:r>
          </w:p>
          <w:p w14:paraId="1408F7DF"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Mức phí, lệ phí và các chi phí khác (nếu có) có phù hợp không: 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Không □</w:t>
            </w:r>
          </w:p>
          <w:p w14:paraId="3719DFC8"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lang w:val="en-US"/>
              </w:rPr>
              <w:t>Lý do: ………………………………………………………………………..</w:t>
            </w:r>
          </w:p>
          <w:p w14:paraId="76AAD737" w14:textId="77777777" w:rsidR="00A320FD" w:rsidRPr="005E7C2E" w:rsidRDefault="00A320FD" w:rsidP="005E40AF">
            <w:pPr>
              <w:spacing w:after="120"/>
              <w:jc w:val="both"/>
              <w:rPr>
                <w:sz w:val="26"/>
                <w:szCs w:val="26"/>
                <w:lang w:val="en-US"/>
              </w:rPr>
            </w:pPr>
            <w:r w:rsidRPr="005E7C2E">
              <w:rPr>
                <w:rFonts w:ascii="Times New Roman" w:hAnsi="Times New Roman" w:cs="Times New Roman"/>
                <w:sz w:val="26"/>
                <w:szCs w:val="26"/>
              </w:rPr>
              <w:t xml:space="preserve">- Nếu mức phí, lệ phí hoặc chi phí khác (nếu có) chưa được quy định tại dự án, dự thảo thì nêu rõ lý do: </w:t>
            </w:r>
            <w:r w:rsidRPr="005E7C2E">
              <w:rPr>
                <w:rFonts w:ascii="Times New Roman" w:hAnsi="Times New Roman" w:cs="Times New Roman"/>
                <w:sz w:val="26"/>
                <w:szCs w:val="26"/>
                <w:lang w:val="en-US"/>
              </w:rPr>
              <w:t>cấp trên không quy định</w:t>
            </w:r>
          </w:p>
          <w:p w14:paraId="130F57D6" w14:textId="77777777"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rPr>
            </w:pPr>
          </w:p>
        </w:tc>
      </w:tr>
      <w:tr w:rsidR="005E7C2E" w:rsidRPr="005E7C2E" w14:paraId="6B24ADF6" w14:textId="77777777" w:rsidTr="00B963F7">
        <w:trPr>
          <w:tblCellSpacing w:w="0" w:type="dxa"/>
        </w:trPr>
        <w:tc>
          <w:tcPr>
            <w:tcW w:w="1815" w:type="pct"/>
            <w:shd w:val="clear" w:color="auto" w:fill="FFFFFF"/>
          </w:tcPr>
          <w:p w14:paraId="55D9B39D" w14:textId="77777777" w:rsidR="00A320FD" w:rsidRPr="005E7C2E" w:rsidRDefault="00A320FD" w:rsidP="005E40AF">
            <w:pPr>
              <w:spacing w:before="120" w:after="120" w:line="360" w:lineRule="exact"/>
              <w:jc w:val="both"/>
              <w:rPr>
                <w:rFonts w:ascii="Times New Roman" w:hAnsi="Times New Roman" w:cs="Times New Roman"/>
                <w:b/>
                <w:sz w:val="26"/>
                <w:szCs w:val="26"/>
                <w:lang w:val="en-US"/>
              </w:rPr>
            </w:pPr>
            <w:r w:rsidRPr="005E7C2E">
              <w:rPr>
                <w:rFonts w:ascii="Times New Roman" w:hAnsi="Times New Roman" w:cs="Times New Roman"/>
                <w:sz w:val="26"/>
                <w:szCs w:val="26"/>
              </w:rPr>
              <w:t xml:space="preserve">b) Quy định về cách thức, thời điểm nộp phí, lệ </w:t>
            </w:r>
            <w:r w:rsidRPr="005E7C2E">
              <w:rPr>
                <w:rFonts w:ascii="Times New Roman" w:hAnsi="Times New Roman" w:cs="Times New Roman"/>
                <w:sz w:val="26"/>
                <w:szCs w:val="26"/>
              </w:rPr>
              <w:lastRenderedPageBreak/>
              <w:t>phí và các chi phí khác (nếu có) có hợp lý không?</w:t>
            </w:r>
            <w:r w:rsidRPr="005E7C2E">
              <w:rPr>
                <w:rFonts w:ascii="Times New Roman" w:hAnsi="Times New Roman" w:cs="Times New Roman"/>
                <w:sz w:val="26"/>
                <w:szCs w:val="26"/>
                <w:lang w:val="en-US"/>
              </w:rPr>
              <w:t xml:space="preserve"> </w:t>
            </w:r>
          </w:p>
        </w:tc>
        <w:tc>
          <w:tcPr>
            <w:tcW w:w="3185" w:type="pct"/>
            <w:shd w:val="clear" w:color="auto" w:fill="FFFFFF"/>
          </w:tcPr>
          <w:p w14:paraId="1BCC77C3"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lastRenderedPageBreak/>
              <w:t xml:space="preserve">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Không √  </w:t>
            </w:r>
          </w:p>
          <w:p w14:paraId="0E1B32A2"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lastRenderedPageBreak/>
              <w:t>N</w:t>
            </w:r>
            <w:r w:rsidRPr="005E7C2E">
              <w:rPr>
                <w:rFonts w:ascii="Times New Roman" w:hAnsi="Times New Roman" w:cs="Times New Roman"/>
                <w:sz w:val="26"/>
                <w:szCs w:val="26"/>
                <w:lang w:val="en-US"/>
              </w:rPr>
              <w:t>ộ</w:t>
            </w:r>
            <w:r w:rsidRPr="005E7C2E">
              <w:rPr>
                <w:rFonts w:ascii="Times New Roman" w:hAnsi="Times New Roman" w:cs="Times New Roman"/>
                <w:sz w:val="26"/>
                <w:szCs w:val="26"/>
              </w:rPr>
              <w:t xml:space="preserve">i dung quy định: </w:t>
            </w:r>
            <w:r w:rsidRPr="005E7C2E">
              <w:rPr>
                <w:rFonts w:ascii="Times New Roman" w:hAnsi="Times New Roman" w:cs="Times New Roman"/>
                <w:sz w:val="26"/>
                <w:szCs w:val="26"/>
                <w:lang w:val="en-US"/>
              </w:rPr>
              <w:t>…………………………………………………………………….</w:t>
            </w:r>
          </w:p>
          <w:p w14:paraId="44722C92" w14:textId="77777777"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Lý do quy định: không có phí, lệ phí và chi phí khác ……………………………</w:t>
            </w:r>
          </w:p>
        </w:tc>
      </w:tr>
      <w:tr w:rsidR="005E7C2E" w:rsidRPr="005E7C2E" w14:paraId="24D0079F" w14:textId="77777777" w:rsidTr="00B963F7">
        <w:trPr>
          <w:tblCellSpacing w:w="0" w:type="dxa"/>
        </w:trPr>
        <w:tc>
          <w:tcPr>
            <w:tcW w:w="5000" w:type="pct"/>
            <w:gridSpan w:val="2"/>
            <w:shd w:val="clear" w:color="auto" w:fill="FFFFFF"/>
            <w:vAlign w:val="center"/>
          </w:tcPr>
          <w:p w14:paraId="793296CC" w14:textId="3D974FC2" w:rsidR="00A320FD" w:rsidRPr="005E7C2E" w:rsidRDefault="00295DE2" w:rsidP="005E40AF">
            <w:pPr>
              <w:pStyle w:val="NormalWeb"/>
              <w:shd w:val="clear" w:color="auto" w:fill="FFFFFF"/>
              <w:spacing w:before="120" w:beforeAutospacing="0" w:after="120" w:afterAutospacing="0" w:line="234" w:lineRule="atLeast"/>
              <w:ind w:left="137"/>
              <w:jc w:val="both"/>
              <w:rPr>
                <w:sz w:val="26"/>
                <w:szCs w:val="26"/>
              </w:rPr>
            </w:pPr>
            <w:r w:rsidRPr="005E7C2E">
              <w:rPr>
                <w:b/>
                <w:sz w:val="26"/>
                <w:szCs w:val="26"/>
              </w:rPr>
              <w:lastRenderedPageBreak/>
              <w:t>2</w:t>
            </w:r>
            <w:r w:rsidR="00A320FD" w:rsidRPr="005E7C2E">
              <w:rPr>
                <w:b/>
                <w:sz w:val="26"/>
                <w:szCs w:val="26"/>
              </w:rPr>
              <w:t>.9. Mẫu đơn, tờ khai</w:t>
            </w:r>
          </w:p>
        </w:tc>
      </w:tr>
      <w:tr w:rsidR="005E7C2E" w:rsidRPr="005E7C2E" w14:paraId="5CA0554A" w14:textId="77777777" w:rsidTr="00B963F7">
        <w:trPr>
          <w:tblCellSpacing w:w="0" w:type="dxa"/>
        </w:trPr>
        <w:tc>
          <w:tcPr>
            <w:tcW w:w="1815" w:type="pct"/>
            <w:shd w:val="clear" w:color="auto" w:fill="FFFFFF"/>
          </w:tcPr>
          <w:p w14:paraId="5BC12DCF" w14:textId="77777777"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a) Có quy định về mẫu đơn, tờ khai không?</w:t>
            </w:r>
          </w:p>
          <w:p w14:paraId="1D07503E" w14:textId="77777777" w:rsidR="00A320FD" w:rsidRPr="005E7C2E" w:rsidRDefault="00A320FD" w:rsidP="005E40AF">
            <w:pPr>
              <w:spacing w:before="120" w:after="120" w:line="360" w:lineRule="exact"/>
              <w:jc w:val="both"/>
              <w:rPr>
                <w:rFonts w:ascii="Times New Roman" w:hAnsi="Times New Roman" w:cs="Times New Roman"/>
                <w:b/>
                <w:sz w:val="26"/>
                <w:szCs w:val="26"/>
              </w:rPr>
            </w:pPr>
          </w:p>
        </w:tc>
        <w:tc>
          <w:tcPr>
            <w:tcW w:w="3185" w:type="pct"/>
            <w:shd w:val="clear" w:color="auto" w:fill="FFFFFF"/>
          </w:tcPr>
          <w:p w14:paraId="3C9E1F88" w14:textId="34F1123B"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Có </w:t>
            </w:r>
            <w:r w:rsidR="00BA6BFF" w:rsidRPr="005E7C2E">
              <w:rPr>
                <w:rFonts w:ascii="Times New Roman" w:hAnsi="Times New Roman" w:cs="Times New Roman"/>
                <w:sz w:val="26"/>
                <w:szCs w:val="26"/>
              </w:rPr>
              <w:t xml:space="preserve">□ </w:t>
            </w:r>
            <w:r w:rsidR="00BA6BFF"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Không </w:t>
            </w:r>
            <w:r w:rsidR="00BA6BFF" w:rsidRPr="005E7C2E">
              <w:rPr>
                <w:rFonts w:ascii="Times New Roman" w:hAnsi="Times New Roman" w:cs="Times New Roman"/>
                <w:sz w:val="26"/>
                <w:szCs w:val="26"/>
              </w:rPr>
              <w:t>√</w:t>
            </w:r>
          </w:p>
          <w:p w14:paraId="192C896A" w14:textId="57305F52" w:rsidR="00A320FD" w:rsidRPr="005E7C2E" w:rsidRDefault="00A320FD" w:rsidP="005E40AF">
            <w:pPr>
              <w:pStyle w:val="NormalWeb"/>
              <w:shd w:val="clear" w:color="auto" w:fill="FFFFFF"/>
              <w:spacing w:before="120" w:beforeAutospacing="0" w:after="120" w:afterAutospacing="0" w:line="234" w:lineRule="atLeast"/>
              <w:ind w:left="137"/>
              <w:jc w:val="both"/>
              <w:rPr>
                <w:sz w:val="26"/>
                <w:szCs w:val="26"/>
              </w:rPr>
            </w:pPr>
            <w:r w:rsidRPr="005E7C2E">
              <w:rPr>
                <w:sz w:val="26"/>
                <w:szCs w:val="26"/>
              </w:rPr>
              <w:t xml:space="preserve">Lý do: </w:t>
            </w:r>
            <w:r w:rsidR="00936944">
              <w:rPr>
                <w:sz w:val="26"/>
                <w:szCs w:val="26"/>
              </w:rPr>
              <w:t>Vận dụng</w:t>
            </w:r>
            <w:r w:rsidRPr="005E7C2E">
              <w:rPr>
                <w:sz w:val="26"/>
                <w:szCs w:val="26"/>
              </w:rPr>
              <w:t xml:space="preserve"> mẫu theo quy định tại </w:t>
            </w:r>
            <w:r w:rsidR="005F6161" w:rsidRPr="005E7C2E">
              <w:rPr>
                <w:sz w:val="26"/>
                <w:szCs w:val="26"/>
              </w:rPr>
              <w:t>Điều 115 Nghị định số 98/2023/NĐ-CP ngày 31/12/2023 của Chính phủ</w:t>
            </w:r>
          </w:p>
        </w:tc>
      </w:tr>
      <w:tr w:rsidR="005E7C2E" w:rsidRPr="005E7C2E" w14:paraId="3F70131D" w14:textId="77777777" w:rsidTr="00B963F7">
        <w:trPr>
          <w:tblCellSpacing w:w="0" w:type="dxa"/>
        </w:trPr>
        <w:tc>
          <w:tcPr>
            <w:tcW w:w="1815" w:type="pct"/>
            <w:shd w:val="clear" w:color="auto" w:fill="FFFFFF"/>
          </w:tcPr>
          <w:p w14:paraId="0DF4D10D"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b) Tên mẫu đơn, tờ khai:</w:t>
            </w:r>
            <w:r w:rsidRPr="005E7C2E">
              <w:rPr>
                <w:rFonts w:ascii="Times New Roman" w:hAnsi="Times New Roman" w:cs="Times New Roman"/>
                <w:sz w:val="26"/>
                <w:szCs w:val="26"/>
                <w:lang w:val="en-US"/>
              </w:rPr>
              <w:t xml:space="preserve"> ………………………</w:t>
            </w:r>
          </w:p>
        </w:tc>
        <w:tc>
          <w:tcPr>
            <w:tcW w:w="3185" w:type="pct"/>
            <w:shd w:val="clear" w:color="auto" w:fill="FFFFFF"/>
          </w:tcPr>
          <w:p w14:paraId="0404990C" w14:textId="74B8114E"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Nêu rõ những nội dung (nhóm) thông tin cần cung cấp trong mẫu đơn, tờ khai:</w:t>
            </w:r>
            <w:r w:rsidRPr="005E7C2E">
              <w:rPr>
                <w:rFonts w:ascii="Times New Roman" w:hAnsi="Times New Roman" w:cs="Times New Roman"/>
                <w:sz w:val="26"/>
                <w:szCs w:val="26"/>
                <w:lang w:val="en-US"/>
              </w:rPr>
              <w:t xml:space="preserve"> </w:t>
            </w:r>
            <w:r w:rsidR="00936944">
              <w:rPr>
                <w:rFonts w:ascii="Times New Roman" w:hAnsi="Times New Roman" w:cs="Times New Roman"/>
                <w:sz w:val="26"/>
                <w:szCs w:val="26"/>
                <w:lang w:val="en-US"/>
              </w:rPr>
              <w:t>vận dụng</w:t>
            </w:r>
            <w:r w:rsidRPr="005E7C2E">
              <w:rPr>
                <w:rFonts w:ascii="Times New Roman" w:hAnsi="Times New Roman" w:cs="Times New Roman"/>
                <w:sz w:val="26"/>
                <w:szCs w:val="26"/>
                <w:lang w:val="en-US"/>
              </w:rPr>
              <w:t xml:space="preserve"> mẫu </w:t>
            </w:r>
            <w:r w:rsidRPr="005E7C2E">
              <w:rPr>
                <w:rFonts w:ascii="Times New Roman" w:hAnsi="Times New Roman" w:cs="Times New Roman"/>
                <w:sz w:val="26"/>
                <w:szCs w:val="26"/>
              </w:rPr>
              <w:t xml:space="preserve">theo quy định của Chính phủ tại </w:t>
            </w:r>
            <w:r w:rsidR="005F6161" w:rsidRPr="005E7C2E">
              <w:rPr>
                <w:rFonts w:ascii="Times New Roman" w:hAnsi="Times New Roman" w:cs="Times New Roman"/>
                <w:sz w:val="26"/>
                <w:szCs w:val="26"/>
              </w:rPr>
              <w:t>Điều 115 Nghị định số 98/2023/NĐ-CP  ngày 31/12/2023 của Chính phủ</w:t>
            </w:r>
          </w:p>
        </w:tc>
      </w:tr>
      <w:tr w:rsidR="005E7C2E" w:rsidRPr="005E7C2E" w14:paraId="65B06446" w14:textId="77777777" w:rsidTr="00B963F7">
        <w:trPr>
          <w:tblCellSpacing w:w="0" w:type="dxa"/>
        </w:trPr>
        <w:tc>
          <w:tcPr>
            <w:tcW w:w="1815" w:type="pct"/>
            <w:shd w:val="clear" w:color="auto" w:fill="FFFFFF"/>
          </w:tcPr>
          <w:p w14:paraId="499A0A63" w14:textId="77777777" w:rsidR="00A320FD" w:rsidRPr="005E7C2E" w:rsidRDefault="00A320FD" w:rsidP="005E40AF">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d) Ngôn ngữ</w:t>
            </w:r>
          </w:p>
        </w:tc>
        <w:tc>
          <w:tcPr>
            <w:tcW w:w="3185" w:type="pct"/>
            <w:shd w:val="clear" w:color="auto" w:fill="FFFFFF"/>
          </w:tcPr>
          <w:p w14:paraId="358D636A"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Tiếng Việt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 Song ngữ □ </w:t>
            </w:r>
            <w:r w:rsidRPr="005E7C2E">
              <w:rPr>
                <w:rFonts w:ascii="Times New Roman" w:hAnsi="Times New Roman" w:cs="Times New Roman"/>
                <w:sz w:val="26"/>
                <w:szCs w:val="26"/>
                <w:lang w:val="en-US"/>
              </w:rPr>
              <w:t xml:space="preserve">    </w:t>
            </w:r>
          </w:p>
          <w:p w14:paraId="0C2B9F1F" w14:textId="0A2F6A1D"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Nêu rõ loại song ngữ: </w:t>
            </w:r>
            <w:r w:rsidRPr="005E7C2E">
              <w:rPr>
                <w:rFonts w:ascii="Times New Roman" w:hAnsi="Times New Roman" w:cs="Times New Roman"/>
                <w:sz w:val="26"/>
                <w:szCs w:val="26"/>
                <w:lang w:val="en-US"/>
              </w:rPr>
              <w:t>……</w:t>
            </w:r>
            <w:r w:rsidR="00936944">
              <w:rPr>
                <w:rFonts w:ascii="Times New Roman" w:hAnsi="Times New Roman" w:cs="Times New Roman"/>
                <w:sz w:val="26"/>
                <w:szCs w:val="26"/>
                <w:lang w:val="en-US"/>
              </w:rPr>
              <w:t>………………..</w:t>
            </w:r>
            <w:r w:rsidRPr="005E7C2E">
              <w:rPr>
                <w:rFonts w:ascii="Times New Roman" w:hAnsi="Times New Roman" w:cs="Times New Roman"/>
                <w:sz w:val="26"/>
                <w:szCs w:val="26"/>
                <w:lang w:val="en-US"/>
              </w:rPr>
              <w:t>……………………………………………</w:t>
            </w:r>
          </w:p>
          <w:p w14:paraId="008411ED"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Lý do quy định (trong trường hợp mẫu đơn song ngữ):</w:t>
            </w:r>
            <w:r w:rsidRPr="005E7C2E">
              <w:rPr>
                <w:rFonts w:ascii="Times New Roman" w:hAnsi="Times New Roman" w:cs="Times New Roman"/>
                <w:sz w:val="26"/>
                <w:szCs w:val="26"/>
                <w:lang w:val="en-US"/>
              </w:rPr>
              <w:t xml:space="preserve"> ………………………………</w:t>
            </w:r>
          </w:p>
        </w:tc>
      </w:tr>
      <w:tr w:rsidR="005E7C2E" w:rsidRPr="005E7C2E" w14:paraId="17276F32" w14:textId="77777777" w:rsidTr="00B963F7">
        <w:trPr>
          <w:tblCellSpacing w:w="0" w:type="dxa"/>
        </w:trPr>
        <w:tc>
          <w:tcPr>
            <w:tcW w:w="5000" w:type="pct"/>
            <w:gridSpan w:val="2"/>
            <w:shd w:val="clear" w:color="auto" w:fill="FFFFFF"/>
          </w:tcPr>
          <w:p w14:paraId="3B03AD98" w14:textId="314E3CB3" w:rsidR="00A320FD" w:rsidRPr="005E7C2E" w:rsidRDefault="00295DE2" w:rsidP="005E40AF">
            <w:pPr>
              <w:spacing w:after="120"/>
              <w:jc w:val="both"/>
              <w:rPr>
                <w:rFonts w:ascii="Times New Roman" w:hAnsi="Times New Roman" w:cs="Times New Roman"/>
                <w:sz w:val="26"/>
                <w:szCs w:val="26"/>
              </w:rPr>
            </w:pPr>
            <w:r w:rsidRPr="005E7C2E">
              <w:rPr>
                <w:rFonts w:ascii="Times New Roman" w:hAnsi="Times New Roman" w:cs="Times New Roman"/>
                <w:b/>
                <w:sz w:val="26"/>
                <w:szCs w:val="26"/>
                <w:lang w:val="en-US"/>
              </w:rPr>
              <w:t>2</w:t>
            </w:r>
            <w:r w:rsidR="00A320FD" w:rsidRPr="005E7C2E">
              <w:rPr>
                <w:rFonts w:ascii="Times New Roman" w:hAnsi="Times New Roman" w:cs="Times New Roman"/>
                <w:b/>
                <w:sz w:val="26"/>
                <w:szCs w:val="26"/>
                <w:lang w:val="en-US"/>
              </w:rPr>
              <w:t>.</w:t>
            </w:r>
            <w:r w:rsidR="00A320FD" w:rsidRPr="005E7C2E">
              <w:rPr>
                <w:rFonts w:ascii="Times New Roman" w:hAnsi="Times New Roman" w:cs="Times New Roman"/>
                <w:b/>
                <w:sz w:val="26"/>
                <w:szCs w:val="26"/>
              </w:rPr>
              <w:t>10. Yêu cầu, điều kiện</w:t>
            </w:r>
          </w:p>
        </w:tc>
      </w:tr>
      <w:tr w:rsidR="005E7C2E" w:rsidRPr="005E7C2E" w14:paraId="59F10170" w14:textId="77777777" w:rsidTr="00B963F7">
        <w:trPr>
          <w:tblCellSpacing w:w="0" w:type="dxa"/>
        </w:trPr>
        <w:tc>
          <w:tcPr>
            <w:tcW w:w="1815" w:type="pct"/>
            <w:shd w:val="clear" w:color="auto" w:fill="FFFFFF"/>
          </w:tcPr>
          <w:p w14:paraId="5EE195DF" w14:textId="77777777" w:rsidR="00A320FD" w:rsidRPr="005E7C2E" w:rsidRDefault="00A320FD" w:rsidP="005E40AF">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Có quy định yêu cầu, điều kiện không?</w:t>
            </w:r>
          </w:p>
        </w:tc>
        <w:tc>
          <w:tcPr>
            <w:tcW w:w="3185" w:type="pct"/>
            <w:shd w:val="clear" w:color="auto" w:fill="FFFFFF"/>
          </w:tcPr>
          <w:p w14:paraId="0F3F7B82" w14:textId="30AA74F4"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 xml:space="preserve">Có </w:t>
            </w:r>
            <w:r w:rsidR="001826EB" w:rsidRPr="005E7C2E">
              <w:rPr>
                <w:rFonts w:ascii="Times New Roman" w:hAnsi="Times New Roman" w:cs="Times New Roman"/>
                <w:sz w:val="26"/>
                <w:szCs w:val="26"/>
              </w:rPr>
              <w:t>√</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Không </w:t>
            </w:r>
            <w:r w:rsidR="001826EB" w:rsidRPr="005E7C2E">
              <w:rPr>
                <w:rFonts w:ascii="Times New Roman" w:hAnsi="Times New Roman" w:cs="Times New Roman"/>
                <w:sz w:val="26"/>
                <w:szCs w:val="26"/>
              </w:rPr>
              <w:t>□</w:t>
            </w:r>
          </w:p>
          <w:p w14:paraId="1171E87F" w14:textId="417D2F49" w:rsidR="00A320FD" w:rsidRPr="00936944" w:rsidRDefault="00A320FD" w:rsidP="001826EB">
            <w:pPr>
              <w:widowControl w:val="0"/>
              <w:spacing w:after="120" w:line="360" w:lineRule="exact"/>
              <w:jc w:val="both"/>
              <w:rPr>
                <w:spacing w:val="-4"/>
                <w:lang w:val="en-US"/>
              </w:rPr>
            </w:pPr>
            <w:r w:rsidRPr="005E7C2E">
              <w:rPr>
                <w:rFonts w:ascii="Times New Roman" w:hAnsi="Times New Roman" w:cs="Times New Roman"/>
                <w:sz w:val="26"/>
                <w:szCs w:val="26"/>
              </w:rPr>
              <w:t xml:space="preserve">Lý do quy định: </w:t>
            </w:r>
            <w:r w:rsidR="001826EB" w:rsidRPr="005E7C2E">
              <w:rPr>
                <w:rFonts w:ascii="Times New Roman" w:hAnsi="Times New Roman" w:cs="Times New Roman"/>
                <w:sz w:val="26"/>
                <w:szCs w:val="26"/>
                <w:lang w:val="en-US"/>
              </w:rPr>
              <w:t xml:space="preserve">Tập thể, cá nhân, hộ gia đình </w:t>
            </w:r>
            <w:r w:rsidR="001826EB" w:rsidRPr="005E7C2E">
              <w:rPr>
                <w:rFonts w:ascii="Times New Roman" w:hAnsi="Times New Roman" w:cs="Times New Roman"/>
                <w:spacing w:val="-4"/>
                <w:sz w:val="26"/>
                <w:szCs w:val="26"/>
              </w:rPr>
              <w:t>khi có hiện vật khen thưởng bị thất lạc, bị mất do khách quan như thiên tai, lũ lụt, hỏa hoạn hoặc do in sai bằng gửi sở, ban, ngành tỉnh, UBND cấp xã đã trình khen thưởng cho cá nhân, tập thể, hộ gia đình</w:t>
            </w:r>
            <w:r w:rsidR="00936944">
              <w:rPr>
                <w:rFonts w:ascii="Times New Roman" w:hAnsi="Times New Roman" w:cs="Times New Roman"/>
                <w:spacing w:val="-4"/>
                <w:sz w:val="26"/>
                <w:szCs w:val="26"/>
                <w:lang w:val="en-US"/>
              </w:rPr>
              <w:t xml:space="preserve"> vận dụng tại </w:t>
            </w:r>
            <w:r w:rsidR="00936944" w:rsidRPr="005E7C2E">
              <w:rPr>
                <w:rFonts w:ascii="Times New Roman" w:hAnsi="Times New Roman" w:cs="Times New Roman"/>
                <w:sz w:val="26"/>
                <w:szCs w:val="26"/>
              </w:rPr>
              <w:t>Điều 115 Nghị định số 98/2023/NĐ-CP</w:t>
            </w:r>
            <w:r w:rsidR="00936944">
              <w:rPr>
                <w:rFonts w:ascii="Times New Roman" w:hAnsi="Times New Roman" w:cs="Times New Roman"/>
                <w:sz w:val="26"/>
                <w:szCs w:val="26"/>
                <w:lang w:val="en-US"/>
              </w:rPr>
              <w:t>.</w:t>
            </w:r>
          </w:p>
        </w:tc>
      </w:tr>
      <w:tr w:rsidR="005E7C2E" w:rsidRPr="005E7C2E" w14:paraId="28E44D51" w14:textId="77777777" w:rsidTr="00B963F7">
        <w:trPr>
          <w:tblCellSpacing w:w="0" w:type="dxa"/>
        </w:trPr>
        <w:tc>
          <w:tcPr>
            <w:tcW w:w="5000" w:type="pct"/>
            <w:gridSpan w:val="2"/>
            <w:shd w:val="clear" w:color="auto" w:fill="FFFFFF"/>
          </w:tcPr>
          <w:p w14:paraId="0DD11376"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lang w:val="en-US"/>
              </w:rPr>
              <w:t xml:space="preserve">1.11. </w:t>
            </w:r>
            <w:r w:rsidRPr="005E7C2E">
              <w:rPr>
                <w:rFonts w:ascii="Times New Roman" w:hAnsi="Times New Roman" w:cs="Times New Roman"/>
                <w:b/>
                <w:sz w:val="26"/>
                <w:szCs w:val="26"/>
              </w:rPr>
              <w:t>Kết quả thực hiện</w:t>
            </w:r>
          </w:p>
        </w:tc>
      </w:tr>
      <w:tr w:rsidR="005E7C2E" w:rsidRPr="005E7C2E" w14:paraId="5E676AC1" w14:textId="77777777" w:rsidTr="00B963F7">
        <w:trPr>
          <w:tblCellSpacing w:w="0" w:type="dxa"/>
        </w:trPr>
        <w:tc>
          <w:tcPr>
            <w:tcW w:w="1815" w:type="pct"/>
            <w:shd w:val="clear" w:color="auto" w:fill="FFFFFF"/>
          </w:tcPr>
          <w:p w14:paraId="5976DFC9" w14:textId="77777777" w:rsidR="00A320FD" w:rsidRPr="005E7C2E" w:rsidRDefault="00A320FD" w:rsidP="005E40AF">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a) Hình thức của kết quả thực hiện thủ tục hành</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chính là gì?</w:t>
            </w:r>
          </w:p>
        </w:tc>
        <w:tc>
          <w:tcPr>
            <w:tcW w:w="3185" w:type="pct"/>
            <w:shd w:val="clear" w:color="auto" w:fill="FFFFFF"/>
          </w:tcPr>
          <w:p w14:paraId="4074072C" w14:textId="77777777" w:rsidR="00A320FD" w:rsidRPr="005E7C2E" w:rsidRDefault="00A320FD" w:rsidP="005E40AF">
            <w:pPr>
              <w:tabs>
                <w:tab w:val="left" w:pos="3028"/>
              </w:tabs>
              <w:spacing w:after="120"/>
              <w:jc w:val="both"/>
              <w:rPr>
                <w:rFonts w:ascii="Times New Roman" w:hAnsi="Times New Roman" w:cs="Times New Roman"/>
                <w:sz w:val="26"/>
                <w:szCs w:val="26"/>
              </w:rPr>
            </w:pPr>
            <w:r w:rsidRPr="005E7C2E">
              <w:rPr>
                <w:rFonts w:ascii="Times New Roman" w:hAnsi="Times New Roman" w:cs="Times New Roman"/>
                <w:sz w:val="26"/>
                <w:szCs w:val="26"/>
              </w:rPr>
              <w:t>- Giấy phép □</w:t>
            </w:r>
          </w:p>
          <w:p w14:paraId="3E440511" w14:textId="30E1862E"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Giấy chứng nhận</w:t>
            </w:r>
            <w:r w:rsidRPr="005E7C2E">
              <w:rPr>
                <w:rFonts w:ascii="Times New Roman" w:hAnsi="Times New Roman" w:cs="Times New Roman"/>
                <w:sz w:val="26"/>
                <w:szCs w:val="26"/>
                <w:lang w:val="en-US"/>
              </w:rPr>
              <w:t xml:space="preserve"> </w:t>
            </w:r>
            <w:r w:rsidR="005F6161" w:rsidRPr="005E7C2E">
              <w:rPr>
                <w:rFonts w:ascii="Times New Roman" w:hAnsi="Times New Roman" w:cs="Times New Roman"/>
                <w:sz w:val="26"/>
                <w:szCs w:val="26"/>
              </w:rPr>
              <w:t>√ </w:t>
            </w:r>
          </w:p>
          <w:p w14:paraId="52832E19"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Giấy đăng ký</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w:t>
            </w:r>
          </w:p>
          <w:p w14:paraId="0D8C5585"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lastRenderedPageBreak/>
              <w:t xml:space="preserve">- Chứng chỉ □ </w:t>
            </w:r>
          </w:p>
          <w:p w14:paraId="5BB97A06"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Thẻ □</w:t>
            </w:r>
          </w:p>
          <w:p w14:paraId="758B268C" w14:textId="77777777"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Quyết định hành chính □</w:t>
            </w:r>
          </w:p>
          <w:p w14:paraId="7652B80D" w14:textId="3FA1720F"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Văn bản xác nhận/chấp thuận </w:t>
            </w:r>
            <w:r w:rsidR="005F6161" w:rsidRPr="005E7C2E">
              <w:rPr>
                <w:rFonts w:ascii="Times New Roman" w:hAnsi="Times New Roman" w:cs="Times New Roman"/>
                <w:sz w:val="26"/>
                <w:szCs w:val="26"/>
              </w:rPr>
              <w:t>□</w:t>
            </w:r>
            <w:r w:rsidRPr="005E7C2E">
              <w:rPr>
                <w:rFonts w:ascii="Times New Roman" w:hAnsi="Times New Roman" w:cs="Times New Roman"/>
                <w:sz w:val="26"/>
                <w:szCs w:val="26"/>
              </w:rPr>
              <w:t> </w:t>
            </w:r>
          </w:p>
          <w:p w14:paraId="5E6BB9D7" w14:textId="2C8E7889" w:rsidR="00A320FD" w:rsidRPr="005E7C2E" w:rsidRDefault="00A320FD" w:rsidP="005E40AF">
            <w:pPr>
              <w:spacing w:after="120"/>
              <w:jc w:val="both"/>
              <w:rPr>
                <w:rFonts w:ascii="Times New Roman" w:hAnsi="Times New Roman" w:cs="Times New Roman"/>
                <w:sz w:val="26"/>
                <w:szCs w:val="26"/>
                <w:lang w:val="en-US"/>
              </w:rPr>
            </w:pPr>
            <w:r w:rsidRPr="005E7C2E">
              <w:rPr>
                <w:rFonts w:ascii="Times New Roman" w:hAnsi="Times New Roman" w:cs="Times New Roman"/>
                <w:sz w:val="26"/>
                <w:szCs w:val="26"/>
              </w:rPr>
              <w:t xml:space="preserve">- Loại khác: </w:t>
            </w:r>
            <w:r w:rsidR="0076360A" w:rsidRPr="005E7C2E">
              <w:rPr>
                <w:rFonts w:ascii="Times New Roman" w:hAnsi="Times New Roman" w:cs="Times New Roman"/>
                <w:sz w:val="26"/>
                <w:szCs w:val="26"/>
              </w:rPr>
              <w:t>√</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Đề nghị nêu rõ: </w:t>
            </w:r>
            <w:r w:rsidR="0076360A" w:rsidRPr="005E7C2E">
              <w:rPr>
                <w:rFonts w:ascii="Times New Roman" w:hAnsi="Times New Roman" w:cs="Times New Roman"/>
                <w:sz w:val="26"/>
                <w:szCs w:val="26"/>
                <w:lang w:val="en-US"/>
              </w:rPr>
              <w:t xml:space="preserve">kèm thêm Bằng cấp lại </w:t>
            </w:r>
          </w:p>
          <w:p w14:paraId="65C55554" w14:textId="75DC77FA" w:rsidR="00A320FD" w:rsidRPr="005E7C2E" w:rsidRDefault="00A320FD" w:rsidP="005E40AF">
            <w:pPr>
              <w:spacing w:after="120"/>
              <w:jc w:val="both"/>
              <w:rPr>
                <w:rFonts w:ascii="Times New Roman" w:hAnsi="Times New Roman" w:cs="Times New Roman"/>
                <w:sz w:val="26"/>
                <w:szCs w:val="26"/>
              </w:rPr>
            </w:pPr>
            <w:r w:rsidRPr="005E7C2E">
              <w:rPr>
                <w:rFonts w:ascii="Times New Roman" w:hAnsi="Times New Roman" w:cs="Times New Roman"/>
                <w:sz w:val="26"/>
                <w:szCs w:val="26"/>
              </w:rPr>
              <w:t>Kết quả thực hiện thủ tục hành chính: Bản giấy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Bản điện tử  </w:t>
            </w:r>
            <w:r w:rsidR="0076360A" w:rsidRPr="005E7C2E">
              <w:rPr>
                <w:rFonts w:ascii="Times New Roman" w:hAnsi="Times New Roman" w:cs="Times New Roman"/>
                <w:sz w:val="26"/>
                <w:szCs w:val="26"/>
              </w:rPr>
              <w:t>□ </w:t>
            </w:r>
          </w:p>
        </w:tc>
      </w:tr>
      <w:tr w:rsidR="005E7C2E" w:rsidRPr="005E7C2E" w14:paraId="6C468914" w14:textId="77777777" w:rsidTr="00B963F7">
        <w:trPr>
          <w:tblCellSpacing w:w="0" w:type="dxa"/>
        </w:trPr>
        <w:tc>
          <w:tcPr>
            <w:tcW w:w="1815" w:type="pct"/>
            <w:shd w:val="clear" w:color="auto" w:fill="FFFFFF"/>
          </w:tcPr>
          <w:p w14:paraId="407755E4" w14:textId="77777777" w:rsidR="00A320FD" w:rsidRPr="005E7C2E" w:rsidRDefault="00A320FD" w:rsidP="005E40AF">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lastRenderedPageBreak/>
              <w:t>b) Kết quả thực hiện thủ tục hành chính có được mẫu hóa phù hợp không?</w:t>
            </w:r>
          </w:p>
        </w:tc>
        <w:tc>
          <w:tcPr>
            <w:tcW w:w="3185" w:type="pct"/>
            <w:shd w:val="clear" w:color="auto" w:fill="FFFFFF"/>
          </w:tcPr>
          <w:p w14:paraId="3D26D542" w14:textId="77A414E5" w:rsidR="00A320FD" w:rsidRPr="005E7C2E" w:rsidRDefault="00A320FD" w:rsidP="005E40AF">
            <w:pPr>
              <w:spacing w:after="120"/>
              <w:rPr>
                <w:rFonts w:ascii="Times New Roman" w:hAnsi="Times New Roman" w:cs="Times New Roman"/>
                <w:sz w:val="26"/>
                <w:szCs w:val="26"/>
                <w:lang w:val="en-US"/>
              </w:rPr>
            </w:pPr>
            <w:r w:rsidRPr="005E7C2E">
              <w:rPr>
                <w:rFonts w:ascii="Times New Roman" w:hAnsi="Times New Roman" w:cs="Times New Roman"/>
                <w:sz w:val="26"/>
                <w:szCs w:val="26"/>
              </w:rPr>
              <w:t xml:space="preserve">Có </w:t>
            </w:r>
            <w:r w:rsidR="00F800A7" w:rsidRPr="005E7C2E">
              <w:rPr>
                <w:rFonts w:ascii="Times New Roman" w:hAnsi="Times New Roman" w:cs="Times New Roman"/>
                <w:sz w:val="26"/>
                <w:szCs w:val="26"/>
              </w:rPr>
              <w:t>√ </w:t>
            </w:r>
            <w:r w:rsidRPr="005E7C2E">
              <w:rPr>
                <w:rFonts w:ascii="Times New Roman" w:hAnsi="Times New Roman" w:cs="Times New Roman"/>
                <w:sz w:val="26"/>
                <w:szCs w:val="26"/>
              </w:rPr>
              <w:t xml:space="preserve">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Không  </w:t>
            </w:r>
            <w:r w:rsidR="00F800A7" w:rsidRPr="005E7C2E">
              <w:rPr>
                <w:rFonts w:ascii="Times New Roman" w:hAnsi="Times New Roman" w:cs="Times New Roman"/>
                <w:sz w:val="26"/>
                <w:szCs w:val="26"/>
              </w:rPr>
              <w:t>□ </w:t>
            </w:r>
          </w:p>
          <w:p w14:paraId="15D01F1E" w14:textId="783C9182" w:rsidR="00A320FD" w:rsidRPr="005E7C2E" w:rsidRDefault="00A320FD" w:rsidP="00A01F1C">
            <w:pPr>
              <w:tabs>
                <w:tab w:val="left" w:pos="3028"/>
              </w:tabs>
              <w:spacing w:after="120"/>
              <w:jc w:val="both"/>
              <w:rPr>
                <w:rFonts w:ascii="Times New Roman" w:hAnsi="Times New Roman" w:cs="Times New Roman"/>
                <w:sz w:val="26"/>
                <w:szCs w:val="26"/>
              </w:rPr>
            </w:pPr>
            <w:r w:rsidRPr="005E7C2E">
              <w:rPr>
                <w:rFonts w:ascii="Times New Roman" w:hAnsi="Times New Roman" w:cs="Times New Roman"/>
                <w:sz w:val="26"/>
                <w:szCs w:val="26"/>
                <w:lang w:val="en-US"/>
              </w:rPr>
              <w:t xml:space="preserve">Lý do: </w:t>
            </w:r>
            <w:r w:rsidR="005F6161" w:rsidRPr="005E7C2E">
              <w:rPr>
                <w:rFonts w:ascii="Times New Roman" w:hAnsi="Times New Roman" w:cs="Times New Roman"/>
                <w:sz w:val="26"/>
                <w:szCs w:val="26"/>
                <w:lang w:val="en-US"/>
              </w:rPr>
              <w:t>Kết quả thực hiện thủ tục hành chính là</w:t>
            </w:r>
            <w:r w:rsidR="00F800A7" w:rsidRPr="005E7C2E">
              <w:rPr>
                <w:rFonts w:ascii="Times New Roman" w:hAnsi="Times New Roman" w:cs="Times New Roman"/>
                <w:sz w:val="26"/>
                <w:szCs w:val="26"/>
                <w:lang w:val="en-US"/>
              </w:rPr>
              <w:t xml:space="preserve"> Mẫu</w:t>
            </w:r>
            <w:r w:rsidR="005F6161" w:rsidRPr="005E7C2E">
              <w:rPr>
                <w:rFonts w:ascii="Times New Roman" w:hAnsi="Times New Roman" w:cs="Times New Roman"/>
                <w:sz w:val="26"/>
                <w:szCs w:val="26"/>
                <w:lang w:val="en-US"/>
              </w:rPr>
              <w:t xml:space="preserve"> bằng cấp lại và giấy chứng nhận cấp lại hiện vật khen thưởng</w:t>
            </w:r>
            <w:r w:rsidR="00F800A7" w:rsidRPr="005E7C2E">
              <w:rPr>
                <w:rFonts w:ascii="Times New Roman" w:hAnsi="Times New Roman" w:cs="Times New Roman"/>
                <w:sz w:val="26"/>
                <w:szCs w:val="26"/>
                <w:lang w:val="en-US"/>
              </w:rPr>
              <w:t xml:space="preserve"> </w:t>
            </w:r>
            <w:r w:rsidR="00A01F1C">
              <w:rPr>
                <w:rFonts w:ascii="Times New Roman" w:hAnsi="Times New Roman" w:cs="Times New Roman"/>
                <w:sz w:val="26"/>
                <w:szCs w:val="26"/>
                <w:lang w:val="en-US"/>
              </w:rPr>
              <w:t xml:space="preserve">vận dụng </w:t>
            </w:r>
            <w:r w:rsidR="00F800A7" w:rsidRPr="005E7C2E">
              <w:rPr>
                <w:rFonts w:ascii="Times New Roman" w:hAnsi="Times New Roman" w:cs="Times New Roman"/>
                <w:sz w:val="26"/>
                <w:szCs w:val="26"/>
                <w:lang w:val="en-US"/>
              </w:rPr>
              <w:t>theo quy định tại Điều 115 Nghị định số 98/2023/NĐ-CP</w:t>
            </w:r>
          </w:p>
        </w:tc>
      </w:tr>
      <w:tr w:rsidR="005E7C2E" w:rsidRPr="005E7C2E" w14:paraId="64642B79" w14:textId="77777777" w:rsidTr="00B963F7">
        <w:trPr>
          <w:tblCellSpacing w:w="0" w:type="dxa"/>
        </w:trPr>
        <w:tc>
          <w:tcPr>
            <w:tcW w:w="1815" w:type="pct"/>
            <w:shd w:val="clear" w:color="auto" w:fill="FFFFFF"/>
          </w:tcPr>
          <w:p w14:paraId="6905B388" w14:textId="77777777" w:rsidR="00A320FD" w:rsidRPr="005E7C2E" w:rsidRDefault="00A320FD" w:rsidP="005E40AF">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c) Quy định về thời hạn có giá trị hiệu lực của kết quả thực hiện thủ tục hành chính có hợp lý không (nếu có)?</w:t>
            </w:r>
          </w:p>
        </w:tc>
        <w:tc>
          <w:tcPr>
            <w:tcW w:w="3185" w:type="pct"/>
            <w:shd w:val="clear" w:color="auto" w:fill="FFFFFF"/>
          </w:tcPr>
          <w:p w14:paraId="1AC55E92" w14:textId="77777777" w:rsidR="00A320FD" w:rsidRPr="005E7C2E" w:rsidRDefault="00A320FD" w:rsidP="005E40AF">
            <w:pPr>
              <w:spacing w:after="120"/>
              <w:rPr>
                <w:rFonts w:ascii="Times New Roman" w:hAnsi="Times New Roman" w:cs="Times New Roman"/>
                <w:sz w:val="26"/>
                <w:szCs w:val="26"/>
              </w:rPr>
            </w:pPr>
            <w:r w:rsidRPr="005E7C2E">
              <w:rPr>
                <w:rFonts w:ascii="Times New Roman" w:hAnsi="Times New Roman" w:cs="Times New Roman"/>
                <w:sz w:val="26"/>
                <w:szCs w:val="26"/>
              </w:rPr>
              <w:t xml:space="preserve">Có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Không √  </w:t>
            </w:r>
          </w:p>
          <w:p w14:paraId="20C9CBAD" w14:textId="6FD0F10C" w:rsidR="00A320FD" w:rsidRPr="00E24C2F" w:rsidRDefault="00A320FD" w:rsidP="005E40AF">
            <w:pPr>
              <w:spacing w:after="120"/>
              <w:rPr>
                <w:rFonts w:ascii="Times New Roman" w:hAnsi="Times New Roman" w:cs="Times New Roman"/>
                <w:sz w:val="26"/>
                <w:szCs w:val="26"/>
                <w:lang w:val="en-US"/>
              </w:rPr>
            </w:pPr>
            <w:r w:rsidRPr="005E7C2E">
              <w:rPr>
                <w:rFonts w:ascii="Times New Roman" w:hAnsi="Times New Roman" w:cs="Times New Roman"/>
                <w:sz w:val="26"/>
                <w:szCs w:val="26"/>
              </w:rPr>
              <w:t>- Nếu Có, nêu thời hạn c</w:t>
            </w:r>
            <w:r w:rsidRPr="005E7C2E">
              <w:rPr>
                <w:rFonts w:ascii="Times New Roman" w:hAnsi="Times New Roman" w:cs="Times New Roman"/>
                <w:sz w:val="26"/>
                <w:szCs w:val="26"/>
                <w:lang w:val="en-US"/>
              </w:rPr>
              <w:t>ụ</w:t>
            </w:r>
            <w:r w:rsidRPr="005E7C2E">
              <w:rPr>
                <w:rFonts w:ascii="Times New Roman" w:hAnsi="Times New Roman" w:cs="Times New Roman"/>
                <w:sz w:val="26"/>
                <w:szCs w:val="26"/>
              </w:rPr>
              <w:t xml:space="preserve"> thể:</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 xml:space="preserve"> tháng/ năm.</w:t>
            </w:r>
            <w:r w:rsidR="00E24C2F">
              <w:rPr>
                <w:rFonts w:ascii="Times New Roman" w:hAnsi="Times New Roman" w:cs="Times New Roman"/>
                <w:sz w:val="26"/>
                <w:szCs w:val="26"/>
                <w:lang w:val="en-US"/>
              </w:rPr>
              <w:t xml:space="preserve"> </w:t>
            </w:r>
          </w:p>
          <w:p w14:paraId="78976E02" w14:textId="77777777" w:rsidR="00A320FD" w:rsidRPr="005E7C2E" w:rsidRDefault="00A320FD" w:rsidP="005E40AF">
            <w:pPr>
              <w:spacing w:after="120"/>
              <w:rPr>
                <w:rFonts w:ascii="Times New Roman" w:hAnsi="Times New Roman" w:cs="Times New Roman"/>
                <w:sz w:val="26"/>
                <w:szCs w:val="26"/>
              </w:rPr>
            </w:pPr>
            <w:r w:rsidRPr="005E7C2E">
              <w:rPr>
                <w:rFonts w:ascii="Times New Roman" w:hAnsi="Times New Roman" w:cs="Times New Roman"/>
                <w:sz w:val="26"/>
                <w:szCs w:val="26"/>
              </w:rPr>
              <w:t xml:space="preserve">- Nếu Không, nêu rõ lý do: </w:t>
            </w:r>
            <w:r w:rsidRPr="005E7C2E">
              <w:rPr>
                <w:rFonts w:ascii="Times New Roman" w:hAnsi="Times New Roman" w:cs="Times New Roman"/>
                <w:sz w:val="26"/>
                <w:szCs w:val="26"/>
                <w:lang w:val="en-US"/>
              </w:rPr>
              <w:t>văn bản cấp trên không quy định</w:t>
            </w:r>
          </w:p>
        </w:tc>
      </w:tr>
      <w:tr w:rsidR="005E7C2E" w:rsidRPr="005E7C2E" w14:paraId="3FE24804" w14:textId="77777777" w:rsidTr="00B963F7">
        <w:trPr>
          <w:tblCellSpacing w:w="0" w:type="dxa"/>
        </w:trPr>
        <w:tc>
          <w:tcPr>
            <w:tcW w:w="1815" w:type="pct"/>
            <w:shd w:val="clear" w:color="auto" w:fill="FFFFFF"/>
          </w:tcPr>
          <w:p w14:paraId="71E4BEC2" w14:textId="77777777" w:rsidR="00A320FD" w:rsidRPr="005E7C2E" w:rsidRDefault="00A320FD" w:rsidP="005E40AF">
            <w:pPr>
              <w:spacing w:before="120" w:after="120" w:line="360" w:lineRule="exact"/>
              <w:jc w:val="both"/>
              <w:rPr>
                <w:rFonts w:ascii="Times New Roman" w:hAnsi="Times New Roman" w:cs="Times New Roman"/>
                <w:sz w:val="26"/>
                <w:szCs w:val="26"/>
              </w:rPr>
            </w:pPr>
            <w:r w:rsidRPr="005E7C2E">
              <w:rPr>
                <w:rFonts w:ascii="Times New Roman" w:hAnsi="Times New Roman" w:cs="Times New Roman"/>
                <w:sz w:val="26"/>
                <w:szCs w:val="26"/>
              </w:rPr>
              <w:t>d) Quy định về phạm vi có hiệu lực của kết quả thực hiện thủ tục hành chính có hợp lý không (nếu có)?</w:t>
            </w:r>
          </w:p>
        </w:tc>
        <w:tc>
          <w:tcPr>
            <w:tcW w:w="3185" w:type="pct"/>
            <w:shd w:val="clear" w:color="auto" w:fill="FFFFFF"/>
          </w:tcPr>
          <w:p w14:paraId="6F7717B4" w14:textId="77777777" w:rsidR="00A320FD" w:rsidRPr="005E7C2E" w:rsidRDefault="00A320FD" w:rsidP="005E40AF">
            <w:pPr>
              <w:spacing w:after="120"/>
              <w:rPr>
                <w:rFonts w:ascii="Times New Roman" w:hAnsi="Times New Roman" w:cs="Times New Roman"/>
                <w:sz w:val="26"/>
                <w:szCs w:val="26"/>
                <w:lang w:val="en-US"/>
              </w:rPr>
            </w:pPr>
            <w:r w:rsidRPr="005E7C2E">
              <w:rPr>
                <w:rFonts w:ascii="Times New Roman" w:hAnsi="Times New Roman" w:cs="Times New Roman"/>
                <w:sz w:val="26"/>
                <w:szCs w:val="26"/>
              </w:rPr>
              <w:t xml:space="preserve">Toàn quốc □ </w:t>
            </w:r>
            <w:r w:rsidRPr="005E7C2E">
              <w:rPr>
                <w:rFonts w:ascii="Times New Roman" w:hAnsi="Times New Roman" w:cs="Times New Roman"/>
                <w:sz w:val="26"/>
                <w:szCs w:val="26"/>
                <w:lang w:val="en-US"/>
              </w:rPr>
              <w:t xml:space="preserve">    </w:t>
            </w:r>
            <w:r w:rsidRPr="005E7C2E">
              <w:rPr>
                <w:rFonts w:ascii="Times New Roman" w:hAnsi="Times New Roman" w:cs="Times New Roman"/>
                <w:sz w:val="26"/>
                <w:szCs w:val="26"/>
              </w:rPr>
              <w:t>Địa phương √ </w:t>
            </w:r>
          </w:p>
          <w:p w14:paraId="46D53EB7" w14:textId="77777777" w:rsidR="00A320FD" w:rsidRPr="005E7C2E" w:rsidRDefault="00A320FD" w:rsidP="005E40AF">
            <w:pPr>
              <w:spacing w:after="120"/>
              <w:rPr>
                <w:rFonts w:ascii="Times New Roman" w:hAnsi="Times New Roman" w:cs="Times New Roman"/>
                <w:sz w:val="26"/>
                <w:szCs w:val="26"/>
              </w:rPr>
            </w:pPr>
            <w:r w:rsidRPr="005E7C2E">
              <w:rPr>
                <w:rFonts w:ascii="Times New Roman" w:hAnsi="Times New Roman" w:cs="Times New Roman"/>
                <w:sz w:val="26"/>
                <w:szCs w:val="26"/>
                <w:lang w:val="en-US"/>
              </w:rPr>
              <w:t>Lý do: áp dụng trên địa bàn địa phương</w:t>
            </w:r>
          </w:p>
          <w:p w14:paraId="7DD3C2BA" w14:textId="77777777" w:rsidR="00A320FD" w:rsidRPr="005E7C2E" w:rsidRDefault="00A320FD" w:rsidP="005E40AF">
            <w:pPr>
              <w:tabs>
                <w:tab w:val="left" w:pos="3028"/>
              </w:tabs>
              <w:spacing w:after="120"/>
              <w:rPr>
                <w:rFonts w:ascii="Times New Roman" w:hAnsi="Times New Roman" w:cs="Times New Roman"/>
                <w:sz w:val="26"/>
                <w:szCs w:val="26"/>
              </w:rPr>
            </w:pPr>
          </w:p>
        </w:tc>
      </w:tr>
      <w:tr w:rsidR="005E7C2E" w:rsidRPr="005E7C2E" w14:paraId="2863784B" w14:textId="77777777" w:rsidTr="007D1BBB">
        <w:trPr>
          <w:tblCellSpacing w:w="0" w:type="dxa"/>
        </w:trPr>
        <w:tc>
          <w:tcPr>
            <w:tcW w:w="5000" w:type="pct"/>
            <w:gridSpan w:val="2"/>
            <w:shd w:val="clear" w:color="auto" w:fill="FFFFFF"/>
          </w:tcPr>
          <w:p w14:paraId="39485EA3" w14:textId="58F456DE" w:rsidR="007D1BBB" w:rsidRPr="005E7C2E" w:rsidRDefault="007D1BBB" w:rsidP="005E40AF">
            <w:pPr>
              <w:spacing w:after="120"/>
              <w:rPr>
                <w:rFonts w:ascii="Times New Roman" w:hAnsi="Times New Roman" w:cs="Times New Roman"/>
                <w:sz w:val="26"/>
                <w:szCs w:val="26"/>
              </w:rPr>
            </w:pPr>
            <w:r w:rsidRPr="005E7C2E">
              <w:rPr>
                <w:rFonts w:ascii="Times New Roman" w:hAnsi="Times New Roman" w:cs="Times New Roman"/>
                <w:b/>
                <w:bCs/>
                <w:sz w:val="26"/>
                <w:szCs w:val="26"/>
              </w:rPr>
              <w:t>IV. THÔNG TIN LIÊN HỆ</w:t>
            </w:r>
          </w:p>
        </w:tc>
      </w:tr>
      <w:tr w:rsidR="005E7C2E" w:rsidRPr="005E7C2E" w14:paraId="5EED66EE" w14:textId="77777777" w:rsidTr="007D1BBB">
        <w:trPr>
          <w:tblCellSpacing w:w="0" w:type="dxa"/>
        </w:trPr>
        <w:tc>
          <w:tcPr>
            <w:tcW w:w="5000" w:type="pct"/>
            <w:gridSpan w:val="2"/>
            <w:shd w:val="clear" w:color="auto" w:fill="FFFFFF"/>
          </w:tcPr>
          <w:p w14:paraId="6A3D89EB" w14:textId="2F66FB39" w:rsidR="007D1BBB" w:rsidRPr="005E7C2E" w:rsidRDefault="007D1BBB" w:rsidP="005F6161">
            <w:pPr>
              <w:spacing w:before="60" w:after="60"/>
              <w:ind w:right="61"/>
              <w:rPr>
                <w:rFonts w:ascii="Times New Roman" w:hAnsi="Times New Roman" w:cs="Times New Roman"/>
                <w:sz w:val="26"/>
                <w:szCs w:val="26"/>
                <w:lang w:val="en-US"/>
              </w:rPr>
            </w:pPr>
            <w:r w:rsidRPr="005E7C2E">
              <w:rPr>
                <w:rFonts w:ascii="Times New Roman" w:hAnsi="Times New Roman" w:cs="Times New Roman"/>
                <w:sz w:val="26"/>
                <w:szCs w:val="26"/>
              </w:rPr>
              <w:t>Họ và tên người điền: </w:t>
            </w:r>
            <w:r w:rsidR="005F6161" w:rsidRPr="005E7C2E">
              <w:rPr>
                <w:rFonts w:ascii="Times New Roman" w:hAnsi="Times New Roman" w:cs="Times New Roman"/>
                <w:sz w:val="26"/>
                <w:szCs w:val="26"/>
                <w:lang w:val="en-US"/>
              </w:rPr>
              <w:t>Giàng Thị Dung</w:t>
            </w:r>
          </w:p>
          <w:p w14:paraId="755F2A79" w14:textId="490DC356" w:rsidR="007D1BBB" w:rsidRPr="005E7C2E" w:rsidRDefault="007D1BBB" w:rsidP="005E40AF">
            <w:pPr>
              <w:spacing w:after="120"/>
              <w:rPr>
                <w:rFonts w:ascii="Times New Roman" w:hAnsi="Times New Roman" w:cs="Times New Roman"/>
                <w:sz w:val="26"/>
                <w:szCs w:val="26"/>
              </w:rPr>
            </w:pPr>
            <w:r w:rsidRPr="005E7C2E">
              <w:rPr>
                <w:rFonts w:ascii="Times New Roman" w:hAnsi="Times New Roman" w:cs="Times New Roman"/>
                <w:sz w:val="26"/>
                <w:szCs w:val="26"/>
              </w:rPr>
              <w:t>Di động: </w:t>
            </w:r>
            <w:r w:rsidRPr="005E7C2E">
              <w:rPr>
                <w:rFonts w:ascii="Times New Roman" w:hAnsi="Times New Roman" w:cs="Times New Roman"/>
                <w:sz w:val="26"/>
                <w:szCs w:val="26"/>
                <w:lang w:val="en-US"/>
              </w:rPr>
              <w:t>09</w:t>
            </w:r>
            <w:r w:rsidR="005F6161" w:rsidRPr="005E7C2E">
              <w:rPr>
                <w:rFonts w:ascii="Times New Roman" w:hAnsi="Times New Roman" w:cs="Times New Roman"/>
                <w:sz w:val="26"/>
                <w:szCs w:val="26"/>
                <w:lang w:val="en-US"/>
              </w:rPr>
              <w:t>71406227</w:t>
            </w:r>
            <w:r w:rsidRPr="005E7C2E">
              <w:rPr>
                <w:rFonts w:ascii="Times New Roman" w:hAnsi="Times New Roman" w:cs="Times New Roman"/>
                <w:sz w:val="26"/>
                <w:szCs w:val="26"/>
              </w:rPr>
              <w:t>; E-mail: </w:t>
            </w:r>
            <w:hyperlink r:id="rId8" w:history="1">
              <w:r w:rsidR="00FE7EB4" w:rsidRPr="002F0377">
                <w:rPr>
                  <w:rStyle w:val="Hyperlink"/>
                  <w:rFonts w:ascii="Times New Roman" w:hAnsi="Times New Roman" w:cs="Times New Roman"/>
                  <w:sz w:val="26"/>
                  <w:szCs w:val="26"/>
                  <w:lang w:val="en-US"/>
                </w:rPr>
                <w:t>g</w:t>
              </w:r>
              <w:r w:rsidR="00FE7EB4" w:rsidRPr="002F0377">
                <w:rPr>
                  <w:rStyle w:val="Hyperlink"/>
                  <w:rFonts w:ascii="Times New Roman" w:hAnsi="Times New Roman" w:cs="Times New Roman"/>
                  <w:sz w:val="26"/>
                  <w:szCs w:val="26"/>
                </w:rPr>
                <w:t>i</w:t>
              </w:r>
              <w:r w:rsidR="00FE7EB4" w:rsidRPr="002F0377">
                <w:rPr>
                  <w:rStyle w:val="Hyperlink"/>
                  <w:rFonts w:ascii="Times New Roman" w:hAnsi="Times New Roman" w:cs="Times New Roman"/>
                  <w:sz w:val="26"/>
                  <w:szCs w:val="26"/>
                  <w:lang w:val="en-US"/>
                </w:rPr>
                <w:t>a</w:t>
              </w:r>
              <w:r w:rsidR="00FE7EB4" w:rsidRPr="002F0377">
                <w:rPr>
                  <w:rStyle w:val="Hyperlink"/>
                  <w:rFonts w:ascii="Times New Roman" w:hAnsi="Times New Roman" w:cs="Times New Roman"/>
                  <w:sz w:val="26"/>
                  <w:szCs w:val="26"/>
                </w:rPr>
                <w:t>n</w:t>
              </w:r>
              <w:r w:rsidR="00FE7EB4" w:rsidRPr="002F0377">
                <w:rPr>
                  <w:rStyle w:val="Hyperlink"/>
                  <w:rFonts w:ascii="Times New Roman" w:hAnsi="Times New Roman" w:cs="Times New Roman"/>
                  <w:sz w:val="26"/>
                  <w:szCs w:val="26"/>
                  <w:lang w:val="en-US"/>
                </w:rPr>
                <w:t>g</w:t>
              </w:r>
              <w:r w:rsidR="00FE7EB4" w:rsidRPr="002F0377">
                <w:rPr>
                  <w:rStyle w:val="Hyperlink"/>
                  <w:rFonts w:ascii="Times New Roman" w:hAnsi="Times New Roman" w:cs="Times New Roman"/>
                  <w:sz w:val="26"/>
                  <w:szCs w:val="26"/>
                </w:rPr>
                <w:t>d</w:t>
              </w:r>
              <w:r w:rsidR="00FE7EB4" w:rsidRPr="002F0377">
                <w:rPr>
                  <w:rStyle w:val="Hyperlink"/>
                  <w:rFonts w:ascii="Times New Roman" w:hAnsi="Times New Roman" w:cs="Times New Roman"/>
                  <w:sz w:val="26"/>
                  <w:szCs w:val="26"/>
                  <w:lang w:val="en-US"/>
                </w:rPr>
                <w:t>u</w:t>
              </w:r>
              <w:r w:rsidR="00FE7EB4" w:rsidRPr="002F0377">
                <w:rPr>
                  <w:rStyle w:val="Hyperlink"/>
                  <w:rFonts w:ascii="Times New Roman" w:hAnsi="Times New Roman" w:cs="Times New Roman"/>
                  <w:sz w:val="26"/>
                  <w:szCs w:val="26"/>
                </w:rPr>
                <w:t>n</w:t>
              </w:r>
              <w:r w:rsidR="00FE7EB4" w:rsidRPr="002F0377">
                <w:rPr>
                  <w:rStyle w:val="Hyperlink"/>
                  <w:rFonts w:ascii="Times New Roman" w:hAnsi="Times New Roman" w:cs="Times New Roman"/>
                  <w:sz w:val="26"/>
                  <w:szCs w:val="26"/>
                  <w:lang w:val="en-US"/>
                </w:rPr>
                <w:t>g</w:t>
              </w:r>
              <w:r w:rsidR="00FE7EB4" w:rsidRPr="002F0377">
                <w:rPr>
                  <w:rStyle w:val="Hyperlink"/>
                  <w:rFonts w:ascii="Times New Roman" w:hAnsi="Times New Roman" w:cs="Times New Roman"/>
                  <w:sz w:val="26"/>
                  <w:szCs w:val="26"/>
                </w:rPr>
                <w:t>s</w:t>
              </w:r>
              <w:r w:rsidR="00FE7EB4" w:rsidRPr="002F0377">
                <w:rPr>
                  <w:rStyle w:val="Hyperlink"/>
                  <w:rFonts w:ascii="Times New Roman" w:hAnsi="Times New Roman" w:cs="Times New Roman"/>
                  <w:sz w:val="26"/>
                  <w:szCs w:val="26"/>
                  <w:lang w:val="en-US"/>
                </w:rPr>
                <w:t>n</w:t>
              </w:r>
              <w:r w:rsidR="00FE7EB4" w:rsidRPr="002F0377">
                <w:rPr>
                  <w:rStyle w:val="Hyperlink"/>
                  <w:rFonts w:ascii="Times New Roman" w:hAnsi="Times New Roman" w:cs="Times New Roman"/>
                  <w:sz w:val="26"/>
                  <w:szCs w:val="26"/>
                </w:rPr>
                <w:t>v</w:t>
              </w:r>
              <w:r w:rsidR="00FE7EB4" w:rsidRPr="002F0377">
                <w:rPr>
                  <w:rStyle w:val="Hyperlink"/>
                  <w:rFonts w:ascii="Times New Roman" w:hAnsi="Times New Roman" w:cs="Times New Roman"/>
                  <w:sz w:val="26"/>
                  <w:szCs w:val="26"/>
                  <w:lang w:val="en-US"/>
                </w:rPr>
                <w:t>l</w:t>
              </w:r>
              <w:r w:rsidR="00FE7EB4" w:rsidRPr="002F0377">
                <w:rPr>
                  <w:rStyle w:val="Hyperlink"/>
                  <w:rFonts w:ascii="Times New Roman" w:hAnsi="Times New Roman" w:cs="Times New Roman"/>
                  <w:sz w:val="26"/>
                  <w:szCs w:val="26"/>
                </w:rPr>
                <w:t>c</w:t>
              </w:r>
              <w:r w:rsidR="00FE7EB4" w:rsidRPr="002F0377">
                <w:rPr>
                  <w:rStyle w:val="Hyperlink"/>
                  <w:rFonts w:ascii="Times New Roman" w:hAnsi="Times New Roman" w:cs="Times New Roman"/>
                  <w:sz w:val="26"/>
                  <w:szCs w:val="26"/>
                  <w:lang w:val="en-US"/>
                </w:rPr>
                <w:t>u</w:t>
              </w:r>
              <w:r w:rsidR="00FE7EB4" w:rsidRPr="002F0377">
                <w:rPr>
                  <w:rStyle w:val="Hyperlink"/>
                  <w:rFonts w:ascii="Times New Roman" w:hAnsi="Times New Roman" w:cs="Times New Roman"/>
                  <w:sz w:val="26"/>
                  <w:szCs w:val="26"/>
                </w:rPr>
                <w:t>@</w:t>
              </w:r>
              <w:r w:rsidR="00FE7EB4" w:rsidRPr="002F0377">
                <w:rPr>
                  <w:rStyle w:val="Hyperlink"/>
                  <w:rFonts w:ascii="Times New Roman" w:hAnsi="Times New Roman" w:cs="Times New Roman"/>
                  <w:sz w:val="26"/>
                  <w:szCs w:val="26"/>
                  <w:lang w:val="en-US"/>
                </w:rPr>
                <w:t>g</w:t>
              </w:r>
              <w:r w:rsidR="00FE7EB4" w:rsidRPr="002F0377">
                <w:rPr>
                  <w:rStyle w:val="Hyperlink"/>
                  <w:rFonts w:ascii="Times New Roman" w:hAnsi="Times New Roman" w:cs="Times New Roman"/>
                  <w:sz w:val="26"/>
                  <w:szCs w:val="26"/>
                </w:rPr>
                <w:t>m</w:t>
              </w:r>
              <w:r w:rsidR="00FE7EB4" w:rsidRPr="002F0377">
                <w:rPr>
                  <w:rStyle w:val="Hyperlink"/>
                  <w:rFonts w:ascii="Times New Roman" w:hAnsi="Times New Roman" w:cs="Times New Roman"/>
                  <w:sz w:val="26"/>
                  <w:szCs w:val="26"/>
                  <w:lang w:val="en-US"/>
                </w:rPr>
                <w:t>a</w:t>
              </w:r>
              <w:r w:rsidR="00FE7EB4" w:rsidRPr="002F0377">
                <w:rPr>
                  <w:rStyle w:val="Hyperlink"/>
                  <w:rFonts w:ascii="Times New Roman" w:hAnsi="Times New Roman" w:cs="Times New Roman"/>
                  <w:sz w:val="26"/>
                  <w:szCs w:val="26"/>
                </w:rPr>
                <w:t>i</w:t>
              </w:r>
              <w:r w:rsidR="00FE7EB4" w:rsidRPr="002F0377">
                <w:rPr>
                  <w:rStyle w:val="Hyperlink"/>
                  <w:rFonts w:ascii="Times New Roman" w:hAnsi="Times New Roman" w:cs="Times New Roman"/>
                  <w:sz w:val="26"/>
                  <w:szCs w:val="26"/>
                  <w:lang w:val="en-US"/>
                </w:rPr>
                <w:t>l</w:t>
              </w:r>
              <w:r w:rsidR="00FE7EB4" w:rsidRPr="002F0377">
                <w:rPr>
                  <w:rStyle w:val="Hyperlink"/>
                  <w:rFonts w:ascii="Times New Roman" w:hAnsi="Times New Roman" w:cs="Times New Roman"/>
                  <w:sz w:val="26"/>
                  <w:szCs w:val="26"/>
                </w:rPr>
                <w:t>.</w:t>
              </w:r>
              <w:r w:rsidR="00FE7EB4" w:rsidRPr="002F0377">
                <w:rPr>
                  <w:rStyle w:val="Hyperlink"/>
                  <w:rFonts w:ascii="Times New Roman" w:hAnsi="Times New Roman" w:cs="Times New Roman"/>
                  <w:sz w:val="26"/>
                  <w:szCs w:val="26"/>
                  <w:lang w:val="en-US"/>
                </w:rPr>
                <w:t>c</w:t>
              </w:r>
              <w:r w:rsidR="00FE7EB4" w:rsidRPr="002F0377">
                <w:rPr>
                  <w:rStyle w:val="Hyperlink"/>
                  <w:rFonts w:ascii="Times New Roman" w:hAnsi="Times New Roman" w:cs="Times New Roman"/>
                  <w:sz w:val="26"/>
                  <w:szCs w:val="26"/>
                </w:rPr>
                <w:t>o</w:t>
              </w:r>
              <w:r w:rsidR="00FE7EB4" w:rsidRPr="002F0377">
                <w:rPr>
                  <w:rStyle w:val="Hyperlink"/>
                  <w:rFonts w:ascii="Times New Roman" w:hAnsi="Times New Roman" w:cs="Times New Roman"/>
                  <w:sz w:val="26"/>
                  <w:szCs w:val="26"/>
                  <w:lang w:val="en-US"/>
                </w:rPr>
                <w:t>m</w:t>
              </w:r>
            </w:hyperlink>
          </w:p>
        </w:tc>
      </w:tr>
    </w:tbl>
    <w:p w14:paraId="64D2CCD3" w14:textId="77777777" w:rsidR="00AF5029" w:rsidRPr="005E7C2E" w:rsidRDefault="00AF5029" w:rsidP="00AF5029">
      <w:pPr>
        <w:rPr>
          <w:rFonts w:ascii="Times New Roman" w:hAnsi="Times New Roman" w:cs="Times New Roman"/>
          <w:sz w:val="26"/>
          <w:szCs w:val="26"/>
        </w:rPr>
      </w:pPr>
    </w:p>
    <w:p w14:paraId="4EF25D76" w14:textId="77777777" w:rsidR="00BC1995" w:rsidRPr="005E7C2E" w:rsidRDefault="00BC1995" w:rsidP="00BC1995">
      <w:pPr>
        <w:spacing w:before="120"/>
        <w:jc w:val="center"/>
        <w:rPr>
          <w:rFonts w:ascii="Times New Roman" w:hAnsi="Times New Roman" w:cs="Times New Roman"/>
          <w:b/>
          <w:sz w:val="26"/>
          <w:szCs w:val="26"/>
        </w:rPr>
      </w:pPr>
    </w:p>
    <w:sectPr w:rsidR="00BC1995" w:rsidRPr="005E7C2E" w:rsidSect="001E3B48">
      <w:headerReference w:type="default" r:id="rId9"/>
      <w:pgSz w:w="16840" w:h="11907" w:orient="landscape" w:code="9"/>
      <w:pgMar w:top="993"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DEDE" w14:textId="77777777" w:rsidR="002F430E" w:rsidRDefault="002F430E">
      <w:r>
        <w:separator/>
      </w:r>
    </w:p>
  </w:endnote>
  <w:endnote w:type="continuationSeparator" w:id="0">
    <w:p w14:paraId="78F0A1FC" w14:textId="77777777" w:rsidR="002F430E" w:rsidRDefault="002F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5A75" w14:textId="77777777" w:rsidR="002F430E" w:rsidRDefault="002F430E">
      <w:r>
        <w:separator/>
      </w:r>
    </w:p>
  </w:footnote>
  <w:footnote w:type="continuationSeparator" w:id="0">
    <w:p w14:paraId="3A3EB169" w14:textId="77777777" w:rsidR="002F430E" w:rsidRDefault="002F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34282"/>
      <w:docPartObj>
        <w:docPartGallery w:val="Page Numbers (Top of Page)"/>
        <w:docPartUnique/>
      </w:docPartObj>
    </w:sdtPr>
    <w:sdtEndPr>
      <w:rPr>
        <w:noProof/>
      </w:rPr>
    </w:sdtEndPr>
    <w:sdtContent>
      <w:p w14:paraId="4F8C815A" w14:textId="0ADAC664" w:rsidR="005E40AF" w:rsidRDefault="005E40AF">
        <w:pPr>
          <w:pStyle w:val="Header"/>
          <w:jc w:val="center"/>
        </w:pPr>
        <w:r>
          <w:fldChar w:fldCharType="begin"/>
        </w:r>
        <w:r>
          <w:instrText xml:space="preserve"> PAGE   \* MERGEFORMAT </w:instrText>
        </w:r>
        <w:r>
          <w:fldChar w:fldCharType="separate"/>
        </w:r>
        <w:r w:rsidR="00F03BF7">
          <w:rPr>
            <w:noProof/>
          </w:rPr>
          <w:t>5</w:t>
        </w:r>
        <w:r>
          <w:rPr>
            <w:noProof/>
          </w:rPr>
          <w:fldChar w:fldCharType="end"/>
        </w:r>
      </w:p>
    </w:sdtContent>
  </w:sdt>
  <w:p w14:paraId="5C4B43B8" w14:textId="77777777" w:rsidR="005E40AF" w:rsidRDefault="005E4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8107F"/>
    <w:multiLevelType w:val="hybridMultilevel"/>
    <w:tmpl w:val="9A70620E"/>
    <w:lvl w:ilvl="0" w:tplc="A0E86A8A">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 w15:restartNumberingAfterBreak="0">
    <w:nsid w:val="4FB80B42"/>
    <w:multiLevelType w:val="hybridMultilevel"/>
    <w:tmpl w:val="A4D631E2"/>
    <w:lvl w:ilvl="0" w:tplc="A544AA7A">
      <w:start w:val="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15:restartNumberingAfterBreak="0">
    <w:nsid w:val="73167203"/>
    <w:multiLevelType w:val="hybridMultilevel"/>
    <w:tmpl w:val="9282E966"/>
    <w:lvl w:ilvl="0" w:tplc="A86EFD42">
      <w:start w:val="1"/>
      <w:numFmt w:val="lowerLetter"/>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num w:numId="1" w16cid:durableId="1483038734">
    <w:abstractNumId w:val="0"/>
  </w:num>
  <w:num w:numId="2" w16cid:durableId="1441798035">
    <w:abstractNumId w:val="2"/>
  </w:num>
  <w:num w:numId="3" w16cid:durableId="1543635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8E0"/>
    <w:rsid w:val="00000D22"/>
    <w:rsid w:val="00004E5A"/>
    <w:rsid w:val="00016658"/>
    <w:rsid w:val="000218E8"/>
    <w:rsid w:val="000310D0"/>
    <w:rsid w:val="00034533"/>
    <w:rsid w:val="00052906"/>
    <w:rsid w:val="000624CB"/>
    <w:rsid w:val="0007174D"/>
    <w:rsid w:val="0007665A"/>
    <w:rsid w:val="000838A2"/>
    <w:rsid w:val="0008560A"/>
    <w:rsid w:val="000B05AF"/>
    <w:rsid w:val="000B3472"/>
    <w:rsid w:val="000C3621"/>
    <w:rsid w:val="000C6555"/>
    <w:rsid w:val="000D2879"/>
    <w:rsid w:val="000D36E7"/>
    <w:rsid w:val="000E006B"/>
    <w:rsid w:val="000F165F"/>
    <w:rsid w:val="00102AD1"/>
    <w:rsid w:val="00103C03"/>
    <w:rsid w:val="00107399"/>
    <w:rsid w:val="0011005F"/>
    <w:rsid w:val="00113D8A"/>
    <w:rsid w:val="001141DE"/>
    <w:rsid w:val="00115EF4"/>
    <w:rsid w:val="0012348B"/>
    <w:rsid w:val="00123DA8"/>
    <w:rsid w:val="00132F8B"/>
    <w:rsid w:val="001345FA"/>
    <w:rsid w:val="00137A32"/>
    <w:rsid w:val="0014484B"/>
    <w:rsid w:val="00166275"/>
    <w:rsid w:val="00172EE1"/>
    <w:rsid w:val="001731B8"/>
    <w:rsid w:val="001773DC"/>
    <w:rsid w:val="00181127"/>
    <w:rsid w:val="001826EB"/>
    <w:rsid w:val="0018419B"/>
    <w:rsid w:val="001944BA"/>
    <w:rsid w:val="001A4D43"/>
    <w:rsid w:val="001B5246"/>
    <w:rsid w:val="001C19C5"/>
    <w:rsid w:val="001D4FAD"/>
    <w:rsid w:val="001D725D"/>
    <w:rsid w:val="001E3B48"/>
    <w:rsid w:val="001E48A9"/>
    <w:rsid w:val="001F05BA"/>
    <w:rsid w:val="001F3EB7"/>
    <w:rsid w:val="001F50D2"/>
    <w:rsid w:val="00200D08"/>
    <w:rsid w:val="00206752"/>
    <w:rsid w:val="00207C9A"/>
    <w:rsid w:val="00210C0A"/>
    <w:rsid w:val="00212126"/>
    <w:rsid w:val="002138E0"/>
    <w:rsid w:val="002221FB"/>
    <w:rsid w:val="0022337D"/>
    <w:rsid w:val="002407DE"/>
    <w:rsid w:val="00241DE3"/>
    <w:rsid w:val="00244823"/>
    <w:rsid w:val="002533EC"/>
    <w:rsid w:val="002552F6"/>
    <w:rsid w:val="002707EA"/>
    <w:rsid w:val="00281C88"/>
    <w:rsid w:val="00282CB7"/>
    <w:rsid w:val="00283394"/>
    <w:rsid w:val="00285EEC"/>
    <w:rsid w:val="00290065"/>
    <w:rsid w:val="0029087B"/>
    <w:rsid w:val="002930C3"/>
    <w:rsid w:val="00295D22"/>
    <w:rsid w:val="00295DE2"/>
    <w:rsid w:val="002978A4"/>
    <w:rsid w:val="002A121B"/>
    <w:rsid w:val="002A210F"/>
    <w:rsid w:val="002A4C43"/>
    <w:rsid w:val="002C4E91"/>
    <w:rsid w:val="002C6B6A"/>
    <w:rsid w:val="002D0C1E"/>
    <w:rsid w:val="002E121B"/>
    <w:rsid w:val="002E1F1D"/>
    <w:rsid w:val="002F0377"/>
    <w:rsid w:val="002F1668"/>
    <w:rsid w:val="002F430E"/>
    <w:rsid w:val="002F4E69"/>
    <w:rsid w:val="00301263"/>
    <w:rsid w:val="00305123"/>
    <w:rsid w:val="00310AFF"/>
    <w:rsid w:val="0031777E"/>
    <w:rsid w:val="0033488A"/>
    <w:rsid w:val="00337CE6"/>
    <w:rsid w:val="00342B25"/>
    <w:rsid w:val="00350EC5"/>
    <w:rsid w:val="003522A4"/>
    <w:rsid w:val="00352E9E"/>
    <w:rsid w:val="00353FD3"/>
    <w:rsid w:val="00370C9C"/>
    <w:rsid w:val="00372908"/>
    <w:rsid w:val="0039149E"/>
    <w:rsid w:val="003A2033"/>
    <w:rsid w:val="003B014E"/>
    <w:rsid w:val="003B17AD"/>
    <w:rsid w:val="003C191C"/>
    <w:rsid w:val="003C3D50"/>
    <w:rsid w:val="003D1344"/>
    <w:rsid w:val="003D737E"/>
    <w:rsid w:val="003E2A3F"/>
    <w:rsid w:val="003E2B0B"/>
    <w:rsid w:val="003F2979"/>
    <w:rsid w:val="003F3671"/>
    <w:rsid w:val="00401929"/>
    <w:rsid w:val="00412389"/>
    <w:rsid w:val="0041336B"/>
    <w:rsid w:val="00417398"/>
    <w:rsid w:val="00420508"/>
    <w:rsid w:val="00427FF0"/>
    <w:rsid w:val="004353D1"/>
    <w:rsid w:val="004406B9"/>
    <w:rsid w:val="00440CCB"/>
    <w:rsid w:val="00440DC6"/>
    <w:rsid w:val="00441E2E"/>
    <w:rsid w:val="004449E5"/>
    <w:rsid w:val="00450AF1"/>
    <w:rsid w:val="004515A6"/>
    <w:rsid w:val="00453B68"/>
    <w:rsid w:val="004560C9"/>
    <w:rsid w:val="00464003"/>
    <w:rsid w:val="00481580"/>
    <w:rsid w:val="004903E4"/>
    <w:rsid w:val="00496CF0"/>
    <w:rsid w:val="004A36B8"/>
    <w:rsid w:val="004C3DD2"/>
    <w:rsid w:val="004D20EE"/>
    <w:rsid w:val="004E7642"/>
    <w:rsid w:val="004F1933"/>
    <w:rsid w:val="004F6C6F"/>
    <w:rsid w:val="00504257"/>
    <w:rsid w:val="00504563"/>
    <w:rsid w:val="0050689C"/>
    <w:rsid w:val="00506B78"/>
    <w:rsid w:val="0051612A"/>
    <w:rsid w:val="00527212"/>
    <w:rsid w:val="00527436"/>
    <w:rsid w:val="005304BB"/>
    <w:rsid w:val="00533544"/>
    <w:rsid w:val="00537BEB"/>
    <w:rsid w:val="005472A7"/>
    <w:rsid w:val="00547693"/>
    <w:rsid w:val="005506D4"/>
    <w:rsid w:val="00552296"/>
    <w:rsid w:val="00561815"/>
    <w:rsid w:val="00565963"/>
    <w:rsid w:val="005665B9"/>
    <w:rsid w:val="00576430"/>
    <w:rsid w:val="0058583C"/>
    <w:rsid w:val="005A2473"/>
    <w:rsid w:val="005A390C"/>
    <w:rsid w:val="005A6C94"/>
    <w:rsid w:val="005B5710"/>
    <w:rsid w:val="005C54D1"/>
    <w:rsid w:val="005D4A6C"/>
    <w:rsid w:val="005E40AF"/>
    <w:rsid w:val="005E7443"/>
    <w:rsid w:val="005E7C2E"/>
    <w:rsid w:val="005F0718"/>
    <w:rsid w:val="005F6161"/>
    <w:rsid w:val="00602150"/>
    <w:rsid w:val="00602AC2"/>
    <w:rsid w:val="00606110"/>
    <w:rsid w:val="0061626E"/>
    <w:rsid w:val="00621417"/>
    <w:rsid w:val="00622E3E"/>
    <w:rsid w:val="00623A6C"/>
    <w:rsid w:val="006268F1"/>
    <w:rsid w:val="006358E3"/>
    <w:rsid w:val="00636109"/>
    <w:rsid w:val="0064121B"/>
    <w:rsid w:val="00650CD5"/>
    <w:rsid w:val="00653D87"/>
    <w:rsid w:val="0068077C"/>
    <w:rsid w:val="00683D20"/>
    <w:rsid w:val="0069784D"/>
    <w:rsid w:val="006A169D"/>
    <w:rsid w:val="006A4C30"/>
    <w:rsid w:val="006A73B3"/>
    <w:rsid w:val="006B3B03"/>
    <w:rsid w:val="006B48C2"/>
    <w:rsid w:val="006B540E"/>
    <w:rsid w:val="006B6A67"/>
    <w:rsid w:val="006C31F8"/>
    <w:rsid w:val="006D1670"/>
    <w:rsid w:val="006E2683"/>
    <w:rsid w:val="006E4B48"/>
    <w:rsid w:val="006E6B72"/>
    <w:rsid w:val="006F20DC"/>
    <w:rsid w:val="006F5DA6"/>
    <w:rsid w:val="00701160"/>
    <w:rsid w:val="00705A33"/>
    <w:rsid w:val="00710B52"/>
    <w:rsid w:val="00711B75"/>
    <w:rsid w:val="00714DE2"/>
    <w:rsid w:val="00716C1C"/>
    <w:rsid w:val="00717FF1"/>
    <w:rsid w:val="00720C7B"/>
    <w:rsid w:val="007407FB"/>
    <w:rsid w:val="007513EA"/>
    <w:rsid w:val="00752168"/>
    <w:rsid w:val="0076360A"/>
    <w:rsid w:val="00763DB6"/>
    <w:rsid w:val="0076481F"/>
    <w:rsid w:val="00765140"/>
    <w:rsid w:val="00765165"/>
    <w:rsid w:val="00773F98"/>
    <w:rsid w:val="00774803"/>
    <w:rsid w:val="0078122F"/>
    <w:rsid w:val="00781D0E"/>
    <w:rsid w:val="00783A7A"/>
    <w:rsid w:val="007877FC"/>
    <w:rsid w:val="00787D34"/>
    <w:rsid w:val="0079039C"/>
    <w:rsid w:val="00796DD5"/>
    <w:rsid w:val="00797727"/>
    <w:rsid w:val="007A29DD"/>
    <w:rsid w:val="007A762B"/>
    <w:rsid w:val="007B68D2"/>
    <w:rsid w:val="007C38F2"/>
    <w:rsid w:val="007D0F96"/>
    <w:rsid w:val="007D1BBB"/>
    <w:rsid w:val="007F5617"/>
    <w:rsid w:val="007F612C"/>
    <w:rsid w:val="00801120"/>
    <w:rsid w:val="00806F6B"/>
    <w:rsid w:val="00823038"/>
    <w:rsid w:val="008468A0"/>
    <w:rsid w:val="008504B2"/>
    <w:rsid w:val="0085698D"/>
    <w:rsid w:val="00857147"/>
    <w:rsid w:val="008628A3"/>
    <w:rsid w:val="00874E46"/>
    <w:rsid w:val="00875454"/>
    <w:rsid w:val="00877E49"/>
    <w:rsid w:val="00880E2D"/>
    <w:rsid w:val="0088492F"/>
    <w:rsid w:val="008A6331"/>
    <w:rsid w:val="008B5559"/>
    <w:rsid w:val="008B5986"/>
    <w:rsid w:val="008B5F58"/>
    <w:rsid w:val="008B745E"/>
    <w:rsid w:val="008C1400"/>
    <w:rsid w:val="008C3E1F"/>
    <w:rsid w:val="008C4137"/>
    <w:rsid w:val="008C6681"/>
    <w:rsid w:val="008C7BBB"/>
    <w:rsid w:val="008D33AF"/>
    <w:rsid w:val="008E0514"/>
    <w:rsid w:val="008E22FC"/>
    <w:rsid w:val="008E4642"/>
    <w:rsid w:val="008E51B5"/>
    <w:rsid w:val="008F0478"/>
    <w:rsid w:val="008F11B6"/>
    <w:rsid w:val="008F45FE"/>
    <w:rsid w:val="009025A6"/>
    <w:rsid w:val="00903905"/>
    <w:rsid w:val="00903DA0"/>
    <w:rsid w:val="00905B77"/>
    <w:rsid w:val="00906F90"/>
    <w:rsid w:val="0092318E"/>
    <w:rsid w:val="00923523"/>
    <w:rsid w:val="0092598D"/>
    <w:rsid w:val="009341C3"/>
    <w:rsid w:val="00936944"/>
    <w:rsid w:val="009369E9"/>
    <w:rsid w:val="00942B13"/>
    <w:rsid w:val="00957541"/>
    <w:rsid w:val="0096723D"/>
    <w:rsid w:val="0098141D"/>
    <w:rsid w:val="0098256E"/>
    <w:rsid w:val="00984239"/>
    <w:rsid w:val="009900CA"/>
    <w:rsid w:val="00994C03"/>
    <w:rsid w:val="00996C80"/>
    <w:rsid w:val="009A79EC"/>
    <w:rsid w:val="009B75C2"/>
    <w:rsid w:val="009C0872"/>
    <w:rsid w:val="009E2249"/>
    <w:rsid w:val="009F0AA6"/>
    <w:rsid w:val="00A01F1C"/>
    <w:rsid w:val="00A03227"/>
    <w:rsid w:val="00A10C2F"/>
    <w:rsid w:val="00A10CFF"/>
    <w:rsid w:val="00A1574F"/>
    <w:rsid w:val="00A22C71"/>
    <w:rsid w:val="00A258EC"/>
    <w:rsid w:val="00A26713"/>
    <w:rsid w:val="00A320FD"/>
    <w:rsid w:val="00A4714D"/>
    <w:rsid w:val="00A51B72"/>
    <w:rsid w:val="00A5347E"/>
    <w:rsid w:val="00A5612E"/>
    <w:rsid w:val="00A6503F"/>
    <w:rsid w:val="00A701A9"/>
    <w:rsid w:val="00A740C2"/>
    <w:rsid w:val="00A7596E"/>
    <w:rsid w:val="00A83496"/>
    <w:rsid w:val="00A85E6E"/>
    <w:rsid w:val="00AA0AD1"/>
    <w:rsid w:val="00AA22C1"/>
    <w:rsid w:val="00AB3881"/>
    <w:rsid w:val="00AB5565"/>
    <w:rsid w:val="00AB7586"/>
    <w:rsid w:val="00AC168D"/>
    <w:rsid w:val="00AC5ACD"/>
    <w:rsid w:val="00AD0102"/>
    <w:rsid w:val="00AF0AF2"/>
    <w:rsid w:val="00AF2A0F"/>
    <w:rsid w:val="00AF5029"/>
    <w:rsid w:val="00B113B7"/>
    <w:rsid w:val="00B11977"/>
    <w:rsid w:val="00B13A3C"/>
    <w:rsid w:val="00B174CA"/>
    <w:rsid w:val="00B244D6"/>
    <w:rsid w:val="00B24AA2"/>
    <w:rsid w:val="00B27136"/>
    <w:rsid w:val="00B33465"/>
    <w:rsid w:val="00B33AC8"/>
    <w:rsid w:val="00B43B77"/>
    <w:rsid w:val="00B4419D"/>
    <w:rsid w:val="00B47C04"/>
    <w:rsid w:val="00B55A66"/>
    <w:rsid w:val="00B57DBE"/>
    <w:rsid w:val="00B60D06"/>
    <w:rsid w:val="00B672F4"/>
    <w:rsid w:val="00B7126F"/>
    <w:rsid w:val="00B75812"/>
    <w:rsid w:val="00B7668C"/>
    <w:rsid w:val="00B8434F"/>
    <w:rsid w:val="00B963F7"/>
    <w:rsid w:val="00BA00E3"/>
    <w:rsid w:val="00BA6BFF"/>
    <w:rsid w:val="00BB0270"/>
    <w:rsid w:val="00BB0AF6"/>
    <w:rsid w:val="00BB332E"/>
    <w:rsid w:val="00BC1995"/>
    <w:rsid w:val="00BC3524"/>
    <w:rsid w:val="00BE026E"/>
    <w:rsid w:val="00BE5193"/>
    <w:rsid w:val="00BE625F"/>
    <w:rsid w:val="00BF21BB"/>
    <w:rsid w:val="00C03372"/>
    <w:rsid w:val="00C122C6"/>
    <w:rsid w:val="00C12C8D"/>
    <w:rsid w:val="00C1607A"/>
    <w:rsid w:val="00C169F4"/>
    <w:rsid w:val="00C17AF5"/>
    <w:rsid w:val="00C3523A"/>
    <w:rsid w:val="00C55D48"/>
    <w:rsid w:val="00C65630"/>
    <w:rsid w:val="00C71BFF"/>
    <w:rsid w:val="00C71C50"/>
    <w:rsid w:val="00C73C54"/>
    <w:rsid w:val="00C74B17"/>
    <w:rsid w:val="00C82DE5"/>
    <w:rsid w:val="00C90685"/>
    <w:rsid w:val="00CA46F8"/>
    <w:rsid w:val="00CA7EC4"/>
    <w:rsid w:val="00CB0FD6"/>
    <w:rsid w:val="00CB6DE2"/>
    <w:rsid w:val="00CC0D4C"/>
    <w:rsid w:val="00CC111B"/>
    <w:rsid w:val="00CD56DB"/>
    <w:rsid w:val="00CE057B"/>
    <w:rsid w:val="00CE547D"/>
    <w:rsid w:val="00CF52A3"/>
    <w:rsid w:val="00CF7016"/>
    <w:rsid w:val="00D107D9"/>
    <w:rsid w:val="00D1731D"/>
    <w:rsid w:val="00D25539"/>
    <w:rsid w:val="00D37130"/>
    <w:rsid w:val="00D42D60"/>
    <w:rsid w:val="00D44406"/>
    <w:rsid w:val="00D453D6"/>
    <w:rsid w:val="00D476BF"/>
    <w:rsid w:val="00D6153E"/>
    <w:rsid w:val="00D70AD8"/>
    <w:rsid w:val="00D74643"/>
    <w:rsid w:val="00D85B94"/>
    <w:rsid w:val="00D85C5C"/>
    <w:rsid w:val="00D90F5C"/>
    <w:rsid w:val="00D96B48"/>
    <w:rsid w:val="00DA577B"/>
    <w:rsid w:val="00DB01BA"/>
    <w:rsid w:val="00DB4F14"/>
    <w:rsid w:val="00DB509A"/>
    <w:rsid w:val="00DB58EB"/>
    <w:rsid w:val="00DC1809"/>
    <w:rsid w:val="00DD5E52"/>
    <w:rsid w:val="00DE2437"/>
    <w:rsid w:val="00DE5646"/>
    <w:rsid w:val="00DE56C8"/>
    <w:rsid w:val="00DF3DDD"/>
    <w:rsid w:val="00DF63D7"/>
    <w:rsid w:val="00E000CD"/>
    <w:rsid w:val="00E02FA1"/>
    <w:rsid w:val="00E10913"/>
    <w:rsid w:val="00E15436"/>
    <w:rsid w:val="00E16BC7"/>
    <w:rsid w:val="00E24089"/>
    <w:rsid w:val="00E24C2F"/>
    <w:rsid w:val="00E41968"/>
    <w:rsid w:val="00E4668D"/>
    <w:rsid w:val="00E52158"/>
    <w:rsid w:val="00E73B33"/>
    <w:rsid w:val="00E8436C"/>
    <w:rsid w:val="00E868AF"/>
    <w:rsid w:val="00EA011F"/>
    <w:rsid w:val="00EA3C06"/>
    <w:rsid w:val="00EA49AB"/>
    <w:rsid w:val="00EA6F2E"/>
    <w:rsid w:val="00EB7E11"/>
    <w:rsid w:val="00EC17D0"/>
    <w:rsid w:val="00EC44D6"/>
    <w:rsid w:val="00ED79F1"/>
    <w:rsid w:val="00F03BF7"/>
    <w:rsid w:val="00F04ACE"/>
    <w:rsid w:val="00F11110"/>
    <w:rsid w:val="00F323EA"/>
    <w:rsid w:val="00F36473"/>
    <w:rsid w:val="00F37D87"/>
    <w:rsid w:val="00F41288"/>
    <w:rsid w:val="00F450E9"/>
    <w:rsid w:val="00F463D2"/>
    <w:rsid w:val="00F50DA3"/>
    <w:rsid w:val="00F602BA"/>
    <w:rsid w:val="00F7176D"/>
    <w:rsid w:val="00F72AB4"/>
    <w:rsid w:val="00F73B40"/>
    <w:rsid w:val="00F7555E"/>
    <w:rsid w:val="00F800A7"/>
    <w:rsid w:val="00F8377D"/>
    <w:rsid w:val="00F908BE"/>
    <w:rsid w:val="00F9407F"/>
    <w:rsid w:val="00FA094E"/>
    <w:rsid w:val="00FA2327"/>
    <w:rsid w:val="00FA5954"/>
    <w:rsid w:val="00FB5B1A"/>
    <w:rsid w:val="00FC0CAB"/>
    <w:rsid w:val="00FC654D"/>
    <w:rsid w:val="00FD3146"/>
    <w:rsid w:val="00FD3F64"/>
    <w:rsid w:val="00FD40EB"/>
    <w:rsid w:val="00FE2D7B"/>
    <w:rsid w:val="00FE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742A"/>
  <w15:docId w15:val="{5249FB17-B7D2-498D-81FC-10F8836D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0FD"/>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2138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8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8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8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38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38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8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8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8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8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8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8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8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38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38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8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8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8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8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8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8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38E0"/>
    <w:pPr>
      <w:spacing w:before="160"/>
      <w:jc w:val="center"/>
    </w:pPr>
    <w:rPr>
      <w:i/>
      <w:iCs/>
      <w:color w:val="404040" w:themeColor="text1" w:themeTint="BF"/>
    </w:rPr>
  </w:style>
  <w:style w:type="character" w:customStyle="1" w:styleId="QuoteChar">
    <w:name w:val="Quote Char"/>
    <w:basedOn w:val="DefaultParagraphFont"/>
    <w:link w:val="Quote"/>
    <w:uiPriority w:val="29"/>
    <w:rsid w:val="002138E0"/>
    <w:rPr>
      <w:i/>
      <w:iCs/>
      <w:color w:val="404040" w:themeColor="text1" w:themeTint="BF"/>
    </w:rPr>
  </w:style>
  <w:style w:type="paragraph" w:styleId="ListParagraph">
    <w:name w:val="List Paragraph"/>
    <w:basedOn w:val="Normal"/>
    <w:uiPriority w:val="34"/>
    <w:qFormat/>
    <w:rsid w:val="002138E0"/>
    <w:pPr>
      <w:ind w:left="720"/>
      <w:contextualSpacing/>
    </w:pPr>
  </w:style>
  <w:style w:type="character" w:styleId="IntenseEmphasis">
    <w:name w:val="Intense Emphasis"/>
    <w:basedOn w:val="DefaultParagraphFont"/>
    <w:uiPriority w:val="21"/>
    <w:qFormat/>
    <w:rsid w:val="002138E0"/>
    <w:rPr>
      <w:i/>
      <w:iCs/>
      <w:color w:val="2F5496" w:themeColor="accent1" w:themeShade="BF"/>
    </w:rPr>
  </w:style>
  <w:style w:type="paragraph" w:styleId="IntenseQuote">
    <w:name w:val="Intense Quote"/>
    <w:basedOn w:val="Normal"/>
    <w:next w:val="Normal"/>
    <w:link w:val="IntenseQuoteChar"/>
    <w:uiPriority w:val="30"/>
    <w:qFormat/>
    <w:rsid w:val="00213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8E0"/>
    <w:rPr>
      <w:i/>
      <w:iCs/>
      <w:color w:val="2F5496" w:themeColor="accent1" w:themeShade="BF"/>
    </w:rPr>
  </w:style>
  <w:style w:type="character" w:styleId="IntenseReference">
    <w:name w:val="Intense Reference"/>
    <w:basedOn w:val="DefaultParagraphFont"/>
    <w:uiPriority w:val="32"/>
    <w:qFormat/>
    <w:rsid w:val="002138E0"/>
    <w:rPr>
      <w:b/>
      <w:bCs/>
      <w:smallCaps/>
      <w:color w:val="2F5496" w:themeColor="accent1" w:themeShade="BF"/>
      <w:spacing w:val="5"/>
    </w:rPr>
  </w:style>
  <w:style w:type="paragraph" w:customStyle="1" w:styleId="Char">
    <w:name w:val="Char"/>
    <w:basedOn w:val="Normal"/>
    <w:autoRedefine/>
    <w:rsid w:val="002138E0"/>
    <w:pPr>
      <w:spacing w:after="160" w:line="240" w:lineRule="exact"/>
    </w:pPr>
    <w:rPr>
      <w:rFonts w:ascii="Verdana" w:hAnsi="Verdana" w:cs="Verdana"/>
      <w:lang w:val="en-US"/>
    </w:rPr>
  </w:style>
  <w:style w:type="paragraph" w:styleId="NormalWeb">
    <w:name w:val="Normal (Web)"/>
    <w:basedOn w:val="Normal"/>
    <w:uiPriority w:val="99"/>
    <w:unhideWhenUsed/>
    <w:rsid w:val="00CC111B"/>
    <w:pPr>
      <w:spacing w:before="100" w:beforeAutospacing="1" w:after="100" w:afterAutospacing="1"/>
    </w:pPr>
    <w:rPr>
      <w:rFonts w:ascii="Times New Roman" w:hAnsi="Times New Roman" w:cs="Times New Roman"/>
      <w:sz w:val="24"/>
      <w:szCs w:val="24"/>
      <w:lang w:val="en-US" w:eastAsia="zh-CN"/>
    </w:rPr>
  </w:style>
  <w:style w:type="paragraph" w:customStyle="1" w:styleId="msonormal0">
    <w:name w:val="msonormal"/>
    <w:basedOn w:val="Normal"/>
    <w:rsid w:val="00AF5029"/>
    <w:pPr>
      <w:spacing w:before="100" w:beforeAutospacing="1" w:after="100" w:afterAutospacing="1"/>
    </w:pPr>
    <w:rPr>
      <w:rFonts w:ascii="Times New Roman" w:hAnsi="Times New Roman" w:cs="Times New Roman"/>
      <w:sz w:val="24"/>
      <w:szCs w:val="24"/>
      <w:lang w:val="en-US" w:eastAsia="zh-CN"/>
    </w:rPr>
  </w:style>
  <w:style w:type="paragraph" w:styleId="BalloonText">
    <w:name w:val="Balloon Text"/>
    <w:basedOn w:val="Normal"/>
    <w:link w:val="BalloonTextChar"/>
    <w:uiPriority w:val="99"/>
    <w:semiHidden/>
    <w:unhideWhenUsed/>
    <w:rsid w:val="00AF5029"/>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AF5029"/>
    <w:rPr>
      <w:rFonts w:ascii="Segoe UI" w:eastAsiaTheme="minorEastAsia" w:hAnsi="Segoe UI" w:cs="Segoe UI"/>
      <w:kern w:val="0"/>
      <w:sz w:val="18"/>
      <w:szCs w:val="18"/>
      <w:lang w:eastAsia="zh-CN"/>
      <w14:ligatures w14:val="none"/>
    </w:rPr>
  </w:style>
  <w:style w:type="paragraph" w:styleId="BodyText2">
    <w:name w:val="Body Text 2"/>
    <w:basedOn w:val="Normal"/>
    <w:link w:val="BodyText2Char"/>
    <w:rsid w:val="00AF5029"/>
    <w:pPr>
      <w:spacing w:line="400" w:lineRule="atLeast"/>
      <w:jc w:val="both"/>
    </w:pPr>
    <w:rPr>
      <w:rFonts w:ascii=".VnTime" w:hAnsi=".VnTime" w:cs="Times New Roman"/>
      <w:sz w:val="28"/>
      <w:lang w:val="en-GB"/>
    </w:rPr>
  </w:style>
  <w:style w:type="character" w:customStyle="1" w:styleId="BodyText2Char">
    <w:name w:val="Body Text 2 Char"/>
    <w:basedOn w:val="DefaultParagraphFont"/>
    <w:link w:val="BodyText2"/>
    <w:rsid w:val="00AF5029"/>
    <w:rPr>
      <w:rFonts w:ascii=".VnTime" w:eastAsia="Times New Roman" w:hAnsi=".VnTime" w:cs="Times New Roman"/>
      <w:kern w:val="0"/>
      <w:sz w:val="28"/>
      <w:szCs w:val="20"/>
      <w:lang w:val="en-GB"/>
      <w14:ligatures w14:val="none"/>
    </w:rPr>
  </w:style>
  <w:style w:type="paragraph" w:styleId="BodyText">
    <w:name w:val="Body Text"/>
    <w:basedOn w:val="Normal"/>
    <w:link w:val="BodyTextChar"/>
    <w:uiPriority w:val="1"/>
    <w:unhideWhenUsed/>
    <w:qFormat/>
    <w:rsid w:val="00AF5029"/>
    <w:pPr>
      <w:spacing w:after="120" w:line="259" w:lineRule="auto"/>
    </w:pPr>
    <w:rPr>
      <w:rFonts w:ascii="Times New Roman" w:eastAsiaTheme="minorEastAsia" w:hAnsi="Times New Roman" w:cstheme="minorBidi"/>
      <w:sz w:val="28"/>
      <w:szCs w:val="22"/>
      <w:lang w:val="en-US" w:eastAsia="zh-CN"/>
    </w:rPr>
  </w:style>
  <w:style w:type="character" w:customStyle="1" w:styleId="BodyTextChar">
    <w:name w:val="Body Text Char"/>
    <w:basedOn w:val="DefaultParagraphFont"/>
    <w:link w:val="BodyText"/>
    <w:uiPriority w:val="1"/>
    <w:rsid w:val="00AF5029"/>
    <w:rPr>
      <w:rFonts w:eastAsiaTheme="minorEastAsia"/>
      <w:kern w:val="0"/>
      <w:sz w:val="28"/>
      <w:lang w:eastAsia="zh-CN"/>
      <w14:ligatures w14:val="none"/>
    </w:rPr>
  </w:style>
  <w:style w:type="paragraph" w:styleId="Header">
    <w:name w:val="header"/>
    <w:basedOn w:val="Normal"/>
    <w:link w:val="HeaderChar"/>
    <w:uiPriority w:val="99"/>
    <w:unhideWhenUsed/>
    <w:rsid w:val="00AF5029"/>
    <w:pPr>
      <w:tabs>
        <w:tab w:val="center" w:pos="4680"/>
        <w:tab w:val="right" w:pos="9360"/>
      </w:tabs>
    </w:pPr>
    <w:rPr>
      <w:rFonts w:ascii="Times New Roman" w:eastAsiaTheme="minorEastAsia" w:hAnsi="Times New Roman" w:cstheme="minorBidi"/>
      <w:sz w:val="28"/>
      <w:szCs w:val="22"/>
      <w:lang w:val="en-US" w:eastAsia="zh-CN"/>
    </w:rPr>
  </w:style>
  <w:style w:type="character" w:customStyle="1" w:styleId="HeaderChar">
    <w:name w:val="Header Char"/>
    <w:basedOn w:val="DefaultParagraphFont"/>
    <w:link w:val="Header"/>
    <w:uiPriority w:val="99"/>
    <w:rsid w:val="00AF5029"/>
    <w:rPr>
      <w:rFonts w:eastAsiaTheme="minorEastAsia"/>
      <w:kern w:val="0"/>
      <w:sz w:val="28"/>
      <w:lang w:eastAsia="zh-CN"/>
      <w14:ligatures w14:val="none"/>
    </w:rPr>
  </w:style>
  <w:style w:type="paragraph" w:styleId="Footer">
    <w:name w:val="footer"/>
    <w:basedOn w:val="Normal"/>
    <w:link w:val="FooterChar"/>
    <w:uiPriority w:val="99"/>
    <w:unhideWhenUsed/>
    <w:rsid w:val="00AF5029"/>
    <w:pPr>
      <w:tabs>
        <w:tab w:val="center" w:pos="4680"/>
        <w:tab w:val="right" w:pos="9360"/>
      </w:tabs>
    </w:pPr>
    <w:rPr>
      <w:rFonts w:ascii="Times New Roman" w:eastAsiaTheme="minorEastAsia" w:hAnsi="Times New Roman" w:cstheme="minorBidi"/>
      <w:sz w:val="28"/>
      <w:szCs w:val="22"/>
      <w:lang w:val="en-US" w:eastAsia="zh-CN"/>
    </w:rPr>
  </w:style>
  <w:style w:type="character" w:customStyle="1" w:styleId="FooterChar">
    <w:name w:val="Footer Char"/>
    <w:basedOn w:val="DefaultParagraphFont"/>
    <w:link w:val="Footer"/>
    <w:uiPriority w:val="99"/>
    <w:rsid w:val="00AF5029"/>
    <w:rPr>
      <w:rFonts w:eastAsiaTheme="minorEastAsia"/>
      <w:kern w:val="0"/>
      <w:sz w:val="28"/>
      <w:lang w:eastAsia="zh-CN"/>
      <w14:ligatures w14:val="none"/>
    </w:rPr>
  </w:style>
  <w:style w:type="character" w:styleId="Hyperlink">
    <w:name w:val="Hyperlink"/>
    <w:basedOn w:val="DefaultParagraphFont"/>
    <w:uiPriority w:val="99"/>
    <w:unhideWhenUsed/>
    <w:rsid w:val="00AF5029"/>
    <w:rPr>
      <w:color w:val="0563C1" w:themeColor="hyperlink"/>
      <w:u w:val="single"/>
    </w:rPr>
  </w:style>
  <w:style w:type="character" w:customStyle="1" w:styleId="UnresolvedMention1">
    <w:name w:val="Unresolved Mention1"/>
    <w:basedOn w:val="DefaultParagraphFont"/>
    <w:uiPriority w:val="99"/>
    <w:semiHidden/>
    <w:unhideWhenUsed/>
    <w:rsid w:val="00AF5029"/>
    <w:rPr>
      <w:color w:val="605E5C"/>
      <w:shd w:val="clear" w:color="auto" w:fill="E1DFDD"/>
    </w:rPr>
  </w:style>
  <w:style w:type="character" w:styleId="Strong">
    <w:name w:val="Strong"/>
    <w:basedOn w:val="DefaultParagraphFont"/>
    <w:uiPriority w:val="22"/>
    <w:qFormat/>
    <w:rsid w:val="00F7176D"/>
    <w:rPr>
      <w:b/>
      <w:bCs/>
    </w:rPr>
  </w:style>
  <w:style w:type="character" w:styleId="CommentReference">
    <w:name w:val="annotation reference"/>
    <w:basedOn w:val="DefaultParagraphFont"/>
    <w:uiPriority w:val="99"/>
    <w:semiHidden/>
    <w:unhideWhenUsed/>
    <w:rsid w:val="00606110"/>
    <w:rPr>
      <w:sz w:val="16"/>
      <w:szCs w:val="16"/>
    </w:rPr>
  </w:style>
  <w:style w:type="paragraph" w:styleId="CommentText">
    <w:name w:val="annotation text"/>
    <w:basedOn w:val="Normal"/>
    <w:link w:val="CommentTextChar"/>
    <w:uiPriority w:val="99"/>
    <w:semiHidden/>
    <w:unhideWhenUsed/>
    <w:rsid w:val="00606110"/>
  </w:style>
  <w:style w:type="character" w:customStyle="1" w:styleId="CommentTextChar">
    <w:name w:val="Comment Text Char"/>
    <w:basedOn w:val="DefaultParagraphFont"/>
    <w:link w:val="CommentText"/>
    <w:uiPriority w:val="99"/>
    <w:semiHidden/>
    <w:rsid w:val="00606110"/>
    <w:rPr>
      <w:rFonts w:ascii="Arial" w:eastAsia="Times New Roman" w:hAnsi="Arial" w:cs="Arial"/>
      <w:kern w:val="0"/>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606110"/>
    <w:rPr>
      <w:b/>
      <w:bCs/>
    </w:rPr>
  </w:style>
  <w:style w:type="character" w:customStyle="1" w:styleId="CommentSubjectChar">
    <w:name w:val="Comment Subject Char"/>
    <w:basedOn w:val="CommentTextChar"/>
    <w:link w:val="CommentSubject"/>
    <w:uiPriority w:val="99"/>
    <w:semiHidden/>
    <w:rsid w:val="00606110"/>
    <w:rPr>
      <w:rFonts w:ascii="Arial" w:eastAsia="Times New Roman" w:hAnsi="Arial" w:cs="Arial"/>
      <w:b/>
      <w:bCs/>
      <w:kern w:val="0"/>
      <w:sz w:val="20"/>
      <w:szCs w:val="20"/>
      <w:lang w:val="vi-VN"/>
      <w14:ligatures w14:val="none"/>
    </w:rPr>
  </w:style>
  <w:style w:type="paragraph" w:styleId="Revision">
    <w:name w:val="Revision"/>
    <w:hidden/>
    <w:uiPriority w:val="99"/>
    <w:semiHidden/>
    <w:rsid w:val="00606110"/>
    <w:pPr>
      <w:spacing w:after="0" w:line="240" w:lineRule="auto"/>
    </w:pPr>
    <w:rPr>
      <w:rFonts w:ascii="Arial" w:eastAsia="Times New Roman" w:hAnsi="Arial" w:cs="Arial"/>
      <w:kern w:val="0"/>
      <w:sz w:val="20"/>
      <w:szCs w:val="20"/>
      <w:lang w:val="vi-VN"/>
      <w14:ligatures w14:val="none"/>
    </w:rPr>
  </w:style>
  <w:style w:type="table" w:styleId="TableGrid">
    <w:name w:val="Table Grid"/>
    <w:basedOn w:val="TableNormal"/>
    <w:uiPriority w:val="59"/>
    <w:rsid w:val="004E7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157984">
      <w:bodyDiv w:val="1"/>
      <w:marLeft w:val="0"/>
      <w:marRight w:val="0"/>
      <w:marTop w:val="0"/>
      <w:marBottom w:val="0"/>
      <w:divBdr>
        <w:top w:val="none" w:sz="0" w:space="0" w:color="auto"/>
        <w:left w:val="none" w:sz="0" w:space="0" w:color="auto"/>
        <w:bottom w:val="none" w:sz="0" w:space="0" w:color="auto"/>
        <w:right w:val="none" w:sz="0" w:space="0" w:color="auto"/>
      </w:divBdr>
    </w:div>
    <w:div w:id="96588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ngdungsnvlc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A3B7-FE84-45D6-B63D-FE6E92B0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16</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Đinh Thị Huề</dc:creator>
  <cp:lastModifiedBy>ADMIN</cp:lastModifiedBy>
  <cp:revision>158</cp:revision>
  <cp:lastPrinted>2025-10-16T02:03:00Z</cp:lastPrinted>
  <dcterms:created xsi:type="dcterms:W3CDTF">2025-10-09T11:00:00Z</dcterms:created>
  <dcterms:modified xsi:type="dcterms:W3CDTF">2025-11-04T04:21:00Z</dcterms:modified>
</cp:coreProperties>
</file>