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32" w:type="dxa"/>
        <w:jc w:val="center"/>
        <w:tblInd w:w="261" w:type="dxa"/>
        <w:tblLook w:val="00A0" w:firstRow="1" w:lastRow="0" w:firstColumn="1" w:lastColumn="0" w:noHBand="0" w:noVBand="0"/>
      </w:tblPr>
      <w:tblGrid>
        <w:gridCol w:w="3138"/>
        <w:gridCol w:w="6194"/>
      </w:tblGrid>
      <w:tr w:rsidR="00831883" w:rsidRPr="00831883" w14:paraId="1538FA55" w14:textId="77777777" w:rsidTr="000B580E">
        <w:trPr>
          <w:jc w:val="center"/>
        </w:trPr>
        <w:tc>
          <w:tcPr>
            <w:tcW w:w="3138" w:type="dxa"/>
          </w:tcPr>
          <w:p w14:paraId="53CCBE75" w14:textId="33A48DAB" w:rsidR="0064357E" w:rsidRPr="0064357E" w:rsidRDefault="0064357E" w:rsidP="00831883">
            <w:pPr>
              <w:jc w:val="center"/>
              <w:rPr>
                <w:rFonts w:eastAsia="Calibri"/>
                <w:b/>
                <w:sz w:val="26"/>
                <w:szCs w:val="24"/>
                <w:lang w:val="nl-NL"/>
              </w:rPr>
            </w:pPr>
            <w:r w:rsidRPr="0064357E">
              <w:rPr>
                <w:rFonts w:eastAsia="Calibri"/>
                <w:b/>
                <w:sz w:val="26"/>
                <w:szCs w:val="24"/>
                <w:lang w:val="nl-NL"/>
              </w:rPr>
              <w:t>UỶ BAN NHÂN DÂN</w:t>
            </w:r>
          </w:p>
          <w:p w14:paraId="5D0F5AC2" w14:textId="7F3FF5FC" w:rsidR="00831883" w:rsidRPr="0064357E" w:rsidRDefault="00831883" w:rsidP="00831883">
            <w:pPr>
              <w:jc w:val="center"/>
              <w:rPr>
                <w:rFonts w:eastAsia="Calibri"/>
                <w:b/>
                <w:sz w:val="26"/>
                <w:szCs w:val="24"/>
                <w:lang w:val="nl-NL"/>
              </w:rPr>
            </w:pPr>
            <w:r w:rsidRPr="0064357E">
              <w:rPr>
                <w:rFonts w:eastAsia="Calibri"/>
                <w:b/>
                <w:sz w:val="26"/>
                <w:szCs w:val="24"/>
                <w:lang w:val="nl-NL"/>
              </w:rPr>
              <w:t>TỈNH LAI CHÂU</w:t>
            </w:r>
          </w:p>
          <w:p w14:paraId="4211761C" w14:textId="1197E0E7" w:rsidR="00831883" w:rsidRPr="00696890" w:rsidRDefault="00831883" w:rsidP="00831883">
            <w:pPr>
              <w:spacing w:line="120" w:lineRule="auto"/>
              <w:jc w:val="both"/>
              <w:rPr>
                <w:rFonts w:eastAsia="Calibri"/>
                <w:sz w:val="2"/>
                <w:szCs w:val="2"/>
                <w:lang w:val="nl-NL"/>
              </w:rPr>
            </w:pPr>
          </w:p>
          <w:p w14:paraId="3872F68E" w14:textId="3A65A5AF" w:rsidR="00803786" w:rsidRDefault="00803786" w:rsidP="0024429C">
            <w:pPr>
              <w:tabs>
                <w:tab w:val="left" w:pos="2805"/>
              </w:tabs>
              <w:spacing w:line="300" w:lineRule="exact"/>
              <w:jc w:val="center"/>
              <w:rPr>
                <w:rFonts w:eastAsia="Calibri"/>
                <w:sz w:val="26"/>
                <w:szCs w:val="26"/>
              </w:rPr>
            </w:pPr>
            <w:r w:rsidRPr="00831883">
              <w:rPr>
                <w:rFonts w:eastAsia="Calibri"/>
                <w:noProof/>
                <w:sz w:val="26"/>
                <w:szCs w:val="26"/>
              </w:rPr>
              <mc:AlternateContent>
                <mc:Choice Requires="wps">
                  <w:drawing>
                    <wp:anchor distT="0" distB="0" distL="114300" distR="114300" simplePos="0" relativeHeight="251656704" behindDoc="0" locked="0" layoutInCell="1" allowOverlap="1" wp14:anchorId="45E8590F" wp14:editId="752C19BA">
                      <wp:simplePos x="0" y="0"/>
                      <wp:positionH relativeFrom="column">
                        <wp:posOffset>708259</wp:posOffset>
                      </wp:positionH>
                      <wp:positionV relativeFrom="paragraph">
                        <wp:posOffset>23495</wp:posOffset>
                      </wp:positionV>
                      <wp:extent cx="361950" cy="0"/>
                      <wp:effectExtent l="0" t="0" r="19050" b="19050"/>
                      <wp:wrapNone/>
                      <wp:docPr id="3" name="AutoShap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5DDC9BC9" id="_x0000_t32" coordsize="21600,21600" o:spt="32" o:oned="t" path="m,l21600,21600e" filled="f">
                      <v:path arrowok="t" fillok="f" o:connecttype="none"/>
                      <o:lock v:ext="edit" shapetype="t"/>
                    </v:shapetype>
                    <v:shape id="AutoShape 114" o:spid="_x0000_s1026" type="#_x0000_t32" style="position:absolute;margin-left:55.75pt;margin-top:1.85pt;width:28.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"/>
                  </w:pict>
                </mc:Fallback>
              </mc:AlternateContent>
            </w:r>
          </w:p>
          <w:p w14:paraId="24D9EAD6" w14:textId="126150CE" w:rsidR="00831883" w:rsidRDefault="00831883" w:rsidP="0024429C">
            <w:pPr>
              <w:tabs>
                <w:tab w:val="left" w:pos="2805"/>
              </w:tabs>
              <w:spacing w:line="300" w:lineRule="exact"/>
              <w:jc w:val="center"/>
              <w:rPr>
                <w:rFonts w:eastAsia="Calibri"/>
                <w:sz w:val="26"/>
                <w:szCs w:val="26"/>
              </w:rPr>
            </w:pPr>
            <w:r w:rsidRPr="00831883">
              <w:rPr>
                <w:rFonts w:eastAsia="Calibri"/>
                <w:sz w:val="26"/>
                <w:szCs w:val="26"/>
              </w:rPr>
              <w:t>Số</w:t>
            </w:r>
            <w:r w:rsidR="00816044">
              <w:rPr>
                <w:rFonts w:eastAsia="Calibri"/>
                <w:sz w:val="26"/>
                <w:szCs w:val="26"/>
              </w:rPr>
              <w:t xml:space="preserve">:    </w:t>
            </w:r>
            <w:r w:rsidRPr="00831883">
              <w:rPr>
                <w:rFonts w:eastAsia="Calibri"/>
                <w:sz w:val="26"/>
                <w:szCs w:val="26"/>
              </w:rPr>
              <w:t xml:space="preserve"> </w:t>
            </w:r>
            <w:r w:rsidR="005D2545">
              <w:rPr>
                <w:rFonts w:eastAsia="Calibri"/>
                <w:sz w:val="26"/>
                <w:szCs w:val="26"/>
              </w:rPr>
              <w:t xml:space="preserve"> </w:t>
            </w:r>
            <w:r w:rsidRPr="00831883">
              <w:rPr>
                <w:rFonts w:eastAsia="Calibri"/>
                <w:sz w:val="26"/>
                <w:szCs w:val="26"/>
              </w:rPr>
              <w:t xml:space="preserve">   /</w:t>
            </w:r>
            <w:r w:rsidR="001F5BE4">
              <w:rPr>
                <w:rFonts w:eastAsia="Calibri"/>
                <w:sz w:val="26"/>
                <w:szCs w:val="26"/>
              </w:rPr>
              <w:t>2026/QĐ-UBND</w:t>
            </w:r>
          </w:p>
          <w:p w14:paraId="70A0B193" w14:textId="77777777" w:rsidR="00803786" w:rsidRDefault="00803786" w:rsidP="0024429C">
            <w:pPr>
              <w:tabs>
                <w:tab w:val="left" w:pos="2805"/>
              </w:tabs>
              <w:spacing w:line="300" w:lineRule="exact"/>
              <w:jc w:val="center"/>
              <w:rPr>
                <w:rFonts w:eastAsia="Calibri"/>
                <w:b/>
                <w:sz w:val="26"/>
                <w:szCs w:val="26"/>
              </w:rPr>
            </w:pPr>
          </w:p>
          <w:p w14:paraId="32ECF434" w14:textId="4B7C0A37" w:rsidR="0024429C" w:rsidRPr="0024429C" w:rsidRDefault="0024429C" w:rsidP="0024429C">
            <w:pPr>
              <w:tabs>
                <w:tab w:val="left" w:pos="2805"/>
              </w:tabs>
              <w:spacing w:line="300" w:lineRule="exact"/>
              <w:jc w:val="center"/>
              <w:rPr>
                <w:rFonts w:eastAsia="Calibri"/>
                <w:b/>
                <w:sz w:val="26"/>
                <w:szCs w:val="26"/>
              </w:rPr>
            </w:pPr>
            <w:r w:rsidRPr="0024429C">
              <w:rPr>
                <w:rFonts w:eastAsia="Calibri"/>
                <w:b/>
                <w:sz w:val="26"/>
                <w:szCs w:val="26"/>
              </w:rPr>
              <w:t>(DỰ THẢO)</w:t>
            </w:r>
          </w:p>
        </w:tc>
        <w:tc>
          <w:tcPr>
            <w:tcW w:w="6194" w:type="dxa"/>
          </w:tcPr>
          <w:p w14:paraId="4761352C" w14:textId="77777777" w:rsidR="00831883" w:rsidRPr="00831883" w:rsidRDefault="00831883" w:rsidP="00831883">
            <w:pPr>
              <w:jc w:val="center"/>
              <w:rPr>
                <w:rFonts w:eastAsia="Calibri"/>
                <w:b/>
                <w:bCs/>
                <w:sz w:val="24"/>
                <w:szCs w:val="24"/>
              </w:rPr>
            </w:pPr>
            <w:r w:rsidRPr="00831883">
              <w:rPr>
                <w:rFonts w:eastAsia="Calibri"/>
                <w:b/>
                <w:bCs/>
                <w:sz w:val="26"/>
                <w:szCs w:val="24"/>
              </w:rPr>
              <w:t>CỘNG HÒA XÃ HỘI CHỦ NGHĨA VIỆT NAM</w:t>
            </w:r>
          </w:p>
          <w:p w14:paraId="7741C15B" w14:textId="77777777" w:rsidR="00831883" w:rsidRPr="00831883" w:rsidRDefault="00831883" w:rsidP="00831883">
            <w:pPr>
              <w:jc w:val="center"/>
              <w:rPr>
                <w:rFonts w:eastAsia="Calibri"/>
                <w:b/>
                <w:bCs/>
              </w:rPr>
            </w:pPr>
            <w:r w:rsidRPr="00831883">
              <w:rPr>
                <w:rFonts w:eastAsia="Calibri"/>
                <w:b/>
                <w:bCs/>
              </w:rPr>
              <w:t>Độc lập - Tự do - Hạnh phúc</w:t>
            </w:r>
          </w:p>
          <w:p w14:paraId="30A3C13C" w14:textId="7F1FE848" w:rsidR="00831883" w:rsidRPr="00831883" w:rsidRDefault="00831883" w:rsidP="0006085C">
            <w:pPr>
              <w:spacing w:before="240"/>
              <w:jc w:val="center"/>
              <w:rPr>
                <w:rFonts w:eastAsia="Calibri"/>
                <w:i/>
                <w:iCs/>
              </w:rPr>
            </w:pPr>
            <w:r w:rsidRPr="00831883">
              <w:rPr>
                <w:rFonts w:eastAsia="Calibri"/>
                <w:b/>
                <w:bCs/>
                <w:noProof/>
              </w:rPr>
              <mc:AlternateContent>
                <mc:Choice Requires="wps">
                  <w:drawing>
                    <wp:anchor distT="0" distB="0" distL="114300" distR="114300" simplePos="0" relativeHeight="251657728" behindDoc="0" locked="0" layoutInCell="1" allowOverlap="1" wp14:anchorId="006A2A33" wp14:editId="407E0B5C">
                      <wp:simplePos x="0" y="0"/>
                      <wp:positionH relativeFrom="column">
                        <wp:posOffset>861312</wp:posOffset>
                      </wp:positionH>
                      <wp:positionV relativeFrom="paragraph">
                        <wp:posOffset>38412</wp:posOffset>
                      </wp:positionV>
                      <wp:extent cx="2053086" cy="0"/>
                      <wp:effectExtent l="0" t="0" r="23495" b="19050"/>
                      <wp:wrapNone/>
                      <wp:docPr id="2045403302" name="Straight Connector 4"/>
                      <wp:cNvGraphicFramePr/>
                      <a:graphic xmlns:a="http://schemas.openxmlformats.org/drawingml/2006/main">
                        <a:graphicData uri="http://schemas.microsoft.com/office/word/2010/wordprocessingShape">
                          <wps:wsp>
                            <wps:cNvCnPr/>
                            <wps:spPr>
                              <a:xfrm>
                                <a:off x="0" y="0"/>
                                <a:ext cx="2053086"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1DA930EF" id="Straight Connector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8pt,3pt" to="229.4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"/>
                  </w:pict>
                </mc:Fallback>
              </mc:AlternateContent>
            </w:r>
            <w:r w:rsidR="005D2545">
              <w:rPr>
                <w:rFonts w:eastAsia="Calibri"/>
                <w:i/>
                <w:iCs/>
              </w:rPr>
              <w:t xml:space="preserve"> </w:t>
            </w:r>
            <w:r w:rsidRPr="00831883">
              <w:rPr>
                <w:rFonts w:eastAsia="Calibri"/>
                <w:i/>
                <w:iCs/>
              </w:rPr>
              <w:t>Lai Châu, ngày</w:t>
            </w:r>
            <w:r w:rsidR="00886E6A">
              <w:rPr>
                <w:rFonts w:eastAsia="Calibri"/>
                <w:i/>
                <w:iCs/>
              </w:rPr>
              <w:t xml:space="preserve"> </w:t>
            </w:r>
            <w:r w:rsidRPr="00831883">
              <w:rPr>
                <w:rFonts w:eastAsia="Calibri"/>
                <w:i/>
                <w:iCs/>
              </w:rPr>
              <w:t xml:space="preserve">    </w:t>
            </w:r>
            <w:r w:rsidR="005D2545">
              <w:rPr>
                <w:rFonts w:eastAsia="Calibri"/>
                <w:i/>
                <w:iCs/>
              </w:rPr>
              <w:t xml:space="preserve"> </w:t>
            </w:r>
            <w:r w:rsidRPr="00831883">
              <w:rPr>
                <w:rFonts w:eastAsia="Calibri"/>
                <w:i/>
                <w:iCs/>
              </w:rPr>
              <w:t xml:space="preserve"> tháng  </w:t>
            </w:r>
            <w:r w:rsidR="0006085C">
              <w:rPr>
                <w:rFonts w:eastAsia="Calibri"/>
                <w:i/>
                <w:iCs/>
              </w:rPr>
              <w:t>01</w:t>
            </w:r>
            <w:r w:rsidRPr="00831883">
              <w:rPr>
                <w:rFonts w:eastAsia="Calibri"/>
                <w:i/>
                <w:iCs/>
              </w:rPr>
              <w:t xml:space="preserve"> năm 202</w:t>
            </w:r>
            <w:r w:rsidR="0006085C">
              <w:rPr>
                <w:rFonts w:eastAsia="Calibri"/>
                <w:i/>
                <w:iCs/>
              </w:rPr>
              <w:t>6</w:t>
            </w:r>
          </w:p>
        </w:tc>
      </w:tr>
    </w:tbl>
    <w:p w14:paraId="60227622" w14:textId="2745DFFC" w:rsidR="00D018FF" w:rsidRPr="00696890" w:rsidRDefault="00D018FF" w:rsidP="00FC1150">
      <w:pPr>
        <w:jc w:val="center"/>
        <w:rPr>
          <w:sz w:val="26"/>
        </w:rPr>
      </w:pPr>
    </w:p>
    <w:p w14:paraId="5117EB5B" w14:textId="009963B2" w:rsidR="00831883" w:rsidRDefault="00B61341" w:rsidP="00831883">
      <w:pPr>
        <w:spacing w:before="120" w:line="320" w:lineRule="exact"/>
        <w:jc w:val="center"/>
        <w:rPr>
          <w:rFonts w:eastAsia="Calibri"/>
          <w:b/>
        </w:rPr>
      </w:pPr>
      <w:r>
        <w:rPr>
          <w:rFonts w:eastAsia="Calibri"/>
          <w:b/>
        </w:rPr>
        <w:t>QUYẾT ĐỊNH</w:t>
      </w:r>
      <w:r w:rsidR="0064357E">
        <w:rPr>
          <w:rFonts w:eastAsia="Calibri"/>
          <w:b/>
        </w:rPr>
        <w:t xml:space="preserve"> </w:t>
      </w:r>
    </w:p>
    <w:p w14:paraId="52AFBE80" w14:textId="564AA21A" w:rsidR="0064357E" w:rsidRPr="002D0562" w:rsidRDefault="00B61341" w:rsidP="0064357E">
      <w:pPr>
        <w:spacing w:before="120" w:line="320" w:lineRule="exact"/>
        <w:jc w:val="center"/>
        <w:rPr>
          <w:rFonts w:ascii="Times New Roman Bold" w:hAnsi="Times New Roman Bold"/>
          <w:b/>
          <w:bCs/>
          <w:spacing w:val="-4"/>
        </w:rPr>
      </w:pPr>
      <w:r w:rsidRPr="002D0562">
        <w:rPr>
          <w:rFonts w:ascii="Times New Roman Bold" w:hAnsi="Times New Roman Bold"/>
          <w:b/>
          <w:bCs/>
          <w:spacing w:val="-4"/>
        </w:rPr>
        <w:t>Bãi bỏ Quyết đ</w:t>
      </w:r>
      <w:r w:rsidR="000B580E">
        <w:rPr>
          <w:rFonts w:ascii="Times New Roman Bold" w:hAnsi="Times New Roman Bold"/>
          <w:b/>
          <w:bCs/>
          <w:spacing w:val="-4"/>
        </w:rPr>
        <w:t>ịnh số 12/2024/QĐ-UBND ngày 05/</w:t>
      </w:r>
      <w:r w:rsidRPr="002D0562">
        <w:rPr>
          <w:rFonts w:ascii="Times New Roman Bold" w:hAnsi="Times New Roman Bold"/>
          <w:b/>
          <w:bCs/>
          <w:spacing w:val="-4"/>
        </w:rPr>
        <w:t xml:space="preserve">4/2024 của UBND tỉnh Lai Châu ban hành Quy chế quản lý và sử dụng kinh phí thực hiện chính sách, chế độ ưu đãi người có công với </w:t>
      </w:r>
      <w:r w:rsidR="002D0562" w:rsidRPr="002D0562">
        <w:rPr>
          <w:rFonts w:ascii="Times New Roman Bold" w:hAnsi="Times New Roman Bold"/>
          <w:b/>
          <w:bCs/>
          <w:spacing w:val="-4"/>
        </w:rPr>
        <w:t xml:space="preserve">cách mạng trên địa bàn tỉnh Lai </w:t>
      </w:r>
      <w:r w:rsidRPr="002D0562">
        <w:rPr>
          <w:rFonts w:ascii="Times New Roman Bold" w:hAnsi="Times New Roman Bold"/>
          <w:b/>
          <w:bCs/>
          <w:spacing w:val="-4"/>
        </w:rPr>
        <w:t>Châu</w:t>
      </w:r>
    </w:p>
    <w:p w14:paraId="0B8577D8" w14:textId="2BCEE659" w:rsidR="00831883" w:rsidRPr="00CC02F4" w:rsidRDefault="00F02556" w:rsidP="00CC02F4">
      <w:pPr>
        <w:keepNext/>
        <w:ind w:right="-142"/>
        <w:outlineLvl w:val="0"/>
        <w:rPr>
          <w:b/>
          <w:bCs/>
        </w:rPr>
      </w:pPr>
      <w:r w:rsidRPr="00831883">
        <w:rPr>
          <w:rFonts w:eastAsia="Calibri"/>
          <w:noProof/>
          <w:sz w:val="2"/>
        </w:rPr>
        <mc:AlternateContent>
          <mc:Choice Requires="wps">
            <w:drawing>
              <wp:anchor distT="0" distB="0" distL="114300" distR="114300" simplePos="0" relativeHeight="251659776" behindDoc="0" locked="0" layoutInCell="1" allowOverlap="1" wp14:anchorId="423E057C" wp14:editId="39DBC855">
                <wp:simplePos x="0" y="0"/>
                <wp:positionH relativeFrom="column">
                  <wp:posOffset>2212975</wp:posOffset>
                </wp:positionH>
                <wp:positionV relativeFrom="paragraph">
                  <wp:posOffset>52705</wp:posOffset>
                </wp:positionV>
                <wp:extent cx="1371600" cy="0"/>
                <wp:effectExtent l="0" t="0" r="19050" b="19050"/>
                <wp:wrapNone/>
                <wp:docPr id="1" name="AutoShap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52F70DE8" id="AutoShape 116" o:spid="_x0000_s1026" type="#_x0000_t32" style="position:absolute;margin-left:174.25pt;margin-top:4.15pt;width:108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"/>
            </w:pict>
          </mc:Fallback>
        </mc:AlternateContent>
      </w:r>
    </w:p>
    <w:p w14:paraId="634FC8E3" w14:textId="77777777" w:rsidR="0064357E" w:rsidRPr="00803786" w:rsidRDefault="0064357E" w:rsidP="00F3304B">
      <w:pPr>
        <w:spacing w:before="120" w:line="360" w:lineRule="exact"/>
        <w:ind w:firstLine="720"/>
        <w:jc w:val="both"/>
        <w:rPr>
          <w:i/>
          <w:lang w:val="vi-VN"/>
        </w:rPr>
      </w:pPr>
      <w:r w:rsidRPr="00803786">
        <w:rPr>
          <w:i/>
          <w:lang w:val="vi-VN"/>
        </w:rPr>
        <w:t>Căn cứ Luật Tổ chức chính quyền địa phương số 72/2025/QH15;</w:t>
      </w:r>
    </w:p>
    <w:p w14:paraId="6581CDDF" w14:textId="41A36C57" w:rsidR="00187D76" w:rsidRPr="00803786" w:rsidRDefault="00187D76" w:rsidP="00F3304B">
      <w:pPr>
        <w:spacing w:before="120" w:line="360" w:lineRule="exact"/>
        <w:ind w:firstLine="720"/>
        <w:jc w:val="both"/>
        <w:rPr>
          <w:i/>
          <w:lang w:val="vi-VN"/>
        </w:rPr>
      </w:pPr>
      <w:r w:rsidRPr="00803786">
        <w:rPr>
          <w:i/>
          <w:lang w:val="vi-VN"/>
        </w:rPr>
        <w:t xml:space="preserve">Căn cứ Luật Ban hành văn bản quy phạm pháp luật số 64/2025/QH15 được sửa đổi, bổ sung bởi Luật số 87/2025/QH15; </w:t>
      </w:r>
    </w:p>
    <w:p w14:paraId="74D7561D" w14:textId="77777777" w:rsidR="00C10895" w:rsidRPr="00803786" w:rsidRDefault="00C10895" w:rsidP="00F3304B">
      <w:pPr>
        <w:spacing w:before="120" w:line="360" w:lineRule="exact"/>
        <w:ind w:firstLine="720"/>
        <w:jc w:val="both"/>
        <w:rPr>
          <w:i/>
          <w:lang w:val="vi-VN"/>
        </w:rPr>
      </w:pPr>
      <w:r w:rsidRPr="00803786">
        <w:rPr>
          <w:i/>
          <w:lang w:val="vi-VN"/>
        </w:rPr>
        <w:t>Căn cứ Luật Ngân sách nhà nước số 89/2025/QH15;</w:t>
      </w:r>
    </w:p>
    <w:p w14:paraId="662D75C9" w14:textId="2743F9F7" w:rsidR="00C10895" w:rsidRPr="00803786" w:rsidRDefault="00C10895" w:rsidP="00F3304B">
      <w:pPr>
        <w:spacing w:before="120" w:line="360" w:lineRule="exact"/>
        <w:ind w:firstLine="720"/>
        <w:jc w:val="both"/>
        <w:rPr>
          <w:i/>
        </w:rPr>
      </w:pPr>
      <w:r w:rsidRPr="00803786">
        <w:rPr>
          <w:i/>
          <w:lang w:val="vi-VN"/>
        </w:rPr>
        <w:t xml:space="preserve">Căn cứ Pháp lệnh </w:t>
      </w:r>
      <w:r w:rsidR="00803786" w:rsidRPr="00803786">
        <w:rPr>
          <w:i/>
        </w:rPr>
        <w:t>Ư</w:t>
      </w:r>
      <w:r w:rsidR="00803786" w:rsidRPr="00803786">
        <w:rPr>
          <w:i/>
          <w:lang w:val="vi-VN"/>
        </w:rPr>
        <w:t xml:space="preserve">u đãi người có công </w:t>
      </w:r>
      <w:r w:rsidR="000B580E">
        <w:rPr>
          <w:i/>
        </w:rPr>
        <w:t xml:space="preserve">với cách mạng </w:t>
      </w:r>
      <w:r w:rsidRPr="00803786">
        <w:rPr>
          <w:i/>
          <w:lang w:val="vi-VN"/>
        </w:rPr>
        <w:t>số 02/2020/UBTVQH14;</w:t>
      </w:r>
    </w:p>
    <w:p w14:paraId="4ED1D6DC" w14:textId="2B980FDA" w:rsidR="00AE107F" w:rsidRPr="00803786" w:rsidRDefault="00AE107F" w:rsidP="00F3304B">
      <w:pPr>
        <w:spacing w:before="120" w:line="360" w:lineRule="exact"/>
        <w:ind w:firstLine="720"/>
        <w:jc w:val="both"/>
        <w:rPr>
          <w:i/>
          <w:lang w:val="fr-FR"/>
        </w:rPr>
      </w:pPr>
      <w:r w:rsidRPr="00803786">
        <w:rPr>
          <w:i/>
          <w:lang w:val="vi-VN"/>
        </w:rPr>
        <w:t xml:space="preserve">Căn cứ </w:t>
      </w:r>
      <w:r w:rsidR="00803786" w:rsidRPr="00803786">
        <w:rPr>
          <w:i/>
        </w:rPr>
        <w:t xml:space="preserve">Nghị định số </w:t>
      </w:r>
      <w:r w:rsidR="000B580E">
        <w:rPr>
          <w:i/>
          <w:lang w:val="fr-FR"/>
        </w:rPr>
        <w:t>128/2025/NĐ-CP ngày 11/</w:t>
      </w:r>
      <w:r w:rsidRPr="00803786">
        <w:rPr>
          <w:i/>
          <w:lang w:val="fr-FR"/>
        </w:rPr>
        <w:t>6/2025 của Chính phủ quy định về phân quyền, phân cấp trong quản lý nhà nước lĩnh vực nội vụ;</w:t>
      </w:r>
    </w:p>
    <w:p w14:paraId="41BDB10F" w14:textId="1997D417" w:rsidR="00805B6B" w:rsidRPr="00803786" w:rsidRDefault="00805B6B" w:rsidP="00F3304B">
      <w:pPr>
        <w:spacing w:before="120" w:line="360" w:lineRule="exact"/>
        <w:ind w:firstLine="720"/>
        <w:jc w:val="both"/>
        <w:rPr>
          <w:i/>
          <w:color w:val="000000"/>
          <w:lang w:val="fr-FR"/>
        </w:rPr>
      </w:pPr>
      <w:r w:rsidRPr="00803786">
        <w:rPr>
          <w:i/>
          <w:color w:val="000000"/>
          <w:lang w:val="fr-FR"/>
        </w:rPr>
        <w:t>Căn cứ Nghị định số 150/2025/NĐ-CP ngày 12/6/2025 của Chính phủ quy định tổ chức các cơ quan chuyên môn thuộc Ủy ban nhân dân tỉnh, thành phố trực thuộc trung ương và Ủy ban nhân dân xã, phường, đặc khu;</w:t>
      </w:r>
    </w:p>
    <w:p w14:paraId="2F7CB3C9" w14:textId="6A2B4A2E" w:rsidR="003F2843" w:rsidRPr="00803786" w:rsidRDefault="003F2843" w:rsidP="00F3304B">
      <w:pPr>
        <w:spacing w:before="120" w:line="360" w:lineRule="exact"/>
        <w:ind w:firstLine="720"/>
        <w:jc w:val="both"/>
        <w:rPr>
          <w:i/>
          <w:lang w:val="de-DE"/>
        </w:rPr>
      </w:pPr>
      <w:r w:rsidRPr="00803786">
        <w:rPr>
          <w:i/>
          <w:color w:val="000000" w:themeColor="text1"/>
          <w:lang w:val="de-DE"/>
        </w:rPr>
        <w:t>Căn cứ Thôn</w:t>
      </w:r>
      <w:r w:rsidR="000B580E">
        <w:rPr>
          <w:i/>
          <w:color w:val="000000" w:themeColor="text1"/>
          <w:lang w:val="de-DE"/>
        </w:rPr>
        <w:t>g tư số 10/2025/TT-BNV ngày 19/</w:t>
      </w:r>
      <w:r w:rsidRPr="00803786">
        <w:rPr>
          <w:i/>
          <w:color w:val="000000" w:themeColor="text1"/>
          <w:lang w:val="de-DE"/>
        </w:rPr>
        <w:t xml:space="preserve">6/2025 của Bộ Nội vụ </w:t>
      </w:r>
      <w:r w:rsidRPr="00803786">
        <w:rPr>
          <w:i/>
          <w:lang w:val="de-DE"/>
        </w:rPr>
        <w:t>hướng dẫn chức năng, nhiệm vụ, quyền hạn của Sở Nội vụ thuộc Ủy ban nhân dân tỉnh, thành phố trực thuộc trung ương và lĩnh vực nội vụ của phòng chuyên môn thuộc Ủy ban nhân dân xã, phường, đặc khu thuộc tỉnh, thành phố trực thuộc trung ương;</w:t>
      </w:r>
    </w:p>
    <w:p w14:paraId="790C8FA9" w14:textId="44506EE2" w:rsidR="00C10895" w:rsidRPr="00803786" w:rsidRDefault="00C10895" w:rsidP="00F3304B">
      <w:pPr>
        <w:spacing w:before="120" w:line="360" w:lineRule="exact"/>
        <w:ind w:firstLine="720"/>
        <w:jc w:val="both"/>
        <w:rPr>
          <w:i/>
          <w:lang w:val="fr-FR"/>
        </w:rPr>
      </w:pPr>
      <w:r w:rsidRPr="00803786">
        <w:rPr>
          <w:i/>
          <w:lang w:val="fr-FR"/>
        </w:rPr>
        <w:t xml:space="preserve">Căn cứ </w:t>
      </w:r>
      <w:r w:rsidR="00D17B74" w:rsidRPr="00803786">
        <w:rPr>
          <w:i/>
          <w:lang w:val="vi-VN"/>
        </w:rPr>
        <w:t>Thông tư số 95/2025/TT-BTC ngày 20/10/2025 của Bộ Tài chính sử</w:t>
      </w:r>
      <w:r w:rsidR="00D837D3" w:rsidRPr="00803786">
        <w:rPr>
          <w:i/>
          <w:lang w:val="vi-VN"/>
        </w:rPr>
        <w:t>a đổi, bổ sung một số điều của</w:t>
      </w:r>
      <w:r w:rsidR="00D837D3" w:rsidRPr="00803786">
        <w:rPr>
          <w:i/>
          <w:lang w:val="fr-FR"/>
        </w:rPr>
        <w:t xml:space="preserve"> </w:t>
      </w:r>
      <w:r w:rsidR="00D17B74" w:rsidRPr="00803786">
        <w:rPr>
          <w:i/>
          <w:lang w:val="vi-VN"/>
        </w:rPr>
        <w:t>Thôn</w:t>
      </w:r>
      <w:r w:rsidR="00D626F0">
        <w:rPr>
          <w:i/>
          <w:lang w:val="vi-VN"/>
        </w:rPr>
        <w:t>g tư số 44/2022/TT-BTC ngày 21/</w:t>
      </w:r>
      <w:r w:rsidR="00D17B74" w:rsidRPr="00803786">
        <w:rPr>
          <w:i/>
          <w:lang w:val="vi-VN"/>
        </w:rPr>
        <w:t>7/2022  của Bộ trưởng Bộ Tài chính quy định quản lý và sử dụng kinh phí chi thường xuyên thực hiện chính sách, chế độ ưu đãi người có công với cách mạng, thân nhân của người có công với cách mạng và người trực thiếp tham gia kháng chiến do ngành Lao động – Thương binh và Xã hội quản lý</w:t>
      </w:r>
      <w:r w:rsidRPr="00803786">
        <w:rPr>
          <w:i/>
          <w:lang w:val="fr-FR"/>
        </w:rPr>
        <w:t>;</w:t>
      </w:r>
    </w:p>
    <w:p w14:paraId="035E2DA8" w14:textId="24D825C7" w:rsidR="009112A6" w:rsidRPr="00803786" w:rsidRDefault="009112A6" w:rsidP="00F3304B">
      <w:pPr>
        <w:spacing w:before="120" w:line="360" w:lineRule="exact"/>
        <w:ind w:firstLine="720"/>
        <w:jc w:val="both"/>
        <w:rPr>
          <w:i/>
          <w:lang w:val="fr-FR"/>
        </w:rPr>
      </w:pPr>
      <w:r w:rsidRPr="00803786">
        <w:rPr>
          <w:i/>
          <w:lang w:val="fr-FR"/>
        </w:rPr>
        <w:t>Theo đề nghị của Giám đốc Sở Nội vụ</w:t>
      </w:r>
      <w:r w:rsidR="007C30D2" w:rsidRPr="00803786">
        <w:rPr>
          <w:i/>
          <w:lang w:val="fr-FR"/>
        </w:rPr>
        <w:t>;</w:t>
      </w:r>
    </w:p>
    <w:p w14:paraId="2F0BA944" w14:textId="0053CC5E" w:rsidR="0064357E" w:rsidRPr="00803786" w:rsidRDefault="0064357E" w:rsidP="00F3304B">
      <w:pPr>
        <w:spacing w:before="120" w:line="360" w:lineRule="exact"/>
        <w:ind w:firstLine="720"/>
        <w:jc w:val="both"/>
        <w:rPr>
          <w:i/>
          <w:lang w:val="fr-FR"/>
        </w:rPr>
      </w:pPr>
      <w:r w:rsidRPr="00803786">
        <w:rPr>
          <w:i/>
          <w:lang w:val="vi-VN"/>
        </w:rPr>
        <w:t xml:space="preserve">Ủy ban nhân dân tỉnh </w:t>
      </w:r>
      <w:r w:rsidR="00754583" w:rsidRPr="00803786">
        <w:rPr>
          <w:i/>
          <w:lang w:val="fr-FR"/>
        </w:rPr>
        <w:t xml:space="preserve">ban hành Quyết định bãi bỏ Quyết định số </w:t>
      </w:r>
      <w:r w:rsidR="00D626F0">
        <w:rPr>
          <w:bCs/>
          <w:i/>
          <w:lang w:val="fr-FR"/>
        </w:rPr>
        <w:t>12/2024/QĐ-UBND ngày 05/</w:t>
      </w:r>
      <w:r w:rsidR="00754583" w:rsidRPr="00803786">
        <w:rPr>
          <w:bCs/>
          <w:i/>
          <w:lang w:val="fr-FR"/>
        </w:rPr>
        <w:t xml:space="preserve">4/2024 của UBND tỉnh Lai Châu ban hành Quy </w:t>
      </w:r>
      <w:r w:rsidR="00754583" w:rsidRPr="00803786">
        <w:rPr>
          <w:bCs/>
          <w:i/>
          <w:lang w:val="fr-FR"/>
        </w:rPr>
        <w:lastRenderedPageBreak/>
        <w:t>chế quản lý và sử dụng kinh phí thực hiện chính sách, chế độ ưu đãi người có công với cách mạng trên địa bàn tỉnh Lai Châu</w:t>
      </w:r>
      <w:r w:rsidR="00803786">
        <w:rPr>
          <w:bCs/>
          <w:i/>
          <w:lang w:val="fr-FR"/>
        </w:rPr>
        <w:t>.</w:t>
      </w:r>
    </w:p>
    <w:p w14:paraId="7D1BBCC1" w14:textId="3DCFE2D2" w:rsidR="004A6A28" w:rsidRPr="00411CDE" w:rsidRDefault="004B1581" w:rsidP="00F3304B">
      <w:pPr>
        <w:widowControl w:val="0"/>
        <w:spacing w:before="120" w:line="360" w:lineRule="exact"/>
        <w:ind w:firstLine="720"/>
        <w:jc w:val="both"/>
        <w:rPr>
          <w:bCs/>
          <w:lang w:val="fr-FR"/>
        </w:rPr>
      </w:pPr>
      <w:r w:rsidRPr="00411CDE">
        <w:rPr>
          <w:b/>
          <w:bCs/>
          <w:lang w:val="fr-FR"/>
        </w:rPr>
        <w:t xml:space="preserve">Điều </w:t>
      </w:r>
      <w:r w:rsidR="002A73DA" w:rsidRPr="00411CDE">
        <w:rPr>
          <w:b/>
          <w:bCs/>
          <w:lang w:val="fr-FR"/>
        </w:rPr>
        <w:t xml:space="preserve">1. </w:t>
      </w:r>
      <w:r w:rsidR="002A73DA" w:rsidRPr="00411CDE">
        <w:rPr>
          <w:bCs/>
          <w:lang w:val="fr-FR"/>
        </w:rPr>
        <w:t xml:space="preserve">Bãi bỏ toàn bộ Quyết định số </w:t>
      </w:r>
      <w:r w:rsidR="00D626F0">
        <w:rPr>
          <w:bCs/>
          <w:lang w:val="fr-FR"/>
        </w:rPr>
        <w:t>12/2024/QĐ-UBND ngày 05/</w:t>
      </w:r>
      <w:r w:rsidRPr="00411CDE">
        <w:rPr>
          <w:bCs/>
          <w:lang w:val="fr-FR"/>
        </w:rPr>
        <w:t xml:space="preserve">4/2024 của UBND tỉnh Lai Châu ban hành Quy chế quản lý và sử dụng kinh </w:t>
      </w:r>
      <w:bookmarkStart w:id="0" w:name="_GoBack"/>
      <w:bookmarkEnd w:id="0"/>
      <w:r w:rsidRPr="00411CDE">
        <w:rPr>
          <w:bCs/>
          <w:lang w:val="fr-FR"/>
        </w:rPr>
        <w:t>phí thực hiện chính sách, chế độ ưu đãi người có công với cách mạng trên địa bàn tỉnh Lai Châu</w:t>
      </w:r>
      <w:r w:rsidR="00902476" w:rsidRPr="00411CDE">
        <w:rPr>
          <w:bCs/>
          <w:lang w:val="fr-FR"/>
        </w:rPr>
        <w:t>.</w:t>
      </w:r>
    </w:p>
    <w:p w14:paraId="25B13A4A" w14:textId="77777777" w:rsidR="00042937" w:rsidRDefault="00B3275D" w:rsidP="00F3304B">
      <w:pPr>
        <w:widowControl w:val="0"/>
        <w:spacing w:before="120" w:line="360" w:lineRule="exact"/>
        <w:ind w:firstLine="720"/>
        <w:jc w:val="both"/>
        <w:rPr>
          <w:b/>
        </w:rPr>
      </w:pPr>
      <w:r>
        <w:rPr>
          <w:b/>
          <w:bCs/>
          <w:lang w:val="fr-FR"/>
        </w:rPr>
        <w:t xml:space="preserve">Điều 2. </w:t>
      </w:r>
      <w:r w:rsidR="00256558" w:rsidRPr="00256558">
        <w:rPr>
          <w:b/>
        </w:rPr>
        <w:t>Điều khoản thi hành</w:t>
      </w:r>
    </w:p>
    <w:p w14:paraId="00525A45" w14:textId="77777777" w:rsidR="00042937" w:rsidRPr="000E30A9" w:rsidRDefault="00042937" w:rsidP="00F3304B">
      <w:pPr>
        <w:widowControl w:val="0"/>
        <w:spacing w:before="120" w:line="360" w:lineRule="exact"/>
        <w:ind w:firstLine="720"/>
        <w:jc w:val="both"/>
        <w:rPr>
          <w:bCs/>
          <w:lang w:val="fr-FR"/>
        </w:rPr>
      </w:pPr>
      <w:r w:rsidRPr="00042937">
        <w:t>1.</w:t>
      </w:r>
      <w:r>
        <w:rPr>
          <w:b/>
        </w:rPr>
        <w:t xml:space="preserve"> </w:t>
      </w:r>
      <w:r w:rsidR="0095423C" w:rsidRPr="000E30A9">
        <w:rPr>
          <w:bCs/>
          <w:lang w:val="fr-FR"/>
        </w:rPr>
        <w:t>Quyết định này có hiệu lực từ ngày … tháng… năm 2026</w:t>
      </w:r>
    </w:p>
    <w:p w14:paraId="5A7115AC" w14:textId="10F193DB" w:rsidR="008812A1" w:rsidRPr="000E30A9" w:rsidRDefault="00042937" w:rsidP="00F3304B">
      <w:pPr>
        <w:widowControl w:val="0"/>
        <w:spacing w:before="120" w:line="360" w:lineRule="exact"/>
        <w:ind w:firstLine="720"/>
        <w:jc w:val="both"/>
        <w:rPr>
          <w:lang w:val="fr-FR"/>
        </w:rPr>
      </w:pPr>
      <w:r w:rsidRPr="000E30A9">
        <w:rPr>
          <w:bCs/>
          <w:lang w:val="fr-FR"/>
        </w:rPr>
        <w:t xml:space="preserve">2. </w:t>
      </w:r>
      <w:r w:rsidR="008812A1" w:rsidRPr="000E30A9">
        <w:rPr>
          <w:lang w:val="fr-FR"/>
        </w:rPr>
        <w:t>Chánh Văn phòng Uỷ ban nhân dân tỉnh; Giám đốc các sở, ban, ngành tỉnh; Chủ tịch Uỷ ban nhân dân các xã, phường</w:t>
      </w:r>
      <w:r w:rsidR="00256558" w:rsidRPr="000E30A9">
        <w:rPr>
          <w:lang w:val="fr-FR"/>
        </w:rPr>
        <w:t xml:space="preserve">; Thủ trưởng các cơ quan, đơn vị </w:t>
      </w:r>
      <w:r w:rsidR="008812A1" w:rsidRPr="000E30A9">
        <w:rPr>
          <w:lang w:val="fr-FR"/>
        </w:rPr>
        <w:t>và các tổ chức, cá nhân có liên quan chịu trách nhiệm thi hành Q</w:t>
      </w:r>
      <w:r w:rsidR="00BD2DB3" w:rsidRPr="000E30A9">
        <w:rPr>
          <w:lang w:val="fr-FR"/>
        </w:rPr>
        <w:t>uyết định này</w:t>
      </w:r>
      <w:r w:rsidR="008812A1" w:rsidRPr="000E30A9">
        <w:rPr>
          <w:lang w:val="fr-FR"/>
        </w:rPr>
        <w:t>./.</w:t>
      </w:r>
    </w:p>
    <w:p w14:paraId="1EC1E2E5" w14:textId="77777777" w:rsidR="00042937" w:rsidRPr="00042937" w:rsidRDefault="00042937" w:rsidP="00042937">
      <w:pPr>
        <w:widowControl w:val="0"/>
        <w:spacing w:before="120"/>
        <w:ind w:firstLine="567"/>
        <w:jc w:val="both"/>
        <w:rPr>
          <w:b/>
          <w:bCs/>
          <w:spacing w:val="-8"/>
          <w:sz w:val="18"/>
          <w:lang w:val="fr-FR"/>
        </w:rPr>
      </w:pPr>
    </w:p>
    <w:tbl>
      <w:tblPr>
        <w:tblW w:w="9180" w:type="dxa"/>
        <w:tblLook w:val="01E0" w:firstRow="1" w:lastRow="1" w:firstColumn="1" w:lastColumn="1" w:noHBand="0" w:noVBand="0"/>
      </w:tblPr>
      <w:tblGrid>
        <w:gridCol w:w="4503"/>
        <w:gridCol w:w="4677"/>
      </w:tblGrid>
      <w:tr w:rsidR="004A6A28" w:rsidRPr="00EE7824" w14:paraId="46BE4872" w14:textId="77777777" w:rsidTr="000E30A9">
        <w:tc>
          <w:tcPr>
            <w:tcW w:w="4503" w:type="dxa"/>
          </w:tcPr>
          <w:p w14:paraId="2E714576" w14:textId="42115DA2" w:rsidR="004A6A28" w:rsidRPr="00C50310" w:rsidRDefault="004A6A28" w:rsidP="00CE2399">
            <w:pPr>
              <w:spacing w:line="252" w:lineRule="auto"/>
              <w:rPr>
                <w:b/>
                <w:bCs/>
                <w:i/>
                <w:iCs/>
                <w:spacing w:val="-2"/>
                <w:position w:val="-2"/>
                <w:sz w:val="24"/>
                <w:szCs w:val="24"/>
                <w:lang w:val="fr-FR"/>
              </w:rPr>
            </w:pPr>
            <w:r w:rsidRPr="00C50310">
              <w:rPr>
                <w:b/>
                <w:bCs/>
                <w:i/>
                <w:iCs/>
                <w:spacing w:val="-2"/>
                <w:position w:val="-2"/>
                <w:sz w:val="24"/>
                <w:szCs w:val="24"/>
                <w:lang w:val="vi-VN"/>
              </w:rPr>
              <w:t>Nơi nhận:</w:t>
            </w:r>
          </w:p>
          <w:p w14:paraId="4A828E04" w14:textId="7D4F4C38" w:rsidR="004A6A28" w:rsidRPr="00411CDE" w:rsidRDefault="00F3304B" w:rsidP="004C2692">
            <w:pPr>
              <w:rPr>
                <w:bCs/>
                <w:iCs/>
                <w:spacing w:val="-2"/>
                <w:position w:val="-2"/>
                <w:sz w:val="22"/>
                <w:lang w:val="fr-FR"/>
              </w:rPr>
            </w:pPr>
            <w:r>
              <w:rPr>
                <w:bCs/>
                <w:iCs/>
                <w:spacing w:val="-2"/>
                <w:position w:val="-2"/>
                <w:sz w:val="22"/>
                <w:lang w:val="fr-FR"/>
              </w:rPr>
              <w:t>- Như Điều 2</w:t>
            </w:r>
            <w:r w:rsidR="004A6A28" w:rsidRPr="00411CDE">
              <w:rPr>
                <w:bCs/>
                <w:iCs/>
                <w:spacing w:val="-2"/>
                <w:position w:val="-2"/>
                <w:sz w:val="22"/>
                <w:lang w:val="fr-FR"/>
              </w:rPr>
              <w:t>;</w:t>
            </w:r>
          </w:p>
          <w:p w14:paraId="0F054BAD" w14:textId="77777777" w:rsidR="00F63276" w:rsidRPr="00411CDE" w:rsidRDefault="00F63276" w:rsidP="004C2692">
            <w:pPr>
              <w:rPr>
                <w:bCs/>
                <w:iCs/>
                <w:spacing w:val="-2"/>
                <w:position w:val="-2"/>
                <w:sz w:val="22"/>
                <w:lang w:val="fr-FR"/>
              </w:rPr>
            </w:pPr>
            <w:r>
              <w:rPr>
                <w:bCs/>
                <w:iCs/>
                <w:spacing w:val="-2"/>
                <w:position w:val="-2"/>
                <w:sz w:val="22"/>
                <w:lang w:val="fr-FR"/>
              </w:rPr>
              <w:t>- Thường trực Tỉnh ủy</w:t>
            </w:r>
            <w:r w:rsidRPr="00411CDE">
              <w:rPr>
                <w:bCs/>
                <w:iCs/>
                <w:spacing w:val="-2"/>
                <w:position w:val="-2"/>
                <w:sz w:val="22"/>
                <w:lang w:val="fr-FR"/>
              </w:rPr>
              <w:t>;</w:t>
            </w:r>
          </w:p>
          <w:p w14:paraId="5934D43C" w14:textId="77777777" w:rsidR="00F63276" w:rsidRDefault="00F63276" w:rsidP="004C2692">
            <w:pPr>
              <w:rPr>
                <w:bCs/>
                <w:iCs/>
                <w:spacing w:val="-2"/>
                <w:position w:val="-2"/>
                <w:sz w:val="22"/>
                <w:lang w:val="fr-FR"/>
              </w:rPr>
            </w:pPr>
            <w:r w:rsidRPr="00411CDE">
              <w:rPr>
                <w:bCs/>
                <w:iCs/>
                <w:spacing w:val="-2"/>
                <w:position w:val="-2"/>
                <w:sz w:val="22"/>
                <w:lang w:val="fr-FR"/>
              </w:rPr>
              <w:t>- Thường trực HĐND tỉnh;</w:t>
            </w:r>
          </w:p>
          <w:p w14:paraId="5ABED7F7" w14:textId="77777777" w:rsidR="00F63276" w:rsidRPr="00411CDE" w:rsidRDefault="00F63276" w:rsidP="004C2692">
            <w:pPr>
              <w:rPr>
                <w:bCs/>
                <w:iCs/>
                <w:spacing w:val="-2"/>
                <w:position w:val="-2"/>
                <w:sz w:val="22"/>
                <w:lang w:val="fr-FR"/>
              </w:rPr>
            </w:pPr>
            <w:r>
              <w:rPr>
                <w:bCs/>
                <w:iCs/>
                <w:spacing w:val="-2"/>
                <w:position w:val="-2"/>
                <w:sz w:val="22"/>
                <w:lang w:val="fr-FR"/>
              </w:rPr>
              <w:t>- Đoàn ĐBQH tỉnh;</w:t>
            </w:r>
          </w:p>
          <w:p w14:paraId="666FF439" w14:textId="77777777" w:rsidR="00F63276" w:rsidRPr="00411CDE" w:rsidRDefault="00F63276" w:rsidP="004C2692">
            <w:pPr>
              <w:rPr>
                <w:bCs/>
                <w:iCs/>
                <w:spacing w:val="-2"/>
                <w:position w:val="-2"/>
                <w:sz w:val="22"/>
                <w:lang w:val="fr-FR"/>
              </w:rPr>
            </w:pPr>
            <w:r w:rsidRPr="00411CDE">
              <w:rPr>
                <w:bCs/>
                <w:iCs/>
                <w:spacing w:val="-2"/>
                <w:position w:val="-2"/>
                <w:sz w:val="22"/>
                <w:lang w:val="fr-FR"/>
              </w:rPr>
              <w:t>- Chủ tịch, các PCT UBND tỉnh;</w:t>
            </w:r>
          </w:p>
          <w:p w14:paraId="6FF91236" w14:textId="77777777" w:rsidR="00F63276" w:rsidRPr="00411CDE" w:rsidRDefault="00F63276" w:rsidP="004C2692">
            <w:pPr>
              <w:rPr>
                <w:bCs/>
                <w:iCs/>
                <w:spacing w:val="-2"/>
                <w:position w:val="-2"/>
                <w:sz w:val="22"/>
                <w:lang w:val="fr-FR"/>
              </w:rPr>
            </w:pPr>
            <w:r w:rsidRPr="00411CDE">
              <w:rPr>
                <w:bCs/>
                <w:iCs/>
                <w:spacing w:val="-2"/>
                <w:position w:val="-2"/>
                <w:sz w:val="22"/>
                <w:lang w:val="fr-FR"/>
              </w:rPr>
              <w:t>- UBMTTQ Việt Nam tỉnh;</w:t>
            </w:r>
          </w:p>
          <w:p w14:paraId="413C83D9" w14:textId="77777777" w:rsidR="00F63276" w:rsidRPr="00411CDE" w:rsidRDefault="00F63276" w:rsidP="004C2692">
            <w:pPr>
              <w:rPr>
                <w:bCs/>
                <w:iCs/>
                <w:spacing w:val="-2"/>
                <w:position w:val="-2"/>
                <w:sz w:val="22"/>
                <w:lang w:val="fr-FR"/>
              </w:rPr>
            </w:pPr>
            <w:r w:rsidRPr="00411CDE">
              <w:rPr>
                <w:bCs/>
                <w:iCs/>
                <w:spacing w:val="-2"/>
                <w:position w:val="-2"/>
                <w:sz w:val="22"/>
                <w:lang w:val="fr-FR"/>
              </w:rPr>
              <w:t>- Các sở, ban, ngành tỉnh;</w:t>
            </w:r>
          </w:p>
          <w:p w14:paraId="499AFAC4" w14:textId="77777777" w:rsidR="00F63276" w:rsidRPr="00411CDE" w:rsidRDefault="00F63276" w:rsidP="004C2692">
            <w:pPr>
              <w:rPr>
                <w:bCs/>
                <w:iCs/>
                <w:spacing w:val="-2"/>
                <w:position w:val="-2"/>
                <w:sz w:val="22"/>
                <w:lang w:val="fr-FR"/>
              </w:rPr>
            </w:pPr>
            <w:r w:rsidRPr="00411CDE">
              <w:rPr>
                <w:bCs/>
                <w:iCs/>
                <w:spacing w:val="-2"/>
                <w:position w:val="-2"/>
                <w:sz w:val="22"/>
                <w:lang w:val="fr-FR"/>
              </w:rPr>
              <w:t>- UBND các xã, phường;</w:t>
            </w:r>
          </w:p>
          <w:p w14:paraId="6FC1D8E3" w14:textId="79E78D7C" w:rsidR="004A6A28" w:rsidRPr="001842D1" w:rsidRDefault="00F63276" w:rsidP="004C2692">
            <w:pPr>
              <w:rPr>
                <w:b/>
                <w:spacing w:val="-2"/>
                <w:position w:val="-2"/>
              </w:rPr>
            </w:pPr>
            <w:r w:rsidRPr="00EE7824">
              <w:rPr>
                <w:spacing w:val="-2"/>
                <w:position w:val="-2"/>
                <w:sz w:val="22"/>
                <w:lang w:val="vi-VN"/>
              </w:rPr>
              <w:t>- Lưu: VT.</w:t>
            </w:r>
            <w:r>
              <w:rPr>
                <w:spacing w:val="-2"/>
                <w:position w:val="-2"/>
                <w:sz w:val="22"/>
              </w:rPr>
              <w:t xml:space="preserve"> VX3.</w:t>
            </w:r>
          </w:p>
        </w:tc>
        <w:tc>
          <w:tcPr>
            <w:tcW w:w="4677" w:type="dxa"/>
          </w:tcPr>
          <w:p w14:paraId="7AAA6776" w14:textId="77777777" w:rsidR="004A6A28" w:rsidRPr="00411CDE" w:rsidRDefault="004A6A28" w:rsidP="00CE2399">
            <w:pPr>
              <w:ind w:left="-40"/>
              <w:jc w:val="center"/>
              <w:rPr>
                <w:b/>
                <w:spacing w:val="-2"/>
                <w:position w:val="-2"/>
                <w:lang w:val="vi-VN"/>
              </w:rPr>
            </w:pPr>
            <w:r w:rsidRPr="00411CDE">
              <w:rPr>
                <w:b/>
                <w:spacing w:val="-2"/>
                <w:position w:val="-2"/>
                <w:lang w:val="vi-VN"/>
              </w:rPr>
              <w:t>TM. ỦY BAN NHÂN DÂN</w:t>
            </w:r>
          </w:p>
          <w:p w14:paraId="76500264" w14:textId="51C35C8A" w:rsidR="004A6A28" w:rsidRDefault="004A6A28" w:rsidP="00CE2399">
            <w:pPr>
              <w:ind w:left="-40"/>
              <w:jc w:val="center"/>
              <w:rPr>
                <w:b/>
                <w:spacing w:val="-2"/>
                <w:position w:val="-2"/>
              </w:rPr>
            </w:pPr>
            <w:r w:rsidRPr="00411CDE">
              <w:rPr>
                <w:b/>
                <w:spacing w:val="-2"/>
                <w:position w:val="-2"/>
                <w:lang w:val="vi-VN"/>
              </w:rPr>
              <w:t>CHỦ TỊCH</w:t>
            </w:r>
          </w:p>
          <w:p w14:paraId="76789F26" w14:textId="77777777" w:rsidR="004A6A28" w:rsidRPr="00EE7824" w:rsidRDefault="004A6A28" w:rsidP="00CE2399">
            <w:pPr>
              <w:ind w:left="-40"/>
              <w:jc w:val="center"/>
              <w:rPr>
                <w:b/>
                <w:spacing w:val="-2"/>
                <w:position w:val="-2"/>
                <w:sz w:val="14"/>
                <w:szCs w:val="120"/>
                <w:lang w:val="vi-VN"/>
              </w:rPr>
            </w:pPr>
            <w:r w:rsidRPr="00EE7824">
              <w:rPr>
                <w:b/>
                <w:spacing w:val="-2"/>
                <w:position w:val="-2"/>
                <w:sz w:val="14"/>
                <w:szCs w:val="120"/>
                <w:lang w:val="vi-VN"/>
              </w:rPr>
              <w:t xml:space="preserve">   </w:t>
            </w:r>
          </w:p>
          <w:p w14:paraId="0C7E7982" w14:textId="77777777" w:rsidR="004A6A28" w:rsidRPr="00EE7824" w:rsidRDefault="004A6A28" w:rsidP="00CE2399">
            <w:pPr>
              <w:ind w:left="-40"/>
              <w:jc w:val="center"/>
              <w:rPr>
                <w:b/>
                <w:spacing w:val="-2"/>
                <w:position w:val="-2"/>
                <w:sz w:val="14"/>
                <w:szCs w:val="120"/>
                <w:lang w:val="vi-VN"/>
              </w:rPr>
            </w:pPr>
          </w:p>
          <w:p w14:paraId="6B0817B6" w14:textId="77777777" w:rsidR="004A6A28" w:rsidRPr="00EE7824" w:rsidRDefault="004A6A28" w:rsidP="00CE2399">
            <w:pPr>
              <w:ind w:left="-40"/>
              <w:jc w:val="center"/>
              <w:rPr>
                <w:b/>
                <w:spacing w:val="-2"/>
                <w:position w:val="-2"/>
                <w:sz w:val="14"/>
                <w:szCs w:val="120"/>
                <w:lang w:val="vi-VN"/>
              </w:rPr>
            </w:pPr>
          </w:p>
          <w:p w14:paraId="308296C2" w14:textId="77777777" w:rsidR="004A6A28" w:rsidRPr="00411CDE" w:rsidRDefault="004A6A28" w:rsidP="00CE2399">
            <w:pPr>
              <w:ind w:left="-40"/>
              <w:jc w:val="center"/>
              <w:rPr>
                <w:b/>
                <w:spacing w:val="-2"/>
                <w:position w:val="-2"/>
                <w:sz w:val="14"/>
                <w:szCs w:val="120"/>
                <w:lang w:val="vi-VN"/>
              </w:rPr>
            </w:pPr>
          </w:p>
          <w:p w14:paraId="1CDE4AD9" w14:textId="77777777" w:rsidR="004A6A28" w:rsidRPr="00411CDE" w:rsidRDefault="004A6A28" w:rsidP="00CE2399">
            <w:pPr>
              <w:ind w:left="-40"/>
              <w:jc w:val="center"/>
              <w:rPr>
                <w:b/>
                <w:spacing w:val="-2"/>
                <w:position w:val="-2"/>
                <w:sz w:val="14"/>
                <w:szCs w:val="120"/>
                <w:lang w:val="vi-VN"/>
              </w:rPr>
            </w:pPr>
          </w:p>
          <w:p w14:paraId="16EA2D6B" w14:textId="77777777" w:rsidR="004A6A28" w:rsidRPr="00411CDE" w:rsidRDefault="004A6A28" w:rsidP="00CE2399">
            <w:pPr>
              <w:ind w:left="-40"/>
              <w:jc w:val="center"/>
              <w:rPr>
                <w:b/>
                <w:spacing w:val="-2"/>
                <w:position w:val="-2"/>
                <w:sz w:val="14"/>
                <w:szCs w:val="120"/>
                <w:lang w:val="vi-VN"/>
              </w:rPr>
            </w:pPr>
          </w:p>
          <w:p w14:paraId="2D240206" w14:textId="77777777" w:rsidR="004A6A28" w:rsidRPr="00411CDE" w:rsidRDefault="004A6A28" w:rsidP="00CE2399">
            <w:pPr>
              <w:ind w:left="-40"/>
              <w:jc w:val="center"/>
              <w:rPr>
                <w:b/>
                <w:spacing w:val="-2"/>
                <w:position w:val="-2"/>
                <w:sz w:val="14"/>
                <w:szCs w:val="120"/>
                <w:lang w:val="vi-VN"/>
              </w:rPr>
            </w:pPr>
          </w:p>
          <w:p w14:paraId="1436EBEA" w14:textId="77777777" w:rsidR="000410F1" w:rsidRPr="00411CDE" w:rsidRDefault="000410F1" w:rsidP="00CE2399">
            <w:pPr>
              <w:ind w:left="-40"/>
              <w:jc w:val="center"/>
              <w:rPr>
                <w:b/>
                <w:spacing w:val="-2"/>
                <w:position w:val="-2"/>
                <w:sz w:val="14"/>
                <w:szCs w:val="120"/>
                <w:lang w:val="vi-VN"/>
              </w:rPr>
            </w:pPr>
          </w:p>
          <w:p w14:paraId="596E5AD9" w14:textId="77777777" w:rsidR="004A6A28" w:rsidRPr="00411CDE" w:rsidRDefault="004A6A28" w:rsidP="00CE2399">
            <w:pPr>
              <w:ind w:left="-40"/>
              <w:jc w:val="center"/>
              <w:rPr>
                <w:b/>
                <w:spacing w:val="-2"/>
                <w:position w:val="-2"/>
                <w:sz w:val="14"/>
                <w:szCs w:val="120"/>
                <w:lang w:val="vi-VN"/>
              </w:rPr>
            </w:pPr>
          </w:p>
          <w:p w14:paraId="79A01949" w14:textId="77777777" w:rsidR="004A6A28" w:rsidRPr="00EE7824" w:rsidRDefault="004A6A28" w:rsidP="00CE2399">
            <w:pPr>
              <w:ind w:left="-40"/>
              <w:jc w:val="center"/>
              <w:rPr>
                <w:b/>
                <w:spacing w:val="-2"/>
                <w:position w:val="-2"/>
                <w:sz w:val="4"/>
                <w:szCs w:val="110"/>
                <w:lang w:val="vi-VN"/>
              </w:rPr>
            </w:pPr>
          </w:p>
          <w:p w14:paraId="0DF6F94A" w14:textId="77777777" w:rsidR="004A6A28" w:rsidRPr="00EE7824" w:rsidRDefault="004A6A28" w:rsidP="00CE2399">
            <w:pPr>
              <w:ind w:left="-40"/>
              <w:jc w:val="center"/>
              <w:rPr>
                <w:b/>
                <w:spacing w:val="-2"/>
                <w:position w:val="-2"/>
                <w:sz w:val="14"/>
                <w:szCs w:val="120"/>
                <w:lang w:val="vi-VN"/>
              </w:rPr>
            </w:pPr>
          </w:p>
          <w:p w14:paraId="56C6316C" w14:textId="77777777" w:rsidR="004A6A28" w:rsidRPr="00EE7824" w:rsidRDefault="004A6A28" w:rsidP="00CE2399">
            <w:pPr>
              <w:ind w:left="-40"/>
              <w:jc w:val="center"/>
              <w:rPr>
                <w:b/>
                <w:spacing w:val="-2"/>
                <w:position w:val="-2"/>
                <w:sz w:val="14"/>
                <w:szCs w:val="120"/>
                <w:lang w:val="vi-VN"/>
              </w:rPr>
            </w:pPr>
          </w:p>
          <w:p w14:paraId="0C62D627" w14:textId="5632FF23" w:rsidR="004A6A28" w:rsidRPr="00EE7824" w:rsidRDefault="004A6A28" w:rsidP="00CE2399">
            <w:pPr>
              <w:jc w:val="center"/>
              <w:rPr>
                <w:b/>
                <w:spacing w:val="-2"/>
                <w:position w:val="-2"/>
              </w:rPr>
            </w:pPr>
          </w:p>
        </w:tc>
      </w:tr>
    </w:tbl>
    <w:p w14:paraId="122D6E41" w14:textId="76780DB9" w:rsidR="009C5F92" w:rsidRPr="00D21463" w:rsidRDefault="00533C55" w:rsidP="00533C55">
      <w:pPr>
        <w:tabs>
          <w:tab w:val="left" w:pos="1440"/>
        </w:tabs>
        <w:spacing w:before="120" w:line="320" w:lineRule="atLeast"/>
        <w:jc w:val="both"/>
        <w:rPr>
          <w:sz w:val="20"/>
          <w:lang w:val="de-DE"/>
        </w:rPr>
      </w:pPr>
      <w:r>
        <w:rPr>
          <w:sz w:val="20"/>
          <w:lang w:val="de-DE"/>
        </w:rPr>
        <w:tab/>
      </w:r>
    </w:p>
    <w:sectPr w:rsidR="009C5F92" w:rsidRPr="00D21463" w:rsidSect="002D0562">
      <w:headerReference w:type="default" r:id="rId9"/>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EE3509" w14:textId="77777777" w:rsidR="00BE75FC" w:rsidRDefault="00BE75FC" w:rsidP="000117B1">
      <w:r>
        <w:separator/>
      </w:r>
    </w:p>
  </w:endnote>
  <w:endnote w:type="continuationSeparator" w:id="0">
    <w:p w14:paraId="038CAC81" w14:textId="77777777" w:rsidR="00BE75FC" w:rsidRDefault="00BE75FC" w:rsidP="00011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23C397" w14:textId="77777777" w:rsidR="00BE75FC" w:rsidRDefault="00BE75FC" w:rsidP="000117B1">
      <w:r>
        <w:separator/>
      </w:r>
    </w:p>
  </w:footnote>
  <w:footnote w:type="continuationSeparator" w:id="0">
    <w:p w14:paraId="45970957" w14:textId="77777777" w:rsidR="00BE75FC" w:rsidRDefault="00BE75FC" w:rsidP="000117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0658514"/>
      <w:docPartObj>
        <w:docPartGallery w:val="Page Numbers (Top of Page)"/>
        <w:docPartUnique/>
      </w:docPartObj>
    </w:sdtPr>
    <w:sdtEndPr>
      <w:rPr>
        <w:noProof/>
      </w:rPr>
    </w:sdtEndPr>
    <w:sdtContent>
      <w:p w14:paraId="449EABDB" w14:textId="3BCAF81C" w:rsidR="00D35B8D" w:rsidRDefault="00D35B8D" w:rsidP="00533C55">
        <w:pPr>
          <w:pStyle w:val="Header"/>
          <w:jc w:val="center"/>
        </w:pPr>
        <w:r>
          <w:fldChar w:fldCharType="begin"/>
        </w:r>
        <w:r>
          <w:instrText xml:space="preserve"> PAGE   \* MERGEFORMAT </w:instrText>
        </w:r>
        <w:r>
          <w:fldChar w:fldCharType="separate"/>
        </w:r>
        <w:r w:rsidR="004C2692">
          <w:rPr>
            <w:noProof/>
          </w:rPr>
          <w:t>2</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17F88"/>
    <w:multiLevelType w:val="hybridMultilevel"/>
    <w:tmpl w:val="4BB014F4"/>
    <w:lvl w:ilvl="0" w:tplc="2F52ECD0">
      <w:start w:val="1"/>
      <w:numFmt w:val="decimal"/>
      <w:lvlText w:val="%1."/>
      <w:lvlJc w:val="left"/>
      <w:pPr>
        <w:ind w:left="1422" w:hanging="855"/>
      </w:pPr>
      <w:rPr>
        <w:rFonts w:ascii="Times New Roman" w:eastAsia="Times New Roman"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13637726"/>
    <w:multiLevelType w:val="hybridMultilevel"/>
    <w:tmpl w:val="05EC77AA"/>
    <w:lvl w:ilvl="0" w:tplc="C9F66F8E">
      <w:start w:val="2"/>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
    <w:nsid w:val="18C2774A"/>
    <w:multiLevelType w:val="hybridMultilevel"/>
    <w:tmpl w:val="F7588C02"/>
    <w:lvl w:ilvl="0" w:tplc="7422B352">
      <w:start w:val="4"/>
      <w:numFmt w:val="bullet"/>
      <w:lvlText w:val="-"/>
      <w:lvlJc w:val="left"/>
      <w:pPr>
        <w:ind w:left="927" w:hanging="360"/>
      </w:pPr>
      <w:rPr>
        <w:rFonts w:ascii="Times New Roman" w:eastAsia="Times New Roman" w:hAnsi="Times New Roman" w:cs="Times New Roman" w:hint="default"/>
        <w:color w:val="000000" w:themeColor="text1"/>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nsid w:val="19FE6491"/>
    <w:multiLevelType w:val="hybridMultilevel"/>
    <w:tmpl w:val="8DA46F9A"/>
    <w:lvl w:ilvl="0" w:tplc="F0E88294">
      <w:start w:val="1"/>
      <w:numFmt w:val="decimal"/>
      <w:suff w:val="space"/>
      <w:lvlText w:val="%1."/>
      <w:lvlJc w:val="left"/>
      <w:pPr>
        <w:ind w:left="0" w:firstLine="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9294443"/>
    <w:multiLevelType w:val="hybridMultilevel"/>
    <w:tmpl w:val="871227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EF5219"/>
    <w:multiLevelType w:val="hybridMultilevel"/>
    <w:tmpl w:val="448C0574"/>
    <w:lvl w:ilvl="0" w:tplc="D7EAEC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C381671"/>
    <w:multiLevelType w:val="hybridMultilevel"/>
    <w:tmpl w:val="6010A5C2"/>
    <w:lvl w:ilvl="0" w:tplc="0826E8C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nsid w:val="60270996"/>
    <w:multiLevelType w:val="hybridMultilevel"/>
    <w:tmpl w:val="1CCC3FD4"/>
    <w:lvl w:ilvl="0" w:tplc="8C7E2FD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605D0881"/>
    <w:multiLevelType w:val="hybridMultilevel"/>
    <w:tmpl w:val="95EC01E0"/>
    <w:lvl w:ilvl="0" w:tplc="8CE49C88">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73E02D2"/>
    <w:multiLevelType w:val="hybridMultilevel"/>
    <w:tmpl w:val="10FABAC4"/>
    <w:lvl w:ilvl="0" w:tplc="06565AFC">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
    <w:nsid w:val="705F32E0"/>
    <w:multiLevelType w:val="hybridMultilevel"/>
    <w:tmpl w:val="38F44536"/>
    <w:lvl w:ilvl="0" w:tplc="A37686A2">
      <w:start w:val="1"/>
      <w:numFmt w:val="decimal"/>
      <w:lvlText w:val="%1."/>
      <w:lvlJc w:val="left"/>
      <w:pPr>
        <w:ind w:left="1640" w:hanging="960"/>
      </w:pPr>
      <w:rPr>
        <w:rFonts w:ascii="Times New Roman" w:eastAsia="Times New Roman" w:hAnsi="Times New Roman" w:cs="Times New Roman"/>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1">
    <w:nsid w:val="72C654AC"/>
    <w:multiLevelType w:val="hybridMultilevel"/>
    <w:tmpl w:val="A2980BD4"/>
    <w:lvl w:ilvl="0" w:tplc="622E0008">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nsid w:val="745956FC"/>
    <w:multiLevelType w:val="hybridMultilevel"/>
    <w:tmpl w:val="4AAC01CE"/>
    <w:lvl w:ilvl="0" w:tplc="F418DAA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5"/>
  </w:num>
  <w:num w:numId="4">
    <w:abstractNumId w:val="11"/>
  </w:num>
  <w:num w:numId="5">
    <w:abstractNumId w:val="4"/>
  </w:num>
  <w:num w:numId="6">
    <w:abstractNumId w:val="8"/>
  </w:num>
  <w:num w:numId="7">
    <w:abstractNumId w:val="10"/>
  </w:num>
  <w:num w:numId="8">
    <w:abstractNumId w:val="0"/>
  </w:num>
  <w:num w:numId="9">
    <w:abstractNumId w:val="9"/>
  </w:num>
  <w:num w:numId="10">
    <w:abstractNumId w:val="1"/>
  </w:num>
  <w:num w:numId="11">
    <w:abstractNumId w:val="2"/>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150"/>
    <w:rsid w:val="00000467"/>
    <w:rsid w:val="0000082E"/>
    <w:rsid w:val="00003280"/>
    <w:rsid w:val="00003463"/>
    <w:rsid w:val="00004C70"/>
    <w:rsid w:val="000117B1"/>
    <w:rsid w:val="00012585"/>
    <w:rsid w:val="00016052"/>
    <w:rsid w:val="000251EF"/>
    <w:rsid w:val="00026ACA"/>
    <w:rsid w:val="0003057B"/>
    <w:rsid w:val="00032169"/>
    <w:rsid w:val="000322E1"/>
    <w:rsid w:val="0003541B"/>
    <w:rsid w:val="00036E3D"/>
    <w:rsid w:val="00036F88"/>
    <w:rsid w:val="00040B1D"/>
    <w:rsid w:val="000410F1"/>
    <w:rsid w:val="00041214"/>
    <w:rsid w:val="00042937"/>
    <w:rsid w:val="00043AC9"/>
    <w:rsid w:val="000445DB"/>
    <w:rsid w:val="00044CF2"/>
    <w:rsid w:val="00047ACE"/>
    <w:rsid w:val="00047F32"/>
    <w:rsid w:val="00052C61"/>
    <w:rsid w:val="00052FF0"/>
    <w:rsid w:val="00053008"/>
    <w:rsid w:val="00053780"/>
    <w:rsid w:val="0006011B"/>
    <w:rsid w:val="0006085C"/>
    <w:rsid w:val="00061FF2"/>
    <w:rsid w:val="00062472"/>
    <w:rsid w:val="0006693B"/>
    <w:rsid w:val="00070921"/>
    <w:rsid w:val="00071BFB"/>
    <w:rsid w:val="00076677"/>
    <w:rsid w:val="00081986"/>
    <w:rsid w:val="00084407"/>
    <w:rsid w:val="000850AD"/>
    <w:rsid w:val="000863EA"/>
    <w:rsid w:val="00087AD8"/>
    <w:rsid w:val="00087F1A"/>
    <w:rsid w:val="00091A9A"/>
    <w:rsid w:val="00092613"/>
    <w:rsid w:val="000930E2"/>
    <w:rsid w:val="00093252"/>
    <w:rsid w:val="000948AC"/>
    <w:rsid w:val="000A0851"/>
    <w:rsid w:val="000A0AE6"/>
    <w:rsid w:val="000A1EE7"/>
    <w:rsid w:val="000A20D6"/>
    <w:rsid w:val="000A225A"/>
    <w:rsid w:val="000A34FA"/>
    <w:rsid w:val="000A5A99"/>
    <w:rsid w:val="000B512D"/>
    <w:rsid w:val="000B580E"/>
    <w:rsid w:val="000B7091"/>
    <w:rsid w:val="000B73BA"/>
    <w:rsid w:val="000B7D20"/>
    <w:rsid w:val="000C1AED"/>
    <w:rsid w:val="000C1EAE"/>
    <w:rsid w:val="000C1F0D"/>
    <w:rsid w:val="000C477B"/>
    <w:rsid w:val="000D1658"/>
    <w:rsid w:val="000D23F9"/>
    <w:rsid w:val="000D6013"/>
    <w:rsid w:val="000D7F99"/>
    <w:rsid w:val="000E0649"/>
    <w:rsid w:val="000E0CE9"/>
    <w:rsid w:val="000E2688"/>
    <w:rsid w:val="000E30A9"/>
    <w:rsid w:val="000E551A"/>
    <w:rsid w:val="000E6240"/>
    <w:rsid w:val="000F3218"/>
    <w:rsid w:val="000F3F8E"/>
    <w:rsid w:val="001012CF"/>
    <w:rsid w:val="0010206A"/>
    <w:rsid w:val="00102943"/>
    <w:rsid w:val="001043A8"/>
    <w:rsid w:val="00105A73"/>
    <w:rsid w:val="00105CB0"/>
    <w:rsid w:val="00106730"/>
    <w:rsid w:val="00106965"/>
    <w:rsid w:val="00107485"/>
    <w:rsid w:val="00112C33"/>
    <w:rsid w:val="001131EA"/>
    <w:rsid w:val="00114B4E"/>
    <w:rsid w:val="00115544"/>
    <w:rsid w:val="00117F41"/>
    <w:rsid w:val="00121D6D"/>
    <w:rsid w:val="00122893"/>
    <w:rsid w:val="00130B69"/>
    <w:rsid w:val="0013239A"/>
    <w:rsid w:val="001330F3"/>
    <w:rsid w:val="001335EA"/>
    <w:rsid w:val="0014103F"/>
    <w:rsid w:val="0014723A"/>
    <w:rsid w:val="00151377"/>
    <w:rsid w:val="0015237A"/>
    <w:rsid w:val="00152CD0"/>
    <w:rsid w:val="00152D5F"/>
    <w:rsid w:val="00161873"/>
    <w:rsid w:val="001623B5"/>
    <w:rsid w:val="00164CF8"/>
    <w:rsid w:val="001679D3"/>
    <w:rsid w:val="0017054B"/>
    <w:rsid w:val="00172E12"/>
    <w:rsid w:val="00177850"/>
    <w:rsid w:val="0018004F"/>
    <w:rsid w:val="00183B58"/>
    <w:rsid w:val="00183F37"/>
    <w:rsid w:val="001842D1"/>
    <w:rsid w:val="0018693E"/>
    <w:rsid w:val="00187186"/>
    <w:rsid w:val="00187D76"/>
    <w:rsid w:val="00196780"/>
    <w:rsid w:val="00197E50"/>
    <w:rsid w:val="001A214E"/>
    <w:rsid w:val="001A27C1"/>
    <w:rsid w:val="001A30CD"/>
    <w:rsid w:val="001A3FA6"/>
    <w:rsid w:val="001A41FD"/>
    <w:rsid w:val="001A6379"/>
    <w:rsid w:val="001A7EF0"/>
    <w:rsid w:val="001B0148"/>
    <w:rsid w:val="001B0BFF"/>
    <w:rsid w:val="001B213E"/>
    <w:rsid w:val="001B2546"/>
    <w:rsid w:val="001B2BAF"/>
    <w:rsid w:val="001B548C"/>
    <w:rsid w:val="001B7A63"/>
    <w:rsid w:val="001C0344"/>
    <w:rsid w:val="001C1374"/>
    <w:rsid w:val="001C22DD"/>
    <w:rsid w:val="001C2C0B"/>
    <w:rsid w:val="001C3D97"/>
    <w:rsid w:val="001C4E7B"/>
    <w:rsid w:val="001C69F5"/>
    <w:rsid w:val="001C72F2"/>
    <w:rsid w:val="001C78D3"/>
    <w:rsid w:val="001D07B0"/>
    <w:rsid w:val="001D0D1E"/>
    <w:rsid w:val="001D399B"/>
    <w:rsid w:val="001D40B9"/>
    <w:rsid w:val="001E005A"/>
    <w:rsid w:val="001E1F6A"/>
    <w:rsid w:val="001E4B69"/>
    <w:rsid w:val="001E5747"/>
    <w:rsid w:val="001F05E9"/>
    <w:rsid w:val="001F271E"/>
    <w:rsid w:val="001F2DE9"/>
    <w:rsid w:val="001F52E5"/>
    <w:rsid w:val="001F5BE4"/>
    <w:rsid w:val="001F6F53"/>
    <w:rsid w:val="001F71C5"/>
    <w:rsid w:val="0020177C"/>
    <w:rsid w:val="00204CBE"/>
    <w:rsid w:val="00207388"/>
    <w:rsid w:val="00207B17"/>
    <w:rsid w:val="002107F0"/>
    <w:rsid w:val="0021148F"/>
    <w:rsid w:val="00217F7E"/>
    <w:rsid w:val="00220719"/>
    <w:rsid w:val="00221CE7"/>
    <w:rsid w:val="00222CEA"/>
    <w:rsid w:val="002233E7"/>
    <w:rsid w:val="002243A8"/>
    <w:rsid w:val="00226F1F"/>
    <w:rsid w:val="00227767"/>
    <w:rsid w:val="00230893"/>
    <w:rsid w:val="002316B5"/>
    <w:rsid w:val="00235CD7"/>
    <w:rsid w:val="00236206"/>
    <w:rsid w:val="00242BF6"/>
    <w:rsid w:val="00243CF4"/>
    <w:rsid w:val="0024429C"/>
    <w:rsid w:val="002443F5"/>
    <w:rsid w:val="002463F0"/>
    <w:rsid w:val="00246964"/>
    <w:rsid w:val="0025054F"/>
    <w:rsid w:val="00252382"/>
    <w:rsid w:val="00252451"/>
    <w:rsid w:val="002534DA"/>
    <w:rsid w:val="00254B67"/>
    <w:rsid w:val="00256558"/>
    <w:rsid w:val="0025664D"/>
    <w:rsid w:val="002617F1"/>
    <w:rsid w:val="00262180"/>
    <w:rsid w:val="002638D4"/>
    <w:rsid w:val="0026404D"/>
    <w:rsid w:val="00266FB7"/>
    <w:rsid w:val="0026732E"/>
    <w:rsid w:val="00270BCD"/>
    <w:rsid w:val="00271D08"/>
    <w:rsid w:val="002724FE"/>
    <w:rsid w:val="002747A2"/>
    <w:rsid w:val="00277705"/>
    <w:rsid w:val="00280373"/>
    <w:rsid w:val="00280461"/>
    <w:rsid w:val="0028078F"/>
    <w:rsid w:val="00281534"/>
    <w:rsid w:val="00281C91"/>
    <w:rsid w:val="00282DFA"/>
    <w:rsid w:val="00282F9E"/>
    <w:rsid w:val="002903C1"/>
    <w:rsid w:val="0029285A"/>
    <w:rsid w:val="00293C22"/>
    <w:rsid w:val="00294139"/>
    <w:rsid w:val="002960A6"/>
    <w:rsid w:val="002A062E"/>
    <w:rsid w:val="002A2CA1"/>
    <w:rsid w:val="002A3C5B"/>
    <w:rsid w:val="002A4F60"/>
    <w:rsid w:val="002A57A0"/>
    <w:rsid w:val="002A587F"/>
    <w:rsid w:val="002A73DA"/>
    <w:rsid w:val="002A7615"/>
    <w:rsid w:val="002B0BCE"/>
    <w:rsid w:val="002B1DF9"/>
    <w:rsid w:val="002B2625"/>
    <w:rsid w:val="002B26B7"/>
    <w:rsid w:val="002B27C9"/>
    <w:rsid w:val="002B2BD3"/>
    <w:rsid w:val="002B3909"/>
    <w:rsid w:val="002B41F6"/>
    <w:rsid w:val="002B57B7"/>
    <w:rsid w:val="002C065C"/>
    <w:rsid w:val="002C3152"/>
    <w:rsid w:val="002C4C51"/>
    <w:rsid w:val="002C5463"/>
    <w:rsid w:val="002C6A04"/>
    <w:rsid w:val="002C6E87"/>
    <w:rsid w:val="002C7547"/>
    <w:rsid w:val="002D0562"/>
    <w:rsid w:val="002D4127"/>
    <w:rsid w:val="002D5455"/>
    <w:rsid w:val="002D7679"/>
    <w:rsid w:val="002E26FE"/>
    <w:rsid w:val="002E35B4"/>
    <w:rsid w:val="002E3F79"/>
    <w:rsid w:val="002E528F"/>
    <w:rsid w:val="002E6862"/>
    <w:rsid w:val="002F237A"/>
    <w:rsid w:val="002F3542"/>
    <w:rsid w:val="002F3554"/>
    <w:rsid w:val="002F6428"/>
    <w:rsid w:val="002F65D6"/>
    <w:rsid w:val="002F7780"/>
    <w:rsid w:val="002F7ADE"/>
    <w:rsid w:val="003027A2"/>
    <w:rsid w:val="00302807"/>
    <w:rsid w:val="00304908"/>
    <w:rsid w:val="003074FF"/>
    <w:rsid w:val="00313196"/>
    <w:rsid w:val="00314A44"/>
    <w:rsid w:val="00314E94"/>
    <w:rsid w:val="00315A91"/>
    <w:rsid w:val="00315FB0"/>
    <w:rsid w:val="00320A88"/>
    <w:rsid w:val="00320CE4"/>
    <w:rsid w:val="003224FA"/>
    <w:rsid w:val="00324EFB"/>
    <w:rsid w:val="00325D29"/>
    <w:rsid w:val="00333FDA"/>
    <w:rsid w:val="0033551E"/>
    <w:rsid w:val="00335853"/>
    <w:rsid w:val="0034003E"/>
    <w:rsid w:val="00340142"/>
    <w:rsid w:val="00343694"/>
    <w:rsid w:val="0034449A"/>
    <w:rsid w:val="00344544"/>
    <w:rsid w:val="00344707"/>
    <w:rsid w:val="003457A6"/>
    <w:rsid w:val="00345848"/>
    <w:rsid w:val="00345E61"/>
    <w:rsid w:val="003465F3"/>
    <w:rsid w:val="0034752C"/>
    <w:rsid w:val="00350C8F"/>
    <w:rsid w:val="00351EA0"/>
    <w:rsid w:val="00353098"/>
    <w:rsid w:val="0035475F"/>
    <w:rsid w:val="00354AE3"/>
    <w:rsid w:val="00355C68"/>
    <w:rsid w:val="0035777C"/>
    <w:rsid w:val="0036010A"/>
    <w:rsid w:val="00360929"/>
    <w:rsid w:val="00364ABB"/>
    <w:rsid w:val="00365C4F"/>
    <w:rsid w:val="00367F97"/>
    <w:rsid w:val="00373B20"/>
    <w:rsid w:val="003747CA"/>
    <w:rsid w:val="003756C8"/>
    <w:rsid w:val="00381BE6"/>
    <w:rsid w:val="0038393B"/>
    <w:rsid w:val="003855B4"/>
    <w:rsid w:val="00391A32"/>
    <w:rsid w:val="00392012"/>
    <w:rsid w:val="00394F48"/>
    <w:rsid w:val="003A001D"/>
    <w:rsid w:val="003A257C"/>
    <w:rsid w:val="003A7916"/>
    <w:rsid w:val="003B2147"/>
    <w:rsid w:val="003B3499"/>
    <w:rsid w:val="003B7D5A"/>
    <w:rsid w:val="003C042D"/>
    <w:rsid w:val="003C317E"/>
    <w:rsid w:val="003C342A"/>
    <w:rsid w:val="003D17C0"/>
    <w:rsid w:val="003D413F"/>
    <w:rsid w:val="003D774D"/>
    <w:rsid w:val="003E049A"/>
    <w:rsid w:val="003E3FF3"/>
    <w:rsid w:val="003E4EC4"/>
    <w:rsid w:val="003E568B"/>
    <w:rsid w:val="003E74BE"/>
    <w:rsid w:val="003F17F5"/>
    <w:rsid w:val="003F2530"/>
    <w:rsid w:val="003F2843"/>
    <w:rsid w:val="003F3AE1"/>
    <w:rsid w:val="003F3B32"/>
    <w:rsid w:val="003F3FFB"/>
    <w:rsid w:val="003F70AB"/>
    <w:rsid w:val="00401808"/>
    <w:rsid w:val="00403620"/>
    <w:rsid w:val="00403AC2"/>
    <w:rsid w:val="00403AFC"/>
    <w:rsid w:val="00404D1F"/>
    <w:rsid w:val="00407983"/>
    <w:rsid w:val="00410054"/>
    <w:rsid w:val="004116E0"/>
    <w:rsid w:val="00411CDE"/>
    <w:rsid w:val="004120C4"/>
    <w:rsid w:val="00413C9A"/>
    <w:rsid w:val="00416B1A"/>
    <w:rsid w:val="004202BA"/>
    <w:rsid w:val="00421082"/>
    <w:rsid w:val="004221E1"/>
    <w:rsid w:val="00422CA5"/>
    <w:rsid w:val="00423288"/>
    <w:rsid w:val="00432313"/>
    <w:rsid w:val="0043358E"/>
    <w:rsid w:val="00436494"/>
    <w:rsid w:val="00436D24"/>
    <w:rsid w:val="00440602"/>
    <w:rsid w:val="0044338A"/>
    <w:rsid w:val="00446E0F"/>
    <w:rsid w:val="00452CE0"/>
    <w:rsid w:val="00453FE8"/>
    <w:rsid w:val="00456265"/>
    <w:rsid w:val="00456E01"/>
    <w:rsid w:val="00457DD8"/>
    <w:rsid w:val="00470BC4"/>
    <w:rsid w:val="00471621"/>
    <w:rsid w:val="00472C74"/>
    <w:rsid w:val="004731DF"/>
    <w:rsid w:val="0047503C"/>
    <w:rsid w:val="00481115"/>
    <w:rsid w:val="00481961"/>
    <w:rsid w:val="00485382"/>
    <w:rsid w:val="00487AFC"/>
    <w:rsid w:val="004905A0"/>
    <w:rsid w:val="00491B57"/>
    <w:rsid w:val="004920C9"/>
    <w:rsid w:val="0049376A"/>
    <w:rsid w:val="0049612F"/>
    <w:rsid w:val="004A070A"/>
    <w:rsid w:val="004A140C"/>
    <w:rsid w:val="004A3FC5"/>
    <w:rsid w:val="004A4F19"/>
    <w:rsid w:val="004A4F20"/>
    <w:rsid w:val="004A5C86"/>
    <w:rsid w:val="004A6878"/>
    <w:rsid w:val="004A6A28"/>
    <w:rsid w:val="004B1581"/>
    <w:rsid w:val="004B16C9"/>
    <w:rsid w:val="004B2234"/>
    <w:rsid w:val="004C07A1"/>
    <w:rsid w:val="004C2692"/>
    <w:rsid w:val="004C4EC6"/>
    <w:rsid w:val="004C5F52"/>
    <w:rsid w:val="004C6B36"/>
    <w:rsid w:val="004D0177"/>
    <w:rsid w:val="004D0C6E"/>
    <w:rsid w:val="004D19FB"/>
    <w:rsid w:val="004D3342"/>
    <w:rsid w:val="004D3B46"/>
    <w:rsid w:val="004D41BE"/>
    <w:rsid w:val="004E0074"/>
    <w:rsid w:val="004E1A8F"/>
    <w:rsid w:val="004E41B5"/>
    <w:rsid w:val="004F0ABF"/>
    <w:rsid w:val="004F0B6C"/>
    <w:rsid w:val="004F3929"/>
    <w:rsid w:val="004F3D0D"/>
    <w:rsid w:val="004F3E8E"/>
    <w:rsid w:val="004F4441"/>
    <w:rsid w:val="004F4B6C"/>
    <w:rsid w:val="004F61CF"/>
    <w:rsid w:val="0050572F"/>
    <w:rsid w:val="00505D53"/>
    <w:rsid w:val="0050732F"/>
    <w:rsid w:val="005079AF"/>
    <w:rsid w:val="00515433"/>
    <w:rsid w:val="0051548C"/>
    <w:rsid w:val="00516F3C"/>
    <w:rsid w:val="00521459"/>
    <w:rsid w:val="00522D51"/>
    <w:rsid w:val="0052321C"/>
    <w:rsid w:val="00530789"/>
    <w:rsid w:val="00531450"/>
    <w:rsid w:val="00532082"/>
    <w:rsid w:val="005320ED"/>
    <w:rsid w:val="00532D6D"/>
    <w:rsid w:val="00532EDF"/>
    <w:rsid w:val="00533C55"/>
    <w:rsid w:val="0053721D"/>
    <w:rsid w:val="0054133D"/>
    <w:rsid w:val="0054134D"/>
    <w:rsid w:val="00542896"/>
    <w:rsid w:val="00545520"/>
    <w:rsid w:val="00545E1B"/>
    <w:rsid w:val="0055080F"/>
    <w:rsid w:val="0055583E"/>
    <w:rsid w:val="00556353"/>
    <w:rsid w:val="0055668D"/>
    <w:rsid w:val="0055754C"/>
    <w:rsid w:val="005618EB"/>
    <w:rsid w:val="00562DD4"/>
    <w:rsid w:val="00563B38"/>
    <w:rsid w:val="00564980"/>
    <w:rsid w:val="005650F5"/>
    <w:rsid w:val="005667B2"/>
    <w:rsid w:val="00571BCF"/>
    <w:rsid w:val="005749A5"/>
    <w:rsid w:val="00575B82"/>
    <w:rsid w:val="00577406"/>
    <w:rsid w:val="00584D14"/>
    <w:rsid w:val="00584E77"/>
    <w:rsid w:val="005854B7"/>
    <w:rsid w:val="00586250"/>
    <w:rsid w:val="00590DA2"/>
    <w:rsid w:val="0059105B"/>
    <w:rsid w:val="005930E7"/>
    <w:rsid w:val="005967E3"/>
    <w:rsid w:val="005A2C45"/>
    <w:rsid w:val="005A4EDD"/>
    <w:rsid w:val="005A5FAC"/>
    <w:rsid w:val="005B2D63"/>
    <w:rsid w:val="005B3835"/>
    <w:rsid w:val="005B4811"/>
    <w:rsid w:val="005B4E90"/>
    <w:rsid w:val="005B68B5"/>
    <w:rsid w:val="005C00D0"/>
    <w:rsid w:val="005C0458"/>
    <w:rsid w:val="005C1D1D"/>
    <w:rsid w:val="005C218A"/>
    <w:rsid w:val="005C77E5"/>
    <w:rsid w:val="005D2545"/>
    <w:rsid w:val="005D3FAD"/>
    <w:rsid w:val="005D431B"/>
    <w:rsid w:val="005D46B1"/>
    <w:rsid w:val="005D5177"/>
    <w:rsid w:val="005D51CC"/>
    <w:rsid w:val="005D622C"/>
    <w:rsid w:val="005E0F56"/>
    <w:rsid w:val="005E2099"/>
    <w:rsid w:val="005E38A8"/>
    <w:rsid w:val="005E3A1E"/>
    <w:rsid w:val="005E452B"/>
    <w:rsid w:val="005E4712"/>
    <w:rsid w:val="005E5E77"/>
    <w:rsid w:val="005E5FD2"/>
    <w:rsid w:val="005E6A14"/>
    <w:rsid w:val="005F0007"/>
    <w:rsid w:val="005F07BC"/>
    <w:rsid w:val="005F0FF2"/>
    <w:rsid w:val="005F28DE"/>
    <w:rsid w:val="005F627D"/>
    <w:rsid w:val="006004B4"/>
    <w:rsid w:val="00601431"/>
    <w:rsid w:val="00601CA9"/>
    <w:rsid w:val="00602872"/>
    <w:rsid w:val="0060474B"/>
    <w:rsid w:val="00606626"/>
    <w:rsid w:val="00612A1C"/>
    <w:rsid w:val="00614A43"/>
    <w:rsid w:val="006153F1"/>
    <w:rsid w:val="00615697"/>
    <w:rsid w:val="006160BE"/>
    <w:rsid w:val="00617C12"/>
    <w:rsid w:val="006266CF"/>
    <w:rsid w:val="00626B55"/>
    <w:rsid w:val="006276AC"/>
    <w:rsid w:val="0062793B"/>
    <w:rsid w:val="0063053A"/>
    <w:rsid w:val="006305A2"/>
    <w:rsid w:val="006321D2"/>
    <w:rsid w:val="006327FD"/>
    <w:rsid w:val="00632BDC"/>
    <w:rsid w:val="00633F02"/>
    <w:rsid w:val="006371E0"/>
    <w:rsid w:val="00637BAB"/>
    <w:rsid w:val="00640C29"/>
    <w:rsid w:val="0064143C"/>
    <w:rsid w:val="00642474"/>
    <w:rsid w:val="0064357E"/>
    <w:rsid w:val="00643A34"/>
    <w:rsid w:val="006528CE"/>
    <w:rsid w:val="0065297B"/>
    <w:rsid w:val="006532CA"/>
    <w:rsid w:val="00653A5D"/>
    <w:rsid w:val="00655A6B"/>
    <w:rsid w:val="00656728"/>
    <w:rsid w:val="00656968"/>
    <w:rsid w:val="0065708D"/>
    <w:rsid w:val="006575AD"/>
    <w:rsid w:val="00661D79"/>
    <w:rsid w:val="00663180"/>
    <w:rsid w:val="00664177"/>
    <w:rsid w:val="00665071"/>
    <w:rsid w:val="00665AB1"/>
    <w:rsid w:val="00667D7C"/>
    <w:rsid w:val="00671805"/>
    <w:rsid w:val="006740FE"/>
    <w:rsid w:val="00674E32"/>
    <w:rsid w:val="00675E78"/>
    <w:rsid w:val="006818E1"/>
    <w:rsid w:val="0068568D"/>
    <w:rsid w:val="00685B47"/>
    <w:rsid w:val="00692410"/>
    <w:rsid w:val="0069287B"/>
    <w:rsid w:val="00696890"/>
    <w:rsid w:val="00697EC4"/>
    <w:rsid w:val="006A0344"/>
    <w:rsid w:val="006A09D7"/>
    <w:rsid w:val="006A0E7A"/>
    <w:rsid w:val="006A221D"/>
    <w:rsid w:val="006A541E"/>
    <w:rsid w:val="006A614B"/>
    <w:rsid w:val="006A6159"/>
    <w:rsid w:val="006B05AE"/>
    <w:rsid w:val="006B31B5"/>
    <w:rsid w:val="006B4C2B"/>
    <w:rsid w:val="006B7081"/>
    <w:rsid w:val="006B741C"/>
    <w:rsid w:val="006C2104"/>
    <w:rsid w:val="006C285F"/>
    <w:rsid w:val="006C2FDD"/>
    <w:rsid w:val="006C37F6"/>
    <w:rsid w:val="006C396D"/>
    <w:rsid w:val="006D0008"/>
    <w:rsid w:val="006D12B7"/>
    <w:rsid w:val="006D2F1E"/>
    <w:rsid w:val="006D3A47"/>
    <w:rsid w:val="006D5CB7"/>
    <w:rsid w:val="006D6619"/>
    <w:rsid w:val="006D6998"/>
    <w:rsid w:val="006D73D7"/>
    <w:rsid w:val="006D7CF8"/>
    <w:rsid w:val="006E1AF0"/>
    <w:rsid w:val="006E47ED"/>
    <w:rsid w:val="006E63EF"/>
    <w:rsid w:val="006E67D7"/>
    <w:rsid w:val="006E7C68"/>
    <w:rsid w:val="006F1FBA"/>
    <w:rsid w:val="006F4873"/>
    <w:rsid w:val="006F6878"/>
    <w:rsid w:val="006F6913"/>
    <w:rsid w:val="006F6EC0"/>
    <w:rsid w:val="00706D8D"/>
    <w:rsid w:val="00710548"/>
    <w:rsid w:val="007117D6"/>
    <w:rsid w:val="00711DC7"/>
    <w:rsid w:val="007130FB"/>
    <w:rsid w:val="00713271"/>
    <w:rsid w:val="00714BAB"/>
    <w:rsid w:val="007164D1"/>
    <w:rsid w:val="00717CDD"/>
    <w:rsid w:val="00726417"/>
    <w:rsid w:val="00731F40"/>
    <w:rsid w:val="007328F8"/>
    <w:rsid w:val="00733DA7"/>
    <w:rsid w:val="007423F4"/>
    <w:rsid w:val="00742B40"/>
    <w:rsid w:val="00742EFB"/>
    <w:rsid w:val="00743DFF"/>
    <w:rsid w:val="00744BDE"/>
    <w:rsid w:val="00751F49"/>
    <w:rsid w:val="00754583"/>
    <w:rsid w:val="00754CBC"/>
    <w:rsid w:val="00756E06"/>
    <w:rsid w:val="00757E09"/>
    <w:rsid w:val="00762E25"/>
    <w:rsid w:val="00770DFA"/>
    <w:rsid w:val="0077371C"/>
    <w:rsid w:val="007749F6"/>
    <w:rsid w:val="00774ED0"/>
    <w:rsid w:val="007767C8"/>
    <w:rsid w:val="00776DF2"/>
    <w:rsid w:val="00777D9C"/>
    <w:rsid w:val="0078167D"/>
    <w:rsid w:val="00781692"/>
    <w:rsid w:val="0078262C"/>
    <w:rsid w:val="00783411"/>
    <w:rsid w:val="0078433C"/>
    <w:rsid w:val="00787DFE"/>
    <w:rsid w:val="007934ED"/>
    <w:rsid w:val="00794279"/>
    <w:rsid w:val="00796B57"/>
    <w:rsid w:val="00796EF3"/>
    <w:rsid w:val="007A002C"/>
    <w:rsid w:val="007A18BC"/>
    <w:rsid w:val="007A24C5"/>
    <w:rsid w:val="007A330E"/>
    <w:rsid w:val="007A5C1E"/>
    <w:rsid w:val="007A73AA"/>
    <w:rsid w:val="007B04B4"/>
    <w:rsid w:val="007B08F9"/>
    <w:rsid w:val="007B2351"/>
    <w:rsid w:val="007B649A"/>
    <w:rsid w:val="007B6AF6"/>
    <w:rsid w:val="007C0EBD"/>
    <w:rsid w:val="007C2A13"/>
    <w:rsid w:val="007C30D2"/>
    <w:rsid w:val="007D29E1"/>
    <w:rsid w:val="007D46D0"/>
    <w:rsid w:val="007D516F"/>
    <w:rsid w:val="007D7A65"/>
    <w:rsid w:val="007E0104"/>
    <w:rsid w:val="007E20E3"/>
    <w:rsid w:val="007E20F4"/>
    <w:rsid w:val="007E26A8"/>
    <w:rsid w:val="007F1B37"/>
    <w:rsid w:val="007F40EE"/>
    <w:rsid w:val="007F724C"/>
    <w:rsid w:val="008011AE"/>
    <w:rsid w:val="00801D49"/>
    <w:rsid w:val="00803786"/>
    <w:rsid w:val="00804744"/>
    <w:rsid w:val="00805875"/>
    <w:rsid w:val="008059C2"/>
    <w:rsid w:val="00805B6B"/>
    <w:rsid w:val="00810A84"/>
    <w:rsid w:val="00810F0E"/>
    <w:rsid w:val="00812C31"/>
    <w:rsid w:val="00816044"/>
    <w:rsid w:val="00816387"/>
    <w:rsid w:val="0081706C"/>
    <w:rsid w:val="0082070F"/>
    <w:rsid w:val="00820758"/>
    <w:rsid w:val="008221CA"/>
    <w:rsid w:val="00825967"/>
    <w:rsid w:val="008272D8"/>
    <w:rsid w:val="008277BE"/>
    <w:rsid w:val="00831883"/>
    <w:rsid w:val="00832E8B"/>
    <w:rsid w:val="00834E24"/>
    <w:rsid w:val="00837098"/>
    <w:rsid w:val="0083750F"/>
    <w:rsid w:val="0084126B"/>
    <w:rsid w:val="008452BC"/>
    <w:rsid w:val="0084679A"/>
    <w:rsid w:val="00846ECE"/>
    <w:rsid w:val="00850135"/>
    <w:rsid w:val="00851650"/>
    <w:rsid w:val="00853638"/>
    <w:rsid w:val="00854667"/>
    <w:rsid w:val="008612E0"/>
    <w:rsid w:val="00861A15"/>
    <w:rsid w:val="00864ADF"/>
    <w:rsid w:val="00867506"/>
    <w:rsid w:val="00873036"/>
    <w:rsid w:val="00877FB2"/>
    <w:rsid w:val="008812A1"/>
    <w:rsid w:val="00882535"/>
    <w:rsid w:val="00883A5C"/>
    <w:rsid w:val="00886E6A"/>
    <w:rsid w:val="00887A2A"/>
    <w:rsid w:val="00892537"/>
    <w:rsid w:val="00892A92"/>
    <w:rsid w:val="00892C51"/>
    <w:rsid w:val="00893533"/>
    <w:rsid w:val="00895163"/>
    <w:rsid w:val="00896686"/>
    <w:rsid w:val="008A0348"/>
    <w:rsid w:val="008A19B0"/>
    <w:rsid w:val="008A212C"/>
    <w:rsid w:val="008A26C3"/>
    <w:rsid w:val="008A3468"/>
    <w:rsid w:val="008A5386"/>
    <w:rsid w:val="008B0BBB"/>
    <w:rsid w:val="008B21F5"/>
    <w:rsid w:val="008B3405"/>
    <w:rsid w:val="008B4D2D"/>
    <w:rsid w:val="008B7FB7"/>
    <w:rsid w:val="008C22E7"/>
    <w:rsid w:val="008C2619"/>
    <w:rsid w:val="008C306D"/>
    <w:rsid w:val="008C5020"/>
    <w:rsid w:val="008C5495"/>
    <w:rsid w:val="008C6E7B"/>
    <w:rsid w:val="008D00DC"/>
    <w:rsid w:val="008D2A1B"/>
    <w:rsid w:val="008D2D4B"/>
    <w:rsid w:val="008D2FED"/>
    <w:rsid w:val="008D3ED2"/>
    <w:rsid w:val="008D6B8D"/>
    <w:rsid w:val="008D7B22"/>
    <w:rsid w:val="008E203F"/>
    <w:rsid w:val="008E6394"/>
    <w:rsid w:val="008E6B20"/>
    <w:rsid w:val="008E6FC2"/>
    <w:rsid w:val="008E7B8D"/>
    <w:rsid w:val="008F07D7"/>
    <w:rsid w:val="008F3B92"/>
    <w:rsid w:val="008F3E52"/>
    <w:rsid w:val="008F5E33"/>
    <w:rsid w:val="009003DA"/>
    <w:rsid w:val="00902476"/>
    <w:rsid w:val="00902CA3"/>
    <w:rsid w:val="00902FE7"/>
    <w:rsid w:val="00905BBC"/>
    <w:rsid w:val="0090776B"/>
    <w:rsid w:val="009112A6"/>
    <w:rsid w:val="00911591"/>
    <w:rsid w:val="00913FE5"/>
    <w:rsid w:val="00914028"/>
    <w:rsid w:val="00916777"/>
    <w:rsid w:val="00916FD7"/>
    <w:rsid w:val="00917079"/>
    <w:rsid w:val="00923464"/>
    <w:rsid w:val="009316F8"/>
    <w:rsid w:val="00931FB2"/>
    <w:rsid w:val="00937BAB"/>
    <w:rsid w:val="0094259B"/>
    <w:rsid w:val="00946483"/>
    <w:rsid w:val="00947F3F"/>
    <w:rsid w:val="00953EB5"/>
    <w:rsid w:val="0095423C"/>
    <w:rsid w:val="0095794F"/>
    <w:rsid w:val="00960B20"/>
    <w:rsid w:val="00962827"/>
    <w:rsid w:val="00970B36"/>
    <w:rsid w:val="00972623"/>
    <w:rsid w:val="00973A42"/>
    <w:rsid w:val="00974DAF"/>
    <w:rsid w:val="0098014A"/>
    <w:rsid w:val="00980EAC"/>
    <w:rsid w:val="00982D2F"/>
    <w:rsid w:val="0098376C"/>
    <w:rsid w:val="009848A8"/>
    <w:rsid w:val="00984E07"/>
    <w:rsid w:val="0098593F"/>
    <w:rsid w:val="00985EB8"/>
    <w:rsid w:val="00993E3E"/>
    <w:rsid w:val="00994399"/>
    <w:rsid w:val="00995129"/>
    <w:rsid w:val="00995A1A"/>
    <w:rsid w:val="00995B3F"/>
    <w:rsid w:val="009A2475"/>
    <w:rsid w:val="009A259F"/>
    <w:rsid w:val="009A70B6"/>
    <w:rsid w:val="009A7133"/>
    <w:rsid w:val="009B153A"/>
    <w:rsid w:val="009B4117"/>
    <w:rsid w:val="009B4B6D"/>
    <w:rsid w:val="009B55F2"/>
    <w:rsid w:val="009B6334"/>
    <w:rsid w:val="009B667A"/>
    <w:rsid w:val="009C14B8"/>
    <w:rsid w:val="009C5F92"/>
    <w:rsid w:val="009D20B4"/>
    <w:rsid w:val="009D4405"/>
    <w:rsid w:val="009D44DA"/>
    <w:rsid w:val="009D6A4D"/>
    <w:rsid w:val="009D6DA5"/>
    <w:rsid w:val="009D6DF1"/>
    <w:rsid w:val="009E64B6"/>
    <w:rsid w:val="009E6B10"/>
    <w:rsid w:val="009E7812"/>
    <w:rsid w:val="009F066A"/>
    <w:rsid w:val="009F0D16"/>
    <w:rsid w:val="009F2C2F"/>
    <w:rsid w:val="009F2FAB"/>
    <w:rsid w:val="00A0019E"/>
    <w:rsid w:val="00A00287"/>
    <w:rsid w:val="00A0362B"/>
    <w:rsid w:val="00A11FBB"/>
    <w:rsid w:val="00A128E6"/>
    <w:rsid w:val="00A14023"/>
    <w:rsid w:val="00A1755C"/>
    <w:rsid w:val="00A236F8"/>
    <w:rsid w:val="00A2510D"/>
    <w:rsid w:val="00A254B8"/>
    <w:rsid w:val="00A25BB1"/>
    <w:rsid w:val="00A261AD"/>
    <w:rsid w:val="00A305BA"/>
    <w:rsid w:val="00A31ECC"/>
    <w:rsid w:val="00A33EC6"/>
    <w:rsid w:val="00A34D6B"/>
    <w:rsid w:val="00A369E8"/>
    <w:rsid w:val="00A4025B"/>
    <w:rsid w:val="00A418C9"/>
    <w:rsid w:val="00A44DA2"/>
    <w:rsid w:val="00A455EF"/>
    <w:rsid w:val="00A46A7B"/>
    <w:rsid w:val="00A47756"/>
    <w:rsid w:val="00A6668C"/>
    <w:rsid w:val="00A673A5"/>
    <w:rsid w:val="00A70588"/>
    <w:rsid w:val="00A7158F"/>
    <w:rsid w:val="00A72900"/>
    <w:rsid w:val="00A73495"/>
    <w:rsid w:val="00A764E3"/>
    <w:rsid w:val="00A810BB"/>
    <w:rsid w:val="00A8261A"/>
    <w:rsid w:val="00A84548"/>
    <w:rsid w:val="00A84621"/>
    <w:rsid w:val="00A84F96"/>
    <w:rsid w:val="00A85A4F"/>
    <w:rsid w:val="00A87978"/>
    <w:rsid w:val="00A87BAD"/>
    <w:rsid w:val="00A87D84"/>
    <w:rsid w:val="00A9473A"/>
    <w:rsid w:val="00A97816"/>
    <w:rsid w:val="00AA08B8"/>
    <w:rsid w:val="00AA1918"/>
    <w:rsid w:val="00AA2CD1"/>
    <w:rsid w:val="00AA30B9"/>
    <w:rsid w:val="00AA5519"/>
    <w:rsid w:val="00AA5F8C"/>
    <w:rsid w:val="00AA70D2"/>
    <w:rsid w:val="00AB034A"/>
    <w:rsid w:val="00AB14A7"/>
    <w:rsid w:val="00AB1B93"/>
    <w:rsid w:val="00AB34EB"/>
    <w:rsid w:val="00AB5CE4"/>
    <w:rsid w:val="00AB7FCA"/>
    <w:rsid w:val="00AC2D44"/>
    <w:rsid w:val="00AC42DC"/>
    <w:rsid w:val="00AC4474"/>
    <w:rsid w:val="00AC764C"/>
    <w:rsid w:val="00AD017E"/>
    <w:rsid w:val="00AD634A"/>
    <w:rsid w:val="00AE0061"/>
    <w:rsid w:val="00AE091F"/>
    <w:rsid w:val="00AE107F"/>
    <w:rsid w:val="00AE216A"/>
    <w:rsid w:val="00AE25EE"/>
    <w:rsid w:val="00AE6CA8"/>
    <w:rsid w:val="00AF1A5E"/>
    <w:rsid w:val="00AF5290"/>
    <w:rsid w:val="00B00E41"/>
    <w:rsid w:val="00B054D4"/>
    <w:rsid w:val="00B073CB"/>
    <w:rsid w:val="00B100AE"/>
    <w:rsid w:val="00B12B8B"/>
    <w:rsid w:val="00B2072B"/>
    <w:rsid w:val="00B21670"/>
    <w:rsid w:val="00B225A6"/>
    <w:rsid w:val="00B23E83"/>
    <w:rsid w:val="00B25726"/>
    <w:rsid w:val="00B27993"/>
    <w:rsid w:val="00B30781"/>
    <w:rsid w:val="00B3275D"/>
    <w:rsid w:val="00B32C46"/>
    <w:rsid w:val="00B345CE"/>
    <w:rsid w:val="00B349A1"/>
    <w:rsid w:val="00B35625"/>
    <w:rsid w:val="00B36301"/>
    <w:rsid w:val="00B36BDD"/>
    <w:rsid w:val="00B41E49"/>
    <w:rsid w:val="00B42A62"/>
    <w:rsid w:val="00B42AD0"/>
    <w:rsid w:val="00B44100"/>
    <w:rsid w:val="00B44754"/>
    <w:rsid w:val="00B451E2"/>
    <w:rsid w:val="00B46763"/>
    <w:rsid w:val="00B47BBF"/>
    <w:rsid w:val="00B50C8F"/>
    <w:rsid w:val="00B518E1"/>
    <w:rsid w:val="00B549B0"/>
    <w:rsid w:val="00B5670D"/>
    <w:rsid w:val="00B56A5D"/>
    <w:rsid w:val="00B56DE2"/>
    <w:rsid w:val="00B5764E"/>
    <w:rsid w:val="00B577C2"/>
    <w:rsid w:val="00B60F4B"/>
    <w:rsid w:val="00B61341"/>
    <w:rsid w:val="00B62377"/>
    <w:rsid w:val="00B62ABF"/>
    <w:rsid w:val="00B6336F"/>
    <w:rsid w:val="00B63883"/>
    <w:rsid w:val="00B65C00"/>
    <w:rsid w:val="00B71E17"/>
    <w:rsid w:val="00B72352"/>
    <w:rsid w:val="00B72556"/>
    <w:rsid w:val="00B74F27"/>
    <w:rsid w:val="00B776A2"/>
    <w:rsid w:val="00B77D8E"/>
    <w:rsid w:val="00B807BF"/>
    <w:rsid w:val="00B810E8"/>
    <w:rsid w:val="00B81D14"/>
    <w:rsid w:val="00B84556"/>
    <w:rsid w:val="00B86AB8"/>
    <w:rsid w:val="00B911F0"/>
    <w:rsid w:val="00B917AB"/>
    <w:rsid w:val="00B9303D"/>
    <w:rsid w:val="00B94BE8"/>
    <w:rsid w:val="00BA0329"/>
    <w:rsid w:val="00BA3BCF"/>
    <w:rsid w:val="00BA3D83"/>
    <w:rsid w:val="00BB0352"/>
    <w:rsid w:val="00BB05B3"/>
    <w:rsid w:val="00BB1B77"/>
    <w:rsid w:val="00BB264D"/>
    <w:rsid w:val="00BB49B7"/>
    <w:rsid w:val="00BB754D"/>
    <w:rsid w:val="00BC2973"/>
    <w:rsid w:val="00BD2DB3"/>
    <w:rsid w:val="00BD430C"/>
    <w:rsid w:val="00BD76FF"/>
    <w:rsid w:val="00BD7822"/>
    <w:rsid w:val="00BE0EB9"/>
    <w:rsid w:val="00BE21C4"/>
    <w:rsid w:val="00BE31D4"/>
    <w:rsid w:val="00BE4338"/>
    <w:rsid w:val="00BE49B5"/>
    <w:rsid w:val="00BE57C9"/>
    <w:rsid w:val="00BE5B1E"/>
    <w:rsid w:val="00BE6B18"/>
    <w:rsid w:val="00BE75FC"/>
    <w:rsid w:val="00BF0150"/>
    <w:rsid w:val="00BF04F8"/>
    <w:rsid w:val="00BF1D7C"/>
    <w:rsid w:val="00BF254F"/>
    <w:rsid w:val="00BF3A79"/>
    <w:rsid w:val="00BF4915"/>
    <w:rsid w:val="00BF528A"/>
    <w:rsid w:val="00BF5BCA"/>
    <w:rsid w:val="00C02327"/>
    <w:rsid w:val="00C078F7"/>
    <w:rsid w:val="00C10895"/>
    <w:rsid w:val="00C11042"/>
    <w:rsid w:val="00C141ED"/>
    <w:rsid w:val="00C15CC9"/>
    <w:rsid w:val="00C20A64"/>
    <w:rsid w:val="00C20D6B"/>
    <w:rsid w:val="00C232EE"/>
    <w:rsid w:val="00C24217"/>
    <w:rsid w:val="00C250FF"/>
    <w:rsid w:val="00C25A11"/>
    <w:rsid w:val="00C26674"/>
    <w:rsid w:val="00C26AFF"/>
    <w:rsid w:val="00C30672"/>
    <w:rsid w:val="00C309B4"/>
    <w:rsid w:val="00C31FEE"/>
    <w:rsid w:val="00C32727"/>
    <w:rsid w:val="00C335BF"/>
    <w:rsid w:val="00C3414E"/>
    <w:rsid w:val="00C40F41"/>
    <w:rsid w:val="00C44538"/>
    <w:rsid w:val="00C46E84"/>
    <w:rsid w:val="00C473A5"/>
    <w:rsid w:val="00C47E1D"/>
    <w:rsid w:val="00C50310"/>
    <w:rsid w:val="00C50B8A"/>
    <w:rsid w:val="00C50C0E"/>
    <w:rsid w:val="00C526D3"/>
    <w:rsid w:val="00C52E2E"/>
    <w:rsid w:val="00C60E68"/>
    <w:rsid w:val="00C61283"/>
    <w:rsid w:val="00C62BEC"/>
    <w:rsid w:val="00C62DA9"/>
    <w:rsid w:val="00C654A1"/>
    <w:rsid w:val="00C66664"/>
    <w:rsid w:val="00C66BDB"/>
    <w:rsid w:val="00C708E1"/>
    <w:rsid w:val="00C76044"/>
    <w:rsid w:val="00C806ED"/>
    <w:rsid w:val="00C8291A"/>
    <w:rsid w:val="00C87B5B"/>
    <w:rsid w:val="00C9268F"/>
    <w:rsid w:val="00C94133"/>
    <w:rsid w:val="00C94FEE"/>
    <w:rsid w:val="00CA044C"/>
    <w:rsid w:val="00CA07A4"/>
    <w:rsid w:val="00CA0D07"/>
    <w:rsid w:val="00CA1D5A"/>
    <w:rsid w:val="00CA2D30"/>
    <w:rsid w:val="00CA303E"/>
    <w:rsid w:val="00CA3FA3"/>
    <w:rsid w:val="00CA4B27"/>
    <w:rsid w:val="00CA7561"/>
    <w:rsid w:val="00CA79D2"/>
    <w:rsid w:val="00CA7A85"/>
    <w:rsid w:val="00CB2C82"/>
    <w:rsid w:val="00CB2D77"/>
    <w:rsid w:val="00CB3F0D"/>
    <w:rsid w:val="00CB5F0A"/>
    <w:rsid w:val="00CC02F4"/>
    <w:rsid w:val="00CC056E"/>
    <w:rsid w:val="00CC10A9"/>
    <w:rsid w:val="00CC5C86"/>
    <w:rsid w:val="00CD1EDA"/>
    <w:rsid w:val="00CD306F"/>
    <w:rsid w:val="00CD6348"/>
    <w:rsid w:val="00CD7AA9"/>
    <w:rsid w:val="00CE0E25"/>
    <w:rsid w:val="00CE22E9"/>
    <w:rsid w:val="00CE24D7"/>
    <w:rsid w:val="00CE3AFE"/>
    <w:rsid w:val="00CE3B91"/>
    <w:rsid w:val="00CE56DC"/>
    <w:rsid w:val="00CE6CB7"/>
    <w:rsid w:val="00CE7480"/>
    <w:rsid w:val="00CF00DA"/>
    <w:rsid w:val="00CF64BA"/>
    <w:rsid w:val="00CF70CE"/>
    <w:rsid w:val="00CF753F"/>
    <w:rsid w:val="00D018FF"/>
    <w:rsid w:val="00D061EB"/>
    <w:rsid w:val="00D07A91"/>
    <w:rsid w:val="00D12955"/>
    <w:rsid w:val="00D13100"/>
    <w:rsid w:val="00D15F2D"/>
    <w:rsid w:val="00D17011"/>
    <w:rsid w:val="00D17B74"/>
    <w:rsid w:val="00D21463"/>
    <w:rsid w:val="00D22717"/>
    <w:rsid w:val="00D23538"/>
    <w:rsid w:val="00D307AC"/>
    <w:rsid w:val="00D31362"/>
    <w:rsid w:val="00D31E74"/>
    <w:rsid w:val="00D3216D"/>
    <w:rsid w:val="00D32796"/>
    <w:rsid w:val="00D3279E"/>
    <w:rsid w:val="00D35B8D"/>
    <w:rsid w:val="00D378E0"/>
    <w:rsid w:val="00D40F7B"/>
    <w:rsid w:val="00D41CDC"/>
    <w:rsid w:val="00D42648"/>
    <w:rsid w:val="00D42ABF"/>
    <w:rsid w:val="00D43E8F"/>
    <w:rsid w:val="00D44A6B"/>
    <w:rsid w:val="00D45AF7"/>
    <w:rsid w:val="00D467C6"/>
    <w:rsid w:val="00D5499F"/>
    <w:rsid w:val="00D571EE"/>
    <w:rsid w:val="00D6221E"/>
    <w:rsid w:val="00D626F0"/>
    <w:rsid w:val="00D62CCD"/>
    <w:rsid w:val="00D638C6"/>
    <w:rsid w:val="00D65F2D"/>
    <w:rsid w:val="00D67B75"/>
    <w:rsid w:val="00D71CF6"/>
    <w:rsid w:val="00D72325"/>
    <w:rsid w:val="00D72BA2"/>
    <w:rsid w:val="00D82F64"/>
    <w:rsid w:val="00D837D3"/>
    <w:rsid w:val="00D83893"/>
    <w:rsid w:val="00D85909"/>
    <w:rsid w:val="00D91A80"/>
    <w:rsid w:val="00D936E9"/>
    <w:rsid w:val="00D938E3"/>
    <w:rsid w:val="00D954A5"/>
    <w:rsid w:val="00D95FB3"/>
    <w:rsid w:val="00DA2DAD"/>
    <w:rsid w:val="00DA436B"/>
    <w:rsid w:val="00DA4AD6"/>
    <w:rsid w:val="00DA5FA2"/>
    <w:rsid w:val="00DB1209"/>
    <w:rsid w:val="00DB1EAE"/>
    <w:rsid w:val="00DB2245"/>
    <w:rsid w:val="00DB3004"/>
    <w:rsid w:val="00DB76C5"/>
    <w:rsid w:val="00DC2E44"/>
    <w:rsid w:val="00DC7A2D"/>
    <w:rsid w:val="00DD167D"/>
    <w:rsid w:val="00DD43E4"/>
    <w:rsid w:val="00DD5A01"/>
    <w:rsid w:val="00DD620A"/>
    <w:rsid w:val="00DD7A40"/>
    <w:rsid w:val="00DD7A99"/>
    <w:rsid w:val="00DE1299"/>
    <w:rsid w:val="00DE3A1A"/>
    <w:rsid w:val="00DE5011"/>
    <w:rsid w:val="00DE50AF"/>
    <w:rsid w:val="00DE5E45"/>
    <w:rsid w:val="00DF0197"/>
    <w:rsid w:val="00DF1A6D"/>
    <w:rsid w:val="00DF36C8"/>
    <w:rsid w:val="00DF3DED"/>
    <w:rsid w:val="00DF4B83"/>
    <w:rsid w:val="00DF6F2B"/>
    <w:rsid w:val="00DF7E6B"/>
    <w:rsid w:val="00E00DE8"/>
    <w:rsid w:val="00E010C7"/>
    <w:rsid w:val="00E01278"/>
    <w:rsid w:val="00E01B49"/>
    <w:rsid w:val="00E03DBB"/>
    <w:rsid w:val="00E1373E"/>
    <w:rsid w:val="00E14BF0"/>
    <w:rsid w:val="00E207DC"/>
    <w:rsid w:val="00E2174A"/>
    <w:rsid w:val="00E227BD"/>
    <w:rsid w:val="00E22B2F"/>
    <w:rsid w:val="00E236DD"/>
    <w:rsid w:val="00E27C78"/>
    <w:rsid w:val="00E31BCF"/>
    <w:rsid w:val="00E329CD"/>
    <w:rsid w:val="00E33256"/>
    <w:rsid w:val="00E35DBC"/>
    <w:rsid w:val="00E41703"/>
    <w:rsid w:val="00E432A2"/>
    <w:rsid w:val="00E43B23"/>
    <w:rsid w:val="00E5339A"/>
    <w:rsid w:val="00E53CBC"/>
    <w:rsid w:val="00E6095D"/>
    <w:rsid w:val="00E60F7C"/>
    <w:rsid w:val="00E645C9"/>
    <w:rsid w:val="00E7312C"/>
    <w:rsid w:val="00E7417B"/>
    <w:rsid w:val="00E76423"/>
    <w:rsid w:val="00E81E81"/>
    <w:rsid w:val="00E83787"/>
    <w:rsid w:val="00E85635"/>
    <w:rsid w:val="00E86D1E"/>
    <w:rsid w:val="00E90C7B"/>
    <w:rsid w:val="00E9221B"/>
    <w:rsid w:val="00E9431E"/>
    <w:rsid w:val="00E9467C"/>
    <w:rsid w:val="00E946AE"/>
    <w:rsid w:val="00EA1FF8"/>
    <w:rsid w:val="00EA46B3"/>
    <w:rsid w:val="00EA714D"/>
    <w:rsid w:val="00EB0E82"/>
    <w:rsid w:val="00EB153F"/>
    <w:rsid w:val="00EB4284"/>
    <w:rsid w:val="00EB46E6"/>
    <w:rsid w:val="00EB4751"/>
    <w:rsid w:val="00EB6014"/>
    <w:rsid w:val="00EB7016"/>
    <w:rsid w:val="00EB7259"/>
    <w:rsid w:val="00EC389E"/>
    <w:rsid w:val="00ED0E7D"/>
    <w:rsid w:val="00ED133F"/>
    <w:rsid w:val="00ED1E92"/>
    <w:rsid w:val="00ED3B99"/>
    <w:rsid w:val="00ED6505"/>
    <w:rsid w:val="00ED6DBC"/>
    <w:rsid w:val="00ED7FAF"/>
    <w:rsid w:val="00EE20EE"/>
    <w:rsid w:val="00EF5F0B"/>
    <w:rsid w:val="00EF614E"/>
    <w:rsid w:val="00EF7221"/>
    <w:rsid w:val="00F021AB"/>
    <w:rsid w:val="00F0246A"/>
    <w:rsid w:val="00F02556"/>
    <w:rsid w:val="00F037E9"/>
    <w:rsid w:val="00F055CD"/>
    <w:rsid w:val="00F10C91"/>
    <w:rsid w:val="00F142D1"/>
    <w:rsid w:val="00F17CCE"/>
    <w:rsid w:val="00F2467E"/>
    <w:rsid w:val="00F24ACF"/>
    <w:rsid w:val="00F24EA6"/>
    <w:rsid w:val="00F27CB6"/>
    <w:rsid w:val="00F3304B"/>
    <w:rsid w:val="00F3604A"/>
    <w:rsid w:val="00F372F2"/>
    <w:rsid w:val="00F4139F"/>
    <w:rsid w:val="00F44F54"/>
    <w:rsid w:val="00F515BD"/>
    <w:rsid w:val="00F52EDA"/>
    <w:rsid w:val="00F53A20"/>
    <w:rsid w:val="00F55941"/>
    <w:rsid w:val="00F56C00"/>
    <w:rsid w:val="00F613C0"/>
    <w:rsid w:val="00F61469"/>
    <w:rsid w:val="00F62CBF"/>
    <w:rsid w:val="00F63276"/>
    <w:rsid w:val="00F640EE"/>
    <w:rsid w:val="00F646F6"/>
    <w:rsid w:val="00F64D70"/>
    <w:rsid w:val="00F665BC"/>
    <w:rsid w:val="00F66FB3"/>
    <w:rsid w:val="00F71BE1"/>
    <w:rsid w:val="00F72643"/>
    <w:rsid w:val="00F72B06"/>
    <w:rsid w:val="00F80820"/>
    <w:rsid w:val="00F80BF4"/>
    <w:rsid w:val="00F80FEB"/>
    <w:rsid w:val="00F84A47"/>
    <w:rsid w:val="00F84E65"/>
    <w:rsid w:val="00F87908"/>
    <w:rsid w:val="00F90455"/>
    <w:rsid w:val="00F9170E"/>
    <w:rsid w:val="00F9781B"/>
    <w:rsid w:val="00F97F6D"/>
    <w:rsid w:val="00FA0C42"/>
    <w:rsid w:val="00FA2ECF"/>
    <w:rsid w:val="00FA3186"/>
    <w:rsid w:val="00FA3FD8"/>
    <w:rsid w:val="00FA42FD"/>
    <w:rsid w:val="00FA744C"/>
    <w:rsid w:val="00FB2CDB"/>
    <w:rsid w:val="00FB3FBD"/>
    <w:rsid w:val="00FB4D64"/>
    <w:rsid w:val="00FB75C1"/>
    <w:rsid w:val="00FC0A6F"/>
    <w:rsid w:val="00FC1150"/>
    <w:rsid w:val="00FC16BC"/>
    <w:rsid w:val="00FC369D"/>
    <w:rsid w:val="00FC752B"/>
    <w:rsid w:val="00FC7F0D"/>
    <w:rsid w:val="00FD12EA"/>
    <w:rsid w:val="00FD6C8A"/>
    <w:rsid w:val="00FE3BC9"/>
    <w:rsid w:val="00FE5114"/>
    <w:rsid w:val="00FE5C7E"/>
    <w:rsid w:val="00FE5D36"/>
    <w:rsid w:val="00FF1E63"/>
    <w:rsid w:val="00FF2198"/>
    <w:rsid w:val="00FF4560"/>
    <w:rsid w:val="00FF5085"/>
    <w:rsid w:val="00FF5488"/>
    <w:rsid w:val="00FF60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7C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004"/>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C5F92"/>
    <w:pPr>
      <w:ind w:left="720"/>
      <w:contextualSpacing/>
    </w:pPr>
  </w:style>
  <w:style w:type="paragraph" w:styleId="NoSpacing">
    <w:name w:val="No Spacing"/>
    <w:uiPriority w:val="1"/>
    <w:qFormat/>
    <w:rsid w:val="00453FE8"/>
    <w:pPr>
      <w:spacing w:after="0" w:line="240" w:lineRule="auto"/>
    </w:pPr>
    <w:rPr>
      <w:rFonts w:eastAsia="Times New Roman" w:cs="Times New Roman"/>
      <w:szCs w:val="28"/>
    </w:rPr>
  </w:style>
  <w:style w:type="table" w:styleId="TableGrid">
    <w:name w:val="Table Grid"/>
    <w:basedOn w:val="TableNormal"/>
    <w:uiPriority w:val="59"/>
    <w:rsid w:val="001705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117B1"/>
    <w:pPr>
      <w:tabs>
        <w:tab w:val="center" w:pos="4680"/>
        <w:tab w:val="right" w:pos="9360"/>
      </w:tabs>
    </w:pPr>
  </w:style>
  <w:style w:type="character" w:customStyle="1" w:styleId="HeaderChar">
    <w:name w:val="Header Char"/>
    <w:basedOn w:val="DefaultParagraphFont"/>
    <w:link w:val="Header"/>
    <w:uiPriority w:val="99"/>
    <w:rsid w:val="000117B1"/>
    <w:rPr>
      <w:rFonts w:eastAsia="Times New Roman" w:cs="Times New Roman"/>
      <w:szCs w:val="28"/>
    </w:rPr>
  </w:style>
  <w:style w:type="paragraph" w:styleId="Footer">
    <w:name w:val="footer"/>
    <w:basedOn w:val="Normal"/>
    <w:link w:val="FooterChar"/>
    <w:uiPriority w:val="99"/>
    <w:unhideWhenUsed/>
    <w:rsid w:val="000117B1"/>
    <w:pPr>
      <w:tabs>
        <w:tab w:val="center" w:pos="4680"/>
        <w:tab w:val="right" w:pos="9360"/>
      </w:tabs>
    </w:pPr>
  </w:style>
  <w:style w:type="character" w:customStyle="1" w:styleId="FooterChar">
    <w:name w:val="Footer Char"/>
    <w:basedOn w:val="DefaultParagraphFont"/>
    <w:link w:val="Footer"/>
    <w:uiPriority w:val="99"/>
    <w:rsid w:val="000117B1"/>
    <w:rPr>
      <w:rFonts w:eastAsia="Times New Roman" w:cs="Times New Roman"/>
      <w:szCs w:val="28"/>
    </w:rPr>
  </w:style>
  <w:style w:type="paragraph" w:styleId="BodyText">
    <w:name w:val="Body Text"/>
    <w:basedOn w:val="Normal"/>
    <w:link w:val="BodyTextChar1"/>
    <w:uiPriority w:val="99"/>
    <w:rsid w:val="00E35DBC"/>
    <w:pPr>
      <w:spacing w:after="120"/>
    </w:pPr>
    <w:rPr>
      <w:sz w:val="24"/>
      <w:szCs w:val="24"/>
      <w:lang w:val="vi-VN" w:eastAsia="vi-VN"/>
    </w:rPr>
  </w:style>
  <w:style w:type="character" w:customStyle="1" w:styleId="BodyTextChar">
    <w:name w:val="Body Text Char"/>
    <w:basedOn w:val="DefaultParagraphFont"/>
    <w:uiPriority w:val="99"/>
    <w:semiHidden/>
    <w:rsid w:val="00E35DBC"/>
    <w:rPr>
      <w:rFonts w:eastAsia="Times New Roman" w:cs="Times New Roman"/>
      <w:szCs w:val="28"/>
    </w:rPr>
  </w:style>
  <w:style w:type="character" w:customStyle="1" w:styleId="BodyTextChar1">
    <w:name w:val="Body Text Char1"/>
    <w:link w:val="BodyText"/>
    <w:uiPriority w:val="99"/>
    <w:rsid w:val="00E35DBC"/>
    <w:rPr>
      <w:rFonts w:eastAsia="Times New Roman" w:cs="Times New Roman"/>
      <w:sz w:val="24"/>
      <w:szCs w:val="24"/>
      <w:lang w:val="vi-VN" w:eastAsia="vi-VN"/>
    </w:rPr>
  </w:style>
  <w:style w:type="paragraph" w:styleId="BalloonText">
    <w:name w:val="Balloon Text"/>
    <w:basedOn w:val="Normal"/>
    <w:link w:val="BalloonTextChar"/>
    <w:uiPriority w:val="99"/>
    <w:semiHidden/>
    <w:unhideWhenUsed/>
    <w:rsid w:val="00D85909"/>
    <w:rPr>
      <w:rFonts w:ascii="Tahoma" w:hAnsi="Tahoma" w:cs="Tahoma"/>
      <w:sz w:val="16"/>
      <w:szCs w:val="16"/>
    </w:rPr>
  </w:style>
  <w:style w:type="character" w:customStyle="1" w:styleId="BalloonTextChar">
    <w:name w:val="Balloon Text Char"/>
    <w:basedOn w:val="DefaultParagraphFont"/>
    <w:link w:val="BalloonText"/>
    <w:uiPriority w:val="99"/>
    <w:semiHidden/>
    <w:rsid w:val="00D85909"/>
    <w:rPr>
      <w:rFonts w:ascii="Tahoma" w:eastAsia="Times New Roman" w:hAnsi="Tahoma" w:cs="Tahoma"/>
      <w:sz w:val="16"/>
      <w:szCs w:val="16"/>
    </w:rPr>
  </w:style>
  <w:style w:type="paragraph" w:styleId="CommentText">
    <w:name w:val="annotation text"/>
    <w:basedOn w:val="Normal"/>
    <w:link w:val="CommentTextChar"/>
    <w:uiPriority w:val="99"/>
    <w:semiHidden/>
    <w:unhideWhenUsed/>
    <w:rsid w:val="0038393B"/>
    <w:rPr>
      <w:sz w:val="20"/>
      <w:szCs w:val="20"/>
    </w:rPr>
  </w:style>
  <w:style w:type="character" w:customStyle="1" w:styleId="CommentTextChar">
    <w:name w:val="Comment Text Char"/>
    <w:basedOn w:val="DefaultParagraphFont"/>
    <w:link w:val="CommentText"/>
    <w:uiPriority w:val="99"/>
    <w:semiHidden/>
    <w:rsid w:val="0038393B"/>
    <w:rPr>
      <w:rFonts w:eastAsia="Times New Roman" w:cs="Times New Roman"/>
      <w:sz w:val="20"/>
      <w:szCs w:val="20"/>
    </w:rPr>
  </w:style>
  <w:style w:type="paragraph" w:styleId="FootnoteText">
    <w:name w:val="footnote text"/>
    <w:aliases w:val="Footnote Text Char Char Char Char Char,Footnote Text Char Char Char Char Char Char Ch,Footnote Text Char Tegn Char,Footnote Text Char Char Char Char Char Char Ch Char,Footnote Text Char Char Char Char Char Char Ch Char Char Char, Char9,Cha"/>
    <w:basedOn w:val="Normal"/>
    <w:link w:val="FootnoteTextChar"/>
    <w:unhideWhenUsed/>
    <w:qFormat/>
    <w:rsid w:val="003E3FF3"/>
    <w:rPr>
      <w:sz w:val="20"/>
      <w:szCs w:val="20"/>
    </w:rPr>
  </w:style>
  <w:style w:type="character" w:customStyle="1" w:styleId="FootnoteTextChar">
    <w:name w:val="Footnote Text Char"/>
    <w:aliases w:val="Footnote Text Char Char Char Char Char Char,Footnote Text Char Char Char Char Char Char Ch Char1,Footnote Text Char Tegn Char Char,Footnote Text Char Char Char Char Char Char Ch Char Char, Char9 Char,Cha Char"/>
    <w:basedOn w:val="DefaultParagraphFont"/>
    <w:link w:val="FootnoteText"/>
    <w:qFormat/>
    <w:rsid w:val="003E3FF3"/>
    <w:rPr>
      <w:rFonts w:eastAsia="Times New Roman" w:cs="Times New Roman"/>
      <w:sz w:val="20"/>
      <w:szCs w:val="20"/>
    </w:rPr>
  </w:style>
  <w:style w:type="character" w:styleId="FootnoteReference">
    <w:name w:val="footnote reference"/>
    <w:aliases w:val="Footnote,Footnote text,Ref,de nota al pie,Footnote Text1,ftref,BearingPoint,16 Point,Superscript 6 Point,fr,Footnote Text Char Char Char Char Char Char Ch Char Char Char Char Char Char C,f1,Footnote + Arial,10 pt,Black,Footnote Text11"/>
    <w:basedOn w:val="DefaultParagraphFont"/>
    <w:link w:val="FootnoteChar1"/>
    <w:uiPriority w:val="99"/>
    <w:unhideWhenUsed/>
    <w:qFormat/>
    <w:rsid w:val="003E3FF3"/>
    <w:rPr>
      <w:vertAlign w:val="superscript"/>
    </w:rPr>
  </w:style>
  <w:style w:type="paragraph" w:styleId="NormalWeb">
    <w:name w:val="Normal (Web)"/>
    <w:basedOn w:val="Normal"/>
    <w:uiPriority w:val="99"/>
    <w:unhideWhenUsed/>
    <w:rsid w:val="005D3FAD"/>
    <w:pPr>
      <w:spacing w:before="100" w:beforeAutospacing="1" w:after="100" w:afterAutospacing="1"/>
    </w:pPr>
    <w:rPr>
      <w:sz w:val="24"/>
      <w:szCs w:val="24"/>
    </w:rPr>
  </w:style>
  <w:style w:type="character" w:styleId="Strong">
    <w:name w:val="Strong"/>
    <w:basedOn w:val="DefaultParagraphFont"/>
    <w:uiPriority w:val="22"/>
    <w:qFormat/>
    <w:rsid w:val="005D3FAD"/>
    <w:rPr>
      <w:b/>
      <w:bCs/>
    </w:rPr>
  </w:style>
  <w:style w:type="character" w:styleId="CommentReference">
    <w:name w:val="annotation reference"/>
    <w:basedOn w:val="DefaultParagraphFont"/>
    <w:uiPriority w:val="99"/>
    <w:semiHidden/>
    <w:unhideWhenUsed/>
    <w:rsid w:val="0055668D"/>
    <w:rPr>
      <w:sz w:val="16"/>
      <w:szCs w:val="16"/>
    </w:rPr>
  </w:style>
  <w:style w:type="paragraph" w:styleId="CommentSubject">
    <w:name w:val="annotation subject"/>
    <w:basedOn w:val="CommentText"/>
    <w:next w:val="CommentText"/>
    <w:link w:val="CommentSubjectChar"/>
    <w:uiPriority w:val="99"/>
    <w:semiHidden/>
    <w:unhideWhenUsed/>
    <w:rsid w:val="0055668D"/>
    <w:rPr>
      <w:b/>
      <w:bCs/>
    </w:rPr>
  </w:style>
  <w:style w:type="character" w:customStyle="1" w:styleId="CommentSubjectChar">
    <w:name w:val="Comment Subject Char"/>
    <w:basedOn w:val="CommentTextChar"/>
    <w:link w:val="CommentSubject"/>
    <w:uiPriority w:val="99"/>
    <w:semiHidden/>
    <w:rsid w:val="0055668D"/>
    <w:rPr>
      <w:rFonts w:eastAsia="Times New Roman" w:cs="Times New Roman"/>
      <w:b/>
      <w:bCs/>
      <w:sz w:val="20"/>
      <w:szCs w:val="20"/>
    </w:rPr>
  </w:style>
  <w:style w:type="paragraph" w:customStyle="1" w:styleId="FootnoteChar1">
    <w:name w:val="Footnote Char1"/>
    <w:aliases w:val="Footnote text Char,ftref Char,BearingPoint Char,16 Point Char,Superscript 6 Point Char,fr Char,Footnote Text1 Char,Footnote Text Char Char Char Char Char Char Ch Char Char Char Char Char Char C Char1,f Char,Ref Char,Footnote Char"/>
    <w:basedOn w:val="Normal"/>
    <w:link w:val="FootnoteReference"/>
    <w:uiPriority w:val="99"/>
    <w:qFormat/>
    <w:rsid w:val="005749A5"/>
    <w:pPr>
      <w:spacing w:before="100" w:line="240" w:lineRule="exact"/>
    </w:pPr>
    <w:rPr>
      <w:rFonts w:eastAsiaTheme="minorHAnsi" w:cstheme="minorBidi"/>
      <w:szCs w:val="22"/>
      <w:vertAlign w:val="superscript"/>
    </w:rPr>
  </w:style>
  <w:style w:type="character" w:styleId="Hyperlink">
    <w:name w:val="Hyperlink"/>
    <w:basedOn w:val="DefaultParagraphFont"/>
    <w:uiPriority w:val="99"/>
    <w:semiHidden/>
    <w:unhideWhenUsed/>
    <w:rsid w:val="00A261AD"/>
    <w:rPr>
      <w:color w:val="0000FF"/>
      <w:u w:val="single"/>
    </w:rPr>
  </w:style>
  <w:style w:type="character" w:customStyle="1" w:styleId="fontstyle01">
    <w:name w:val="fontstyle01"/>
    <w:basedOn w:val="DefaultParagraphFont"/>
    <w:rsid w:val="00B46763"/>
    <w:rPr>
      <w:rFonts w:ascii="Times New Roman" w:hAnsi="Times New Roman" w:cs="Times New Roman"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004"/>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C5F92"/>
    <w:pPr>
      <w:ind w:left="720"/>
      <w:contextualSpacing/>
    </w:pPr>
  </w:style>
  <w:style w:type="paragraph" w:styleId="NoSpacing">
    <w:name w:val="No Spacing"/>
    <w:uiPriority w:val="1"/>
    <w:qFormat/>
    <w:rsid w:val="00453FE8"/>
    <w:pPr>
      <w:spacing w:after="0" w:line="240" w:lineRule="auto"/>
    </w:pPr>
    <w:rPr>
      <w:rFonts w:eastAsia="Times New Roman" w:cs="Times New Roman"/>
      <w:szCs w:val="28"/>
    </w:rPr>
  </w:style>
  <w:style w:type="table" w:styleId="TableGrid">
    <w:name w:val="Table Grid"/>
    <w:basedOn w:val="TableNormal"/>
    <w:uiPriority w:val="59"/>
    <w:rsid w:val="001705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117B1"/>
    <w:pPr>
      <w:tabs>
        <w:tab w:val="center" w:pos="4680"/>
        <w:tab w:val="right" w:pos="9360"/>
      </w:tabs>
    </w:pPr>
  </w:style>
  <w:style w:type="character" w:customStyle="1" w:styleId="HeaderChar">
    <w:name w:val="Header Char"/>
    <w:basedOn w:val="DefaultParagraphFont"/>
    <w:link w:val="Header"/>
    <w:uiPriority w:val="99"/>
    <w:rsid w:val="000117B1"/>
    <w:rPr>
      <w:rFonts w:eastAsia="Times New Roman" w:cs="Times New Roman"/>
      <w:szCs w:val="28"/>
    </w:rPr>
  </w:style>
  <w:style w:type="paragraph" w:styleId="Footer">
    <w:name w:val="footer"/>
    <w:basedOn w:val="Normal"/>
    <w:link w:val="FooterChar"/>
    <w:uiPriority w:val="99"/>
    <w:unhideWhenUsed/>
    <w:rsid w:val="000117B1"/>
    <w:pPr>
      <w:tabs>
        <w:tab w:val="center" w:pos="4680"/>
        <w:tab w:val="right" w:pos="9360"/>
      </w:tabs>
    </w:pPr>
  </w:style>
  <w:style w:type="character" w:customStyle="1" w:styleId="FooterChar">
    <w:name w:val="Footer Char"/>
    <w:basedOn w:val="DefaultParagraphFont"/>
    <w:link w:val="Footer"/>
    <w:uiPriority w:val="99"/>
    <w:rsid w:val="000117B1"/>
    <w:rPr>
      <w:rFonts w:eastAsia="Times New Roman" w:cs="Times New Roman"/>
      <w:szCs w:val="28"/>
    </w:rPr>
  </w:style>
  <w:style w:type="paragraph" w:styleId="BodyText">
    <w:name w:val="Body Text"/>
    <w:basedOn w:val="Normal"/>
    <w:link w:val="BodyTextChar1"/>
    <w:uiPriority w:val="99"/>
    <w:rsid w:val="00E35DBC"/>
    <w:pPr>
      <w:spacing w:after="120"/>
    </w:pPr>
    <w:rPr>
      <w:sz w:val="24"/>
      <w:szCs w:val="24"/>
      <w:lang w:val="vi-VN" w:eastAsia="vi-VN"/>
    </w:rPr>
  </w:style>
  <w:style w:type="character" w:customStyle="1" w:styleId="BodyTextChar">
    <w:name w:val="Body Text Char"/>
    <w:basedOn w:val="DefaultParagraphFont"/>
    <w:uiPriority w:val="99"/>
    <w:semiHidden/>
    <w:rsid w:val="00E35DBC"/>
    <w:rPr>
      <w:rFonts w:eastAsia="Times New Roman" w:cs="Times New Roman"/>
      <w:szCs w:val="28"/>
    </w:rPr>
  </w:style>
  <w:style w:type="character" w:customStyle="1" w:styleId="BodyTextChar1">
    <w:name w:val="Body Text Char1"/>
    <w:link w:val="BodyText"/>
    <w:uiPriority w:val="99"/>
    <w:rsid w:val="00E35DBC"/>
    <w:rPr>
      <w:rFonts w:eastAsia="Times New Roman" w:cs="Times New Roman"/>
      <w:sz w:val="24"/>
      <w:szCs w:val="24"/>
      <w:lang w:val="vi-VN" w:eastAsia="vi-VN"/>
    </w:rPr>
  </w:style>
  <w:style w:type="paragraph" w:styleId="BalloonText">
    <w:name w:val="Balloon Text"/>
    <w:basedOn w:val="Normal"/>
    <w:link w:val="BalloonTextChar"/>
    <w:uiPriority w:val="99"/>
    <w:semiHidden/>
    <w:unhideWhenUsed/>
    <w:rsid w:val="00D85909"/>
    <w:rPr>
      <w:rFonts w:ascii="Tahoma" w:hAnsi="Tahoma" w:cs="Tahoma"/>
      <w:sz w:val="16"/>
      <w:szCs w:val="16"/>
    </w:rPr>
  </w:style>
  <w:style w:type="character" w:customStyle="1" w:styleId="BalloonTextChar">
    <w:name w:val="Balloon Text Char"/>
    <w:basedOn w:val="DefaultParagraphFont"/>
    <w:link w:val="BalloonText"/>
    <w:uiPriority w:val="99"/>
    <w:semiHidden/>
    <w:rsid w:val="00D85909"/>
    <w:rPr>
      <w:rFonts w:ascii="Tahoma" w:eastAsia="Times New Roman" w:hAnsi="Tahoma" w:cs="Tahoma"/>
      <w:sz w:val="16"/>
      <w:szCs w:val="16"/>
    </w:rPr>
  </w:style>
  <w:style w:type="paragraph" w:styleId="CommentText">
    <w:name w:val="annotation text"/>
    <w:basedOn w:val="Normal"/>
    <w:link w:val="CommentTextChar"/>
    <w:uiPriority w:val="99"/>
    <w:semiHidden/>
    <w:unhideWhenUsed/>
    <w:rsid w:val="0038393B"/>
    <w:rPr>
      <w:sz w:val="20"/>
      <w:szCs w:val="20"/>
    </w:rPr>
  </w:style>
  <w:style w:type="character" w:customStyle="1" w:styleId="CommentTextChar">
    <w:name w:val="Comment Text Char"/>
    <w:basedOn w:val="DefaultParagraphFont"/>
    <w:link w:val="CommentText"/>
    <w:uiPriority w:val="99"/>
    <w:semiHidden/>
    <w:rsid w:val="0038393B"/>
    <w:rPr>
      <w:rFonts w:eastAsia="Times New Roman" w:cs="Times New Roman"/>
      <w:sz w:val="20"/>
      <w:szCs w:val="20"/>
    </w:rPr>
  </w:style>
  <w:style w:type="paragraph" w:styleId="FootnoteText">
    <w:name w:val="footnote text"/>
    <w:aliases w:val="Footnote Text Char Char Char Char Char,Footnote Text Char Char Char Char Char Char Ch,Footnote Text Char Tegn Char,Footnote Text Char Char Char Char Char Char Ch Char,Footnote Text Char Char Char Char Char Char Ch Char Char Char, Char9,Cha"/>
    <w:basedOn w:val="Normal"/>
    <w:link w:val="FootnoteTextChar"/>
    <w:unhideWhenUsed/>
    <w:qFormat/>
    <w:rsid w:val="003E3FF3"/>
    <w:rPr>
      <w:sz w:val="20"/>
      <w:szCs w:val="20"/>
    </w:rPr>
  </w:style>
  <w:style w:type="character" w:customStyle="1" w:styleId="FootnoteTextChar">
    <w:name w:val="Footnote Text Char"/>
    <w:aliases w:val="Footnote Text Char Char Char Char Char Char,Footnote Text Char Char Char Char Char Char Ch Char1,Footnote Text Char Tegn Char Char,Footnote Text Char Char Char Char Char Char Ch Char Char, Char9 Char,Cha Char"/>
    <w:basedOn w:val="DefaultParagraphFont"/>
    <w:link w:val="FootnoteText"/>
    <w:qFormat/>
    <w:rsid w:val="003E3FF3"/>
    <w:rPr>
      <w:rFonts w:eastAsia="Times New Roman" w:cs="Times New Roman"/>
      <w:sz w:val="20"/>
      <w:szCs w:val="20"/>
    </w:rPr>
  </w:style>
  <w:style w:type="character" w:styleId="FootnoteReference">
    <w:name w:val="footnote reference"/>
    <w:aliases w:val="Footnote,Footnote text,Ref,de nota al pie,Footnote Text1,ftref,BearingPoint,16 Point,Superscript 6 Point,fr,Footnote Text Char Char Char Char Char Char Ch Char Char Char Char Char Char C,f1,Footnote + Arial,10 pt,Black,Footnote Text11"/>
    <w:basedOn w:val="DefaultParagraphFont"/>
    <w:link w:val="FootnoteChar1"/>
    <w:uiPriority w:val="99"/>
    <w:unhideWhenUsed/>
    <w:qFormat/>
    <w:rsid w:val="003E3FF3"/>
    <w:rPr>
      <w:vertAlign w:val="superscript"/>
    </w:rPr>
  </w:style>
  <w:style w:type="paragraph" w:styleId="NormalWeb">
    <w:name w:val="Normal (Web)"/>
    <w:basedOn w:val="Normal"/>
    <w:uiPriority w:val="99"/>
    <w:unhideWhenUsed/>
    <w:rsid w:val="005D3FAD"/>
    <w:pPr>
      <w:spacing w:before="100" w:beforeAutospacing="1" w:after="100" w:afterAutospacing="1"/>
    </w:pPr>
    <w:rPr>
      <w:sz w:val="24"/>
      <w:szCs w:val="24"/>
    </w:rPr>
  </w:style>
  <w:style w:type="character" w:styleId="Strong">
    <w:name w:val="Strong"/>
    <w:basedOn w:val="DefaultParagraphFont"/>
    <w:uiPriority w:val="22"/>
    <w:qFormat/>
    <w:rsid w:val="005D3FAD"/>
    <w:rPr>
      <w:b/>
      <w:bCs/>
    </w:rPr>
  </w:style>
  <w:style w:type="character" w:styleId="CommentReference">
    <w:name w:val="annotation reference"/>
    <w:basedOn w:val="DefaultParagraphFont"/>
    <w:uiPriority w:val="99"/>
    <w:semiHidden/>
    <w:unhideWhenUsed/>
    <w:rsid w:val="0055668D"/>
    <w:rPr>
      <w:sz w:val="16"/>
      <w:szCs w:val="16"/>
    </w:rPr>
  </w:style>
  <w:style w:type="paragraph" w:styleId="CommentSubject">
    <w:name w:val="annotation subject"/>
    <w:basedOn w:val="CommentText"/>
    <w:next w:val="CommentText"/>
    <w:link w:val="CommentSubjectChar"/>
    <w:uiPriority w:val="99"/>
    <w:semiHidden/>
    <w:unhideWhenUsed/>
    <w:rsid w:val="0055668D"/>
    <w:rPr>
      <w:b/>
      <w:bCs/>
    </w:rPr>
  </w:style>
  <w:style w:type="character" w:customStyle="1" w:styleId="CommentSubjectChar">
    <w:name w:val="Comment Subject Char"/>
    <w:basedOn w:val="CommentTextChar"/>
    <w:link w:val="CommentSubject"/>
    <w:uiPriority w:val="99"/>
    <w:semiHidden/>
    <w:rsid w:val="0055668D"/>
    <w:rPr>
      <w:rFonts w:eastAsia="Times New Roman" w:cs="Times New Roman"/>
      <w:b/>
      <w:bCs/>
      <w:sz w:val="20"/>
      <w:szCs w:val="20"/>
    </w:rPr>
  </w:style>
  <w:style w:type="paragraph" w:customStyle="1" w:styleId="FootnoteChar1">
    <w:name w:val="Footnote Char1"/>
    <w:aliases w:val="Footnote text Char,ftref Char,BearingPoint Char,16 Point Char,Superscript 6 Point Char,fr Char,Footnote Text1 Char,Footnote Text Char Char Char Char Char Char Ch Char Char Char Char Char Char C Char1,f Char,Ref Char,Footnote Char"/>
    <w:basedOn w:val="Normal"/>
    <w:link w:val="FootnoteReference"/>
    <w:uiPriority w:val="99"/>
    <w:qFormat/>
    <w:rsid w:val="005749A5"/>
    <w:pPr>
      <w:spacing w:before="100" w:line="240" w:lineRule="exact"/>
    </w:pPr>
    <w:rPr>
      <w:rFonts w:eastAsiaTheme="minorHAnsi" w:cstheme="minorBidi"/>
      <w:szCs w:val="22"/>
      <w:vertAlign w:val="superscript"/>
    </w:rPr>
  </w:style>
  <w:style w:type="character" w:styleId="Hyperlink">
    <w:name w:val="Hyperlink"/>
    <w:basedOn w:val="DefaultParagraphFont"/>
    <w:uiPriority w:val="99"/>
    <w:semiHidden/>
    <w:unhideWhenUsed/>
    <w:rsid w:val="00A261AD"/>
    <w:rPr>
      <w:color w:val="0000FF"/>
      <w:u w:val="single"/>
    </w:rPr>
  </w:style>
  <w:style w:type="character" w:customStyle="1" w:styleId="fontstyle01">
    <w:name w:val="fontstyle01"/>
    <w:basedOn w:val="DefaultParagraphFont"/>
    <w:rsid w:val="00B46763"/>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291046">
      <w:bodyDiv w:val="1"/>
      <w:marLeft w:val="0"/>
      <w:marRight w:val="0"/>
      <w:marTop w:val="0"/>
      <w:marBottom w:val="0"/>
      <w:divBdr>
        <w:top w:val="none" w:sz="0" w:space="0" w:color="auto"/>
        <w:left w:val="none" w:sz="0" w:space="0" w:color="auto"/>
        <w:bottom w:val="none" w:sz="0" w:space="0" w:color="auto"/>
        <w:right w:val="none" w:sz="0" w:space="0" w:color="auto"/>
      </w:divBdr>
    </w:div>
    <w:div w:id="1330400361">
      <w:bodyDiv w:val="1"/>
      <w:marLeft w:val="0"/>
      <w:marRight w:val="0"/>
      <w:marTop w:val="0"/>
      <w:marBottom w:val="0"/>
      <w:divBdr>
        <w:top w:val="none" w:sz="0" w:space="0" w:color="auto"/>
        <w:left w:val="none" w:sz="0" w:space="0" w:color="auto"/>
        <w:bottom w:val="none" w:sz="0" w:space="0" w:color="auto"/>
        <w:right w:val="none" w:sz="0" w:space="0" w:color="auto"/>
      </w:divBdr>
    </w:div>
    <w:div w:id="1502965945">
      <w:bodyDiv w:val="1"/>
      <w:marLeft w:val="0"/>
      <w:marRight w:val="0"/>
      <w:marTop w:val="0"/>
      <w:marBottom w:val="0"/>
      <w:divBdr>
        <w:top w:val="none" w:sz="0" w:space="0" w:color="auto"/>
        <w:left w:val="none" w:sz="0" w:space="0" w:color="auto"/>
        <w:bottom w:val="none" w:sz="0" w:space="0" w:color="auto"/>
        <w:right w:val="none" w:sz="0" w:space="0" w:color="auto"/>
      </w:divBdr>
    </w:div>
    <w:div w:id="2044747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2C134E-A634-4C25-858D-444E17356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1</Pages>
  <Words>426</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SHARP - LC</cp:lastModifiedBy>
  <cp:revision>87</cp:revision>
  <cp:lastPrinted>2025-12-11T04:27:00Z</cp:lastPrinted>
  <dcterms:created xsi:type="dcterms:W3CDTF">2025-12-12T05:02:00Z</dcterms:created>
  <dcterms:modified xsi:type="dcterms:W3CDTF">2025-12-31T11:22:00Z</dcterms:modified>
</cp:coreProperties>
</file>